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E14D7" w14:textId="77777777" w:rsidR="00976F07" w:rsidRPr="00664223" w:rsidRDefault="00976F07">
      <w:pPr>
        <w:rPr>
          <w:rFonts w:ascii="Open Sans" w:hAnsi="Open Sans" w:cs="Open Sans"/>
          <w:sz w:val="18"/>
          <w:szCs w:val="18"/>
          <w:lang w:val="en-US"/>
        </w:rPr>
      </w:pPr>
    </w:p>
    <w:p w14:paraId="0206DA80" w14:textId="77777777" w:rsidR="0022006D" w:rsidRPr="00664223" w:rsidRDefault="0022006D" w:rsidP="002248EC">
      <w:pPr>
        <w:jc w:val="center"/>
        <w:rPr>
          <w:rFonts w:ascii="Open Sans" w:hAnsi="Open Sans" w:cs="Open Sans"/>
          <w:b/>
          <w:color w:val="9FA617"/>
          <w:sz w:val="18"/>
          <w:szCs w:val="18"/>
          <w:lang w:val="en-US"/>
        </w:rPr>
      </w:pPr>
    </w:p>
    <w:p w14:paraId="6C3FFD42" w14:textId="77777777" w:rsidR="00117993" w:rsidRPr="00664223" w:rsidRDefault="00117993" w:rsidP="00117993">
      <w:pPr>
        <w:spacing w:after="0"/>
        <w:rPr>
          <w:rFonts w:ascii="Open Sans" w:hAnsi="Open Sans" w:cs="Open Sans"/>
          <w:b/>
          <w:color w:val="71A200"/>
          <w:sz w:val="18"/>
          <w:szCs w:val="18"/>
          <w:lang w:val="en-US"/>
        </w:rPr>
      </w:pPr>
    </w:p>
    <w:p w14:paraId="6EDA5FA0" w14:textId="2047002F" w:rsidR="00CF15EE" w:rsidRPr="00664223" w:rsidRDefault="008A5587" w:rsidP="004E5888">
      <w:pPr>
        <w:rPr>
          <w:rFonts w:ascii="Open Sans" w:hAnsi="Open Sans" w:cs="Open Sans"/>
          <w:color w:val="71A200"/>
          <w:sz w:val="18"/>
          <w:szCs w:val="18"/>
          <w:lang w:val="en-US"/>
        </w:rPr>
      </w:pPr>
      <w:r w:rsidRPr="00664223">
        <w:rPr>
          <w:noProof/>
          <w:sz w:val="18"/>
          <w:szCs w:val="18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DEC6CA" wp14:editId="3EC6EA41">
                <wp:simplePos x="0" y="0"/>
                <wp:positionH relativeFrom="column">
                  <wp:posOffset>-76200</wp:posOffset>
                </wp:positionH>
                <wp:positionV relativeFrom="paragraph">
                  <wp:posOffset>254635</wp:posOffset>
                </wp:positionV>
                <wp:extent cx="4999355" cy="1212850"/>
                <wp:effectExtent l="0" t="0" r="0" b="6350"/>
                <wp:wrapSquare wrapText="bothSides"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9355" cy="121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24CD2" w14:textId="57DBEC54" w:rsidR="003435DA" w:rsidRPr="00975427" w:rsidRDefault="003435DA" w:rsidP="008A5587">
                            <w:pPr>
                              <w:rPr>
                                <w:rFonts w:ascii="Open Sans ExtraBold" w:hAnsi="Open Sans ExtraBold" w:cs="Open Sans ExtraBold"/>
                                <w:b/>
                                <w:caps/>
                                <w:color w:val="0077B6"/>
                                <w:sz w:val="28"/>
                                <w:szCs w:val="28"/>
                              </w:rPr>
                            </w:pPr>
                            <w:r w:rsidRPr="00975427">
                              <w:rPr>
                                <w:rFonts w:ascii="Open Sans ExtraBold" w:hAnsi="Open Sans ExtraBold" w:cs="Open Sans ExtraBold"/>
                                <w:b/>
                                <w:caps/>
                                <w:color w:val="0077B6"/>
                                <w:sz w:val="28"/>
                                <w:szCs w:val="28"/>
                              </w:rPr>
                              <w:t xml:space="preserve">Quality Checklist for </w:t>
                            </w:r>
                            <w:r>
                              <w:rPr>
                                <w:rFonts w:ascii="Open Sans ExtraBold" w:hAnsi="Open Sans ExtraBold" w:cs="Open Sans ExtraBold"/>
                                <w:b/>
                                <w:caps/>
                                <w:color w:val="0077B6"/>
                                <w:sz w:val="28"/>
                                <w:szCs w:val="28"/>
                              </w:rPr>
                              <w:t>Decentralized</w:t>
                            </w:r>
                            <w:r w:rsidRPr="00975427">
                              <w:rPr>
                                <w:rFonts w:ascii="Open Sans ExtraBold" w:hAnsi="Open Sans ExtraBold" w:cs="Open Sans ExtraBold"/>
                                <w:b/>
                                <w:caps/>
                                <w:color w:val="0077B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Open Sans ExtraBold" w:hAnsi="Open Sans ExtraBold" w:cs="Open Sans ExtraBold"/>
                                <w:b/>
                                <w:caps/>
                                <w:color w:val="0077B6"/>
                                <w:sz w:val="28"/>
                                <w:szCs w:val="28"/>
                              </w:rPr>
                              <w:t>Evaluation Report</w:t>
                            </w:r>
                          </w:p>
                          <w:p w14:paraId="41EA020F" w14:textId="7317C64A" w:rsidR="003435DA" w:rsidRPr="00975427" w:rsidRDefault="003435DA" w:rsidP="008A5587">
                            <w:pPr>
                              <w:spacing w:after="240"/>
                              <w:rPr>
                                <w:rFonts w:ascii="Open Sans ExtraBold" w:hAnsi="Open Sans ExtraBold" w:cs="Open Sans ExtraBold"/>
                                <w:b/>
                                <w:caps/>
                                <w:color w:val="0077B6"/>
                                <w:sz w:val="28"/>
                                <w:szCs w:val="28"/>
                              </w:rPr>
                            </w:pPr>
                            <w:r w:rsidRPr="00975427">
                              <w:rPr>
                                <w:rFonts w:ascii="Open Sans ExtraBold" w:hAnsi="Open Sans ExtraBold" w:cs="Open Sans ExtraBold"/>
                                <w:b/>
                                <w:caps/>
                                <w:color w:val="0077B6"/>
                                <w:sz w:val="28"/>
                                <w:szCs w:val="28"/>
                              </w:rPr>
                              <w:t xml:space="preserve">[title of the </w:t>
                            </w:r>
                            <w:r>
                              <w:rPr>
                                <w:rFonts w:ascii="Open Sans ExtraBold" w:hAnsi="Open Sans ExtraBold" w:cs="Open Sans ExtraBold"/>
                                <w:b/>
                                <w:caps/>
                                <w:color w:val="0077B6"/>
                                <w:sz w:val="28"/>
                                <w:szCs w:val="28"/>
                              </w:rPr>
                              <w:t>Decentralized</w:t>
                            </w:r>
                            <w:r w:rsidRPr="00975427">
                              <w:rPr>
                                <w:rFonts w:ascii="Open Sans ExtraBold" w:hAnsi="Open Sans ExtraBold" w:cs="Open Sans ExtraBold"/>
                                <w:b/>
                                <w:caps/>
                                <w:color w:val="0077B6"/>
                                <w:sz w:val="28"/>
                                <w:szCs w:val="28"/>
                              </w:rPr>
                              <w:t xml:space="preserve"> evaluation]</w:t>
                            </w:r>
                          </w:p>
                          <w:p w14:paraId="495DD742" w14:textId="77777777" w:rsidR="003435DA" w:rsidRDefault="003435DA" w:rsidP="008A55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DEC6CA" id="_x0000_t202" coordsize="21600,21600" o:spt="202" path="m,l,21600r21600,l21600,xe">
                <v:stroke joinstyle="miter"/>
                <v:path gradientshapeok="t" o:connecttype="rect"/>
              </v:shapetype>
              <v:shape id="Casella di testo 10" o:spid="_x0000_s1026" type="#_x0000_t202" style="position:absolute;margin-left:-6pt;margin-top:20.05pt;width:393.65pt;height:9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" filled="f" stroked="f">
                <v:textbox>
                  <w:txbxContent>
                    <w:p w14:paraId="5F224CD2" w14:textId="57DBEC54" w:rsidR="003435DA" w:rsidRPr="00975427" w:rsidRDefault="003435DA" w:rsidP="008A5587">
                      <w:pPr>
                        <w:rPr>
                          <w:rFonts w:ascii="Open Sans ExtraBold" w:hAnsi="Open Sans ExtraBold" w:cs="Open Sans ExtraBold"/>
                          <w:b/>
                          <w:caps/>
                          <w:color w:val="0077B6"/>
                          <w:sz w:val="28"/>
                          <w:szCs w:val="28"/>
                        </w:rPr>
                      </w:pPr>
                      <w:r w:rsidRPr="00975427">
                        <w:rPr>
                          <w:rFonts w:ascii="Open Sans ExtraBold" w:hAnsi="Open Sans ExtraBold" w:cs="Open Sans ExtraBold"/>
                          <w:b/>
                          <w:caps/>
                          <w:color w:val="0077B6"/>
                          <w:sz w:val="28"/>
                          <w:szCs w:val="28"/>
                        </w:rPr>
                        <w:t xml:space="preserve">Quality Checklist for </w:t>
                      </w:r>
                      <w:r>
                        <w:rPr>
                          <w:rFonts w:ascii="Open Sans ExtraBold" w:hAnsi="Open Sans ExtraBold" w:cs="Open Sans ExtraBold"/>
                          <w:b/>
                          <w:caps/>
                          <w:color w:val="0077B6"/>
                          <w:sz w:val="28"/>
                          <w:szCs w:val="28"/>
                        </w:rPr>
                        <w:t>Decentralized</w:t>
                      </w:r>
                      <w:r w:rsidRPr="00975427">
                        <w:rPr>
                          <w:rFonts w:ascii="Open Sans ExtraBold" w:hAnsi="Open Sans ExtraBold" w:cs="Open Sans ExtraBold"/>
                          <w:b/>
                          <w:caps/>
                          <w:color w:val="0077B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Open Sans ExtraBold" w:hAnsi="Open Sans ExtraBold" w:cs="Open Sans ExtraBold"/>
                          <w:b/>
                          <w:caps/>
                          <w:color w:val="0077B6"/>
                          <w:sz w:val="28"/>
                          <w:szCs w:val="28"/>
                        </w:rPr>
                        <w:t>Evaluation Report</w:t>
                      </w:r>
                    </w:p>
                    <w:p w14:paraId="41EA020F" w14:textId="7317C64A" w:rsidR="003435DA" w:rsidRPr="00975427" w:rsidRDefault="003435DA" w:rsidP="008A5587">
                      <w:pPr>
                        <w:spacing w:after="240"/>
                        <w:rPr>
                          <w:rFonts w:ascii="Open Sans ExtraBold" w:hAnsi="Open Sans ExtraBold" w:cs="Open Sans ExtraBold"/>
                          <w:b/>
                          <w:caps/>
                          <w:color w:val="0077B6"/>
                          <w:sz w:val="28"/>
                          <w:szCs w:val="28"/>
                        </w:rPr>
                      </w:pPr>
                      <w:r w:rsidRPr="00975427">
                        <w:rPr>
                          <w:rFonts w:ascii="Open Sans ExtraBold" w:hAnsi="Open Sans ExtraBold" w:cs="Open Sans ExtraBold"/>
                          <w:b/>
                          <w:caps/>
                          <w:color w:val="0077B6"/>
                          <w:sz w:val="28"/>
                          <w:szCs w:val="28"/>
                        </w:rPr>
                        <w:t xml:space="preserve">[title of the </w:t>
                      </w:r>
                      <w:r>
                        <w:rPr>
                          <w:rFonts w:ascii="Open Sans ExtraBold" w:hAnsi="Open Sans ExtraBold" w:cs="Open Sans ExtraBold"/>
                          <w:b/>
                          <w:caps/>
                          <w:color w:val="0077B6"/>
                          <w:sz w:val="28"/>
                          <w:szCs w:val="28"/>
                        </w:rPr>
                        <w:t>Decentralized</w:t>
                      </w:r>
                      <w:r w:rsidRPr="00975427">
                        <w:rPr>
                          <w:rFonts w:ascii="Open Sans ExtraBold" w:hAnsi="Open Sans ExtraBold" w:cs="Open Sans ExtraBold"/>
                          <w:b/>
                          <w:caps/>
                          <w:color w:val="0077B6"/>
                          <w:sz w:val="28"/>
                          <w:szCs w:val="28"/>
                        </w:rPr>
                        <w:t xml:space="preserve"> evaluation]</w:t>
                      </w:r>
                    </w:p>
                    <w:p w14:paraId="495DD742" w14:textId="77777777" w:rsidR="003435DA" w:rsidRDefault="003435DA" w:rsidP="008A5587"/>
                  </w:txbxContent>
                </v:textbox>
                <w10:wrap type="square"/>
              </v:shape>
            </w:pict>
          </mc:Fallback>
        </mc:AlternateContent>
      </w:r>
    </w:p>
    <w:p w14:paraId="0B2E25A9" w14:textId="4186E853" w:rsidR="00331980" w:rsidRPr="00664223" w:rsidRDefault="0075435F" w:rsidP="0D0F400B">
      <w:pPr>
        <w:jc w:val="right"/>
        <w:rPr>
          <w:rFonts w:ascii="Open Sans" w:hAnsi="Open Sans" w:cs="Open Sans"/>
          <w:b/>
          <w:bCs/>
          <w:color w:val="71A200"/>
          <w:sz w:val="18"/>
          <w:szCs w:val="18"/>
          <w:lang w:val="en-US"/>
        </w:rPr>
      </w:pPr>
      <w:r w:rsidRPr="00664223">
        <w:rPr>
          <w:rFonts w:ascii="Open Sans" w:hAnsi="Open Sans" w:cs="Open Sans"/>
          <w:b/>
          <w:color w:val="71A200"/>
          <w:sz w:val="18"/>
          <w:szCs w:val="18"/>
          <w:lang w:val="en-US"/>
        </w:rPr>
        <w:tab/>
      </w:r>
      <w:r w:rsidRPr="00664223">
        <w:rPr>
          <w:rFonts w:ascii="Open Sans" w:hAnsi="Open Sans" w:cs="Open Sans"/>
          <w:b/>
          <w:color w:val="71A200"/>
          <w:sz w:val="18"/>
          <w:szCs w:val="18"/>
          <w:lang w:val="en-US"/>
        </w:rPr>
        <w:tab/>
      </w:r>
      <w:r w:rsidRPr="00664223">
        <w:rPr>
          <w:rFonts w:ascii="Open Sans" w:hAnsi="Open Sans" w:cs="Open Sans"/>
          <w:b/>
          <w:color w:val="71A200"/>
          <w:sz w:val="18"/>
          <w:szCs w:val="18"/>
          <w:lang w:val="en-US"/>
        </w:rPr>
        <w:tab/>
      </w:r>
    </w:p>
    <w:p w14:paraId="73709C72" w14:textId="721F07FC" w:rsidR="0075435F" w:rsidRPr="00664223" w:rsidRDefault="0075435F" w:rsidP="0075435F">
      <w:pPr>
        <w:jc w:val="center"/>
        <w:rPr>
          <w:rFonts w:ascii="Open Sans" w:hAnsi="Open Sans" w:cs="Open Sans"/>
          <w:b/>
          <w:color w:val="9FA617"/>
          <w:sz w:val="18"/>
          <w:szCs w:val="18"/>
          <w:lang w:val="en-US"/>
        </w:rPr>
      </w:pPr>
    </w:p>
    <w:p w14:paraId="73F20840" w14:textId="3C5D50A1" w:rsidR="009A7F42" w:rsidRPr="008A367A" w:rsidRDefault="009A7F42" w:rsidP="009A7F42">
      <w:pPr>
        <w:jc w:val="center"/>
        <w:rPr>
          <w:rFonts w:ascii="Open Sans" w:hAnsi="Open Sans" w:cs="Open Sans"/>
          <w:b/>
          <w:bCs/>
          <w:color w:val="1073B5"/>
          <w:lang w:val="en-US"/>
        </w:rPr>
      </w:pPr>
      <w:r w:rsidRPr="008A367A">
        <w:rPr>
          <w:rFonts w:ascii="Open Sans" w:hAnsi="Open Sans" w:cs="Open Sans"/>
          <w:b/>
          <w:bCs/>
          <w:color w:val="1073B5"/>
          <w:lang w:val="en-US"/>
        </w:rPr>
        <w:t xml:space="preserve">Version </w:t>
      </w:r>
      <w:r w:rsidR="004B58D4">
        <w:rPr>
          <w:rFonts w:ascii="Open Sans" w:hAnsi="Open Sans" w:cs="Open Sans"/>
          <w:b/>
          <w:bCs/>
          <w:color w:val="1073B5"/>
          <w:lang w:val="en-US"/>
        </w:rPr>
        <w:t>January 2024</w:t>
      </w:r>
    </w:p>
    <w:tbl>
      <w:tblPr>
        <w:tblW w:w="52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9"/>
        <w:gridCol w:w="2437"/>
        <w:gridCol w:w="2434"/>
        <w:gridCol w:w="4872"/>
      </w:tblGrid>
      <w:tr w:rsidR="0075435F" w:rsidRPr="00664223" w14:paraId="442AE67F" w14:textId="77777777" w:rsidTr="1B90D67E">
        <w:trPr>
          <w:trHeight w:val="96"/>
        </w:trPr>
        <w:tc>
          <w:tcPr>
            <w:tcW w:w="5000" w:type="pct"/>
            <w:gridSpan w:val="4"/>
            <w:shd w:val="clear" w:color="auto" w:fill="1073B5"/>
          </w:tcPr>
          <w:p w14:paraId="1FFCE6B1" w14:textId="534FE84A" w:rsidR="009E2E11" w:rsidRPr="00A04640" w:rsidRDefault="003435DA" w:rsidP="008933DB">
            <w:pPr>
              <w:tabs>
                <w:tab w:val="left" w:pos="5490"/>
                <w:tab w:val="center" w:pos="6979"/>
              </w:tabs>
              <w:spacing w:before="120" w:after="120"/>
              <w:rPr>
                <w:rStyle w:val="StyleArialNarrow"/>
                <w:rFonts w:ascii="Open Sans ExtraBold" w:hAnsi="Open Sans ExtraBold" w:cs="Open Sans"/>
                <w:b/>
                <w:bCs/>
                <w:color w:val="FFFFFF" w:themeColor="background1"/>
                <w:sz w:val="18"/>
                <w:szCs w:val="18"/>
              </w:rPr>
            </w:pPr>
            <w:r w:rsidRPr="00664223">
              <w:rPr>
                <w:rStyle w:val="StyleArialNarrow"/>
                <w:rFonts w:ascii="Open Sans ExtraBold" w:hAnsi="Open Sans ExtraBold" w:cs="Open Sans"/>
                <w:color w:val="FFFFFF" w:themeColor="background1"/>
                <w:sz w:val="18"/>
                <w:szCs w:val="18"/>
              </w:rPr>
              <w:tab/>
            </w:r>
            <w:r w:rsidRPr="00664223">
              <w:rPr>
                <w:rStyle w:val="StyleArialNarrow"/>
                <w:rFonts w:ascii="Open Sans ExtraBold" w:hAnsi="Open Sans ExtraBold" w:cs="Open Sans"/>
                <w:color w:val="FFFFFF" w:themeColor="background1"/>
                <w:sz w:val="18"/>
                <w:szCs w:val="18"/>
              </w:rPr>
              <w:tab/>
            </w:r>
            <w:r w:rsidR="009E2E11" w:rsidRPr="00A04640">
              <w:rPr>
                <w:rStyle w:val="StyleArialNarrow"/>
                <w:rFonts w:ascii="Open Sans ExtraBold" w:hAnsi="Open Sans ExtraBold" w:cs="Open Sans"/>
                <w:b/>
                <w:bCs/>
                <w:color w:val="FFFFFF" w:themeColor="background1"/>
                <w:sz w:val="18"/>
                <w:szCs w:val="18"/>
              </w:rPr>
              <w:t>Overall</w:t>
            </w:r>
          </w:p>
        </w:tc>
      </w:tr>
      <w:tr w:rsidR="009E2E11" w:rsidRPr="00664223" w14:paraId="5C540D9F" w14:textId="77777777" w:rsidTr="1B90D67E">
        <w:trPr>
          <w:trHeight w:val="96"/>
        </w:trPr>
        <w:tc>
          <w:tcPr>
            <w:tcW w:w="2500" w:type="pct"/>
            <w:gridSpan w:val="2"/>
            <w:shd w:val="clear" w:color="auto" w:fill="FFFFFF" w:themeFill="background1"/>
          </w:tcPr>
          <w:p w14:paraId="3CD979F1" w14:textId="77777777" w:rsidR="009E2E11" w:rsidRPr="00664223" w:rsidRDefault="009E2E11" w:rsidP="00270A06">
            <w:pPr>
              <w:spacing w:before="60" w:after="60"/>
              <w:jc w:val="center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General</w:t>
            </w:r>
          </w:p>
        </w:tc>
        <w:tc>
          <w:tcPr>
            <w:tcW w:w="2500" w:type="pct"/>
            <w:gridSpan w:val="2"/>
            <w:shd w:val="clear" w:color="auto" w:fill="FFFFFF" w:themeFill="background1"/>
          </w:tcPr>
          <w:p w14:paraId="7E27EA4A" w14:textId="5EEC7E42" w:rsidR="009E2E11" w:rsidRPr="00664223" w:rsidRDefault="009E2E11" w:rsidP="00270A06">
            <w:pPr>
              <w:spacing w:before="60" w:after="60"/>
              <w:jc w:val="center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Comments/</w:t>
            </w:r>
            <w:r w:rsidR="00AF057A"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s</w:t>
            </w: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tatus</w:t>
            </w:r>
          </w:p>
        </w:tc>
      </w:tr>
      <w:tr w:rsidR="009E2E11" w:rsidRPr="00664223" w14:paraId="0808DDE0" w14:textId="77777777" w:rsidTr="1B90D67E">
        <w:trPr>
          <w:trHeight w:val="667"/>
        </w:trPr>
        <w:tc>
          <w:tcPr>
            <w:tcW w:w="2500" w:type="pct"/>
            <w:gridSpan w:val="2"/>
          </w:tcPr>
          <w:p w14:paraId="6E056337" w14:textId="44BD0151" w:rsidR="0058397C" w:rsidRPr="00664223" w:rsidRDefault="009E2E11" w:rsidP="0058397C">
            <w:pPr>
              <w:spacing w:before="60" w:after="60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b/>
                <w:bCs/>
                <w:sz w:val="18"/>
                <w:szCs w:val="18"/>
              </w:rPr>
              <w:t>Length</w:t>
            </w:r>
          </w:p>
          <w:p w14:paraId="3F16A1A5" w14:textId="3CDC646C" w:rsidR="009E2E11" w:rsidRPr="00664223" w:rsidRDefault="009E2E11" w:rsidP="00664223">
            <w:pPr>
              <w:pStyle w:val="ListParagraph"/>
              <w:numPr>
                <w:ilvl w:val="0"/>
                <w:numId w:val="21"/>
              </w:numPr>
              <w:spacing w:before="60" w:after="60"/>
              <w:ind w:left="341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Report </w:t>
            </w:r>
            <w:r w:rsidR="5E7C070E" w:rsidRPr="00664223">
              <w:rPr>
                <w:rFonts w:ascii="Open Sans" w:hAnsi="Open Sans" w:cs="Open Sans"/>
                <w:sz w:val="18"/>
                <w:szCs w:val="18"/>
              </w:rPr>
              <w:t>does not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 exceed</w:t>
            </w:r>
            <w:r w:rsidR="5E7C070E" w:rsidRPr="00664223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2421CB93" w:rsidRPr="00664223">
              <w:rPr>
                <w:rFonts w:ascii="Open Sans" w:hAnsi="Open Sans" w:cs="Open Sans"/>
                <w:sz w:val="18"/>
                <w:szCs w:val="18"/>
              </w:rPr>
              <w:t>30</w:t>
            </w:r>
            <w:r w:rsidR="5E7C070E" w:rsidRPr="00664223">
              <w:rPr>
                <w:rFonts w:ascii="Open Sans" w:hAnsi="Open Sans" w:cs="Open Sans"/>
                <w:sz w:val="18"/>
                <w:szCs w:val="18"/>
              </w:rPr>
              <w:t>,000 words,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 excluding </w:t>
            </w:r>
            <w:r w:rsidR="00AF057A" w:rsidRPr="00664223">
              <w:rPr>
                <w:rFonts w:ascii="Open Sans" w:hAnsi="Open Sans" w:cs="Open Sans"/>
                <w:sz w:val="18"/>
                <w:szCs w:val="18"/>
              </w:rPr>
              <w:t>e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xecutive </w:t>
            </w:r>
            <w:r w:rsidR="00AF057A" w:rsidRPr="00664223">
              <w:rPr>
                <w:rFonts w:ascii="Open Sans" w:hAnsi="Open Sans" w:cs="Open Sans"/>
                <w:sz w:val="18"/>
                <w:szCs w:val="18"/>
              </w:rPr>
              <w:t>s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>ummary</w:t>
            </w:r>
            <w:r w:rsidR="61240391" w:rsidRPr="00664223">
              <w:rPr>
                <w:rFonts w:ascii="Open Sans" w:hAnsi="Open Sans" w:cs="Open Sans"/>
                <w:sz w:val="18"/>
                <w:szCs w:val="18"/>
              </w:rPr>
              <w:t>; and annexes do not exceed 40,000 words</w:t>
            </w:r>
            <w:r w:rsidR="513A9EAC" w:rsidRPr="00664223">
              <w:rPr>
                <w:rFonts w:ascii="Open Sans" w:hAnsi="Open Sans" w:cs="Open Sans"/>
                <w:sz w:val="18"/>
                <w:szCs w:val="18"/>
              </w:rPr>
              <w:t>. An additional 15</w:t>
            </w:r>
            <w:r w:rsidR="00AF057A" w:rsidRPr="00664223">
              <w:rPr>
                <w:rFonts w:ascii="Open Sans" w:hAnsi="Open Sans" w:cs="Open Sans"/>
                <w:sz w:val="18"/>
                <w:szCs w:val="18"/>
              </w:rPr>
              <w:t xml:space="preserve"> percent</w:t>
            </w:r>
            <w:r w:rsidR="513A9EAC" w:rsidRPr="00664223">
              <w:rPr>
                <w:rFonts w:ascii="Open Sans" w:hAnsi="Open Sans" w:cs="Open Sans"/>
                <w:sz w:val="18"/>
                <w:szCs w:val="18"/>
              </w:rPr>
              <w:t xml:space="preserve"> length is allowed for deliverables written in French or Spanish</w:t>
            </w:r>
          </w:p>
          <w:p w14:paraId="602D4157" w14:textId="433081B8" w:rsidR="009E2E11" w:rsidRPr="00664223" w:rsidRDefault="009E2E11" w:rsidP="00331980">
            <w:pPr>
              <w:spacing w:before="60" w:after="60" w:line="240" w:lineRule="auto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Accessibility</w:t>
            </w:r>
          </w:p>
          <w:p w14:paraId="1F9B669A" w14:textId="17392058" w:rsidR="009E2E11" w:rsidRPr="00664223" w:rsidRDefault="00AF057A" w:rsidP="00AD746A">
            <w:pPr>
              <w:numPr>
                <w:ilvl w:val="0"/>
                <w:numId w:val="2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T</w:t>
            </w:r>
            <w:r w:rsidRPr="00664223">
              <w:rPr>
                <w:rStyle w:val="StyleArialNarrow"/>
                <w:rFonts w:ascii="Open Sans" w:hAnsi="Open Sans"/>
                <w:sz w:val="18"/>
                <w:szCs w:val="18"/>
              </w:rPr>
              <w:t>he report is w</w:t>
            </w:r>
            <w:r w:rsidR="009E2E11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ritten in a clear and accessible manner</w:t>
            </w:r>
            <w:r w:rsidR="00606EEE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</w:p>
          <w:p w14:paraId="27BBF39E" w14:textId="77777777" w:rsidR="009E2E11" w:rsidRPr="002833CE" w:rsidRDefault="009E2E11" w:rsidP="00AD746A">
            <w:pPr>
              <w:numPr>
                <w:ilvl w:val="0"/>
                <w:numId w:val="2"/>
              </w:numPr>
              <w:spacing w:before="60" w:after="60" w:line="240" w:lineRule="auto"/>
              <w:rPr>
                <w:rStyle w:val="StyleArialNarrow"/>
                <w:rFonts w:ascii="Open Sans" w:hAnsi="Open Sans"/>
                <w:sz w:val="18"/>
                <w:szCs w:val="18"/>
              </w:rPr>
            </w:pPr>
            <w:r w:rsidRPr="002833CE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The structure of the findings allow readers to understand evaluation </w:t>
            </w:r>
            <w:proofErr w:type="gramStart"/>
            <w:r w:rsidRPr="002833CE">
              <w:rPr>
                <w:rStyle w:val="StyleArialNarrow"/>
                <w:rFonts w:ascii="Open Sans" w:hAnsi="Open Sans"/>
                <w:sz w:val="18"/>
                <w:szCs w:val="18"/>
              </w:rPr>
              <w:t>findings</w:t>
            </w:r>
            <w:proofErr w:type="gramEnd"/>
            <w:r w:rsidRPr="002833CE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 </w:t>
            </w:r>
          </w:p>
          <w:p w14:paraId="707DCDC9" w14:textId="059A9A74" w:rsidR="009E2E11" w:rsidRPr="00664223" w:rsidRDefault="009E2E11" w:rsidP="00AD746A">
            <w:pPr>
              <w:numPr>
                <w:ilvl w:val="0"/>
                <w:numId w:val="2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Key messages are summari</w:t>
            </w:r>
            <w:r w:rsidR="00AF057A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z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ed and highlighted</w:t>
            </w:r>
          </w:p>
          <w:p w14:paraId="254C8C9C" w14:textId="77777777" w:rsidR="009E2E11" w:rsidRPr="00664223" w:rsidRDefault="009E2E11" w:rsidP="00AD746A">
            <w:pPr>
              <w:numPr>
                <w:ilvl w:val="0"/>
                <w:numId w:val="2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The report presents a good balance between descriptive and analytical information</w:t>
            </w:r>
          </w:p>
          <w:p w14:paraId="04BB086E" w14:textId="77777777" w:rsidR="009E2E11" w:rsidRPr="00664223" w:rsidRDefault="009E2E11" w:rsidP="00AD746A">
            <w:pPr>
              <w:numPr>
                <w:ilvl w:val="0"/>
                <w:numId w:val="2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Terminology is used correctly</w:t>
            </w:r>
          </w:p>
          <w:p w14:paraId="0B5F2D4A" w14:textId="65CDC4D3" w:rsidR="009E2E11" w:rsidRPr="00664223" w:rsidRDefault="009E2E11" w:rsidP="00AD746A">
            <w:pPr>
              <w:numPr>
                <w:ilvl w:val="0"/>
                <w:numId w:val="2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The report is free from grammar, spelling or punctuation errors</w:t>
            </w:r>
          </w:p>
          <w:p w14:paraId="4F93C87A" w14:textId="59AFE7D0" w:rsidR="001D25F2" w:rsidRPr="00664223" w:rsidRDefault="001D25F2" w:rsidP="00AD746A">
            <w:pPr>
              <w:numPr>
                <w:ilvl w:val="0"/>
                <w:numId w:val="2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spacing w:val="-4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pacing w:val="-4"/>
                <w:sz w:val="18"/>
                <w:szCs w:val="18"/>
              </w:rPr>
              <w:t>Visuals, diagrams, charts and tables</w:t>
            </w:r>
            <w:r w:rsidR="00AF057A" w:rsidRPr="00664223">
              <w:rPr>
                <w:rStyle w:val="StyleArialNarrow"/>
                <w:rFonts w:ascii="Open Sans" w:hAnsi="Open Sans" w:cs="Open Sans"/>
                <w:spacing w:val="-4"/>
                <w:sz w:val="18"/>
                <w:szCs w:val="18"/>
              </w:rPr>
              <w:t xml:space="preserve"> are </w:t>
            </w:r>
            <w:r w:rsidRPr="00664223">
              <w:rPr>
                <w:rStyle w:val="StyleArialNarrow"/>
                <w:rFonts w:ascii="Open Sans" w:hAnsi="Open Sans" w:cs="Open Sans"/>
                <w:spacing w:val="-4"/>
                <w:sz w:val="18"/>
                <w:szCs w:val="18"/>
              </w:rPr>
              <w:t xml:space="preserve">used in a clear and accessible </w:t>
            </w:r>
            <w:proofErr w:type="gramStart"/>
            <w:r w:rsidRPr="00664223">
              <w:rPr>
                <w:rStyle w:val="StyleArialNarrow"/>
                <w:rFonts w:ascii="Open Sans" w:hAnsi="Open Sans" w:cs="Open Sans"/>
                <w:spacing w:val="-4"/>
                <w:sz w:val="18"/>
                <w:szCs w:val="18"/>
              </w:rPr>
              <w:t>way</w:t>
            </w:r>
            <w:proofErr w:type="gramEnd"/>
          </w:p>
          <w:p w14:paraId="29CFD660" w14:textId="77777777" w:rsidR="004B1969" w:rsidRDefault="009E2E11" w:rsidP="00AD746A">
            <w:pPr>
              <w:numPr>
                <w:ilvl w:val="0"/>
                <w:numId w:val="2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spacing w:val="-6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The language used in the report is simple and clear</w:t>
            </w:r>
            <w:r w:rsidR="00606EEE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,</w:t>
            </w:r>
            <w:r w:rsidR="00606EEE" w:rsidRPr="00664223">
              <w:rPr>
                <w:rStyle w:val="StyleArialNarrow"/>
                <w:sz w:val="18"/>
                <w:szCs w:val="18"/>
              </w:rPr>
              <w:t xml:space="preserve"> </w:t>
            </w:r>
            <w:r w:rsidR="00606EEE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without jargon and </w:t>
            </w:r>
            <w:r w:rsidR="00606EEE" w:rsidRPr="00664223">
              <w:rPr>
                <w:rStyle w:val="StyleArialNarrow"/>
                <w:rFonts w:ascii="Open Sans" w:hAnsi="Open Sans" w:cs="Open Sans"/>
                <w:spacing w:val="-6"/>
                <w:sz w:val="18"/>
                <w:szCs w:val="18"/>
              </w:rPr>
              <w:t>excessively complex sentences</w:t>
            </w:r>
            <w:r w:rsidR="00AF057A" w:rsidRPr="00664223">
              <w:rPr>
                <w:rStyle w:val="StyleArialNarrow"/>
                <w:rFonts w:ascii="Open Sans" w:hAnsi="Open Sans" w:cs="Open Sans"/>
                <w:spacing w:val="-6"/>
                <w:sz w:val="18"/>
                <w:szCs w:val="18"/>
              </w:rPr>
              <w:t xml:space="preserve"> </w:t>
            </w:r>
            <w:r w:rsidR="00606EEE" w:rsidRPr="00664223">
              <w:rPr>
                <w:rStyle w:val="StyleArialNarrow"/>
                <w:rFonts w:ascii="Open Sans" w:hAnsi="Open Sans" w:cs="Open Sans"/>
                <w:spacing w:val="-6"/>
                <w:sz w:val="18"/>
                <w:szCs w:val="18"/>
              </w:rPr>
              <w:t>and acronyms</w:t>
            </w:r>
            <w:r w:rsidR="00AF057A" w:rsidRPr="00664223">
              <w:rPr>
                <w:rStyle w:val="StyleArialNarrow"/>
                <w:rFonts w:ascii="Open Sans" w:hAnsi="Open Sans" w:cs="Open Sans"/>
                <w:spacing w:val="-6"/>
                <w:sz w:val="18"/>
                <w:szCs w:val="18"/>
              </w:rPr>
              <w:t xml:space="preserve"> are used</w:t>
            </w:r>
            <w:r w:rsidR="00606EEE" w:rsidRPr="00664223">
              <w:rPr>
                <w:rStyle w:val="StyleArialNarrow"/>
                <w:rFonts w:ascii="Open Sans" w:hAnsi="Open Sans" w:cs="Open Sans"/>
                <w:spacing w:val="-6"/>
                <w:sz w:val="18"/>
                <w:szCs w:val="18"/>
              </w:rPr>
              <w:t xml:space="preserve"> only where </w:t>
            </w:r>
            <w:proofErr w:type="gramStart"/>
            <w:r w:rsidR="00606EEE" w:rsidRPr="00664223">
              <w:rPr>
                <w:rStyle w:val="StyleArialNarrow"/>
                <w:rFonts w:ascii="Open Sans" w:hAnsi="Open Sans" w:cs="Open Sans"/>
                <w:spacing w:val="-6"/>
                <w:sz w:val="18"/>
                <w:szCs w:val="18"/>
              </w:rPr>
              <w:t>essential</w:t>
            </w:r>
            <w:proofErr w:type="gramEnd"/>
          </w:p>
          <w:p w14:paraId="157823DC" w14:textId="06CB46EB" w:rsidR="0082205A" w:rsidRPr="004B1969" w:rsidRDefault="004B1969" w:rsidP="004B1969">
            <w:pPr>
              <w:numPr>
                <w:ilvl w:val="0"/>
                <w:numId w:val="2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4B1969">
              <w:rPr>
                <w:rStyle w:val="StyleArialNarrow"/>
                <w:rFonts w:ascii="Open Sans" w:hAnsi="Open Sans" w:cs="Open Sans"/>
                <w:sz w:val="18"/>
                <w:szCs w:val="18"/>
              </w:rPr>
              <w:t>Relevant information that can be found in other parts of the report is adequately signposted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  <w:r w:rsidR="009E2E11" w:rsidRPr="004B1969">
              <w:rPr>
                <w:rStyle w:val="StyleArialNarrow"/>
                <w:rFonts w:ascii="Open Sans" w:hAnsi="Open Sans" w:cs="Open Sans"/>
                <w:spacing w:val="-6"/>
                <w:sz w:val="18"/>
                <w:szCs w:val="18"/>
              </w:rPr>
              <w:t xml:space="preserve"> </w:t>
            </w:r>
          </w:p>
          <w:p w14:paraId="3DDD07F4" w14:textId="77777777" w:rsidR="009E2E11" w:rsidRPr="00664223" w:rsidRDefault="009E2E11" w:rsidP="00331980">
            <w:pPr>
              <w:spacing w:before="60" w:after="60" w:line="240" w:lineRule="auto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lastRenderedPageBreak/>
              <w:t>Credibility</w:t>
            </w:r>
          </w:p>
          <w:p w14:paraId="712A0AF1" w14:textId="617E3EF8" w:rsidR="00CF5281" w:rsidRPr="00664223" w:rsidRDefault="00CF5281" w:rsidP="00AD746A">
            <w:pPr>
              <w:numPr>
                <w:ilvl w:val="0"/>
                <w:numId w:val="2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The tone of the report is constructive</w:t>
            </w:r>
            <w:r w:rsidR="00525F6E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, balanced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and </w:t>
            </w:r>
            <w:r w:rsidR="00525F6E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politically sensitive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</w:p>
          <w:p w14:paraId="2CF96039" w14:textId="7ED2EDCB" w:rsidR="009E2E11" w:rsidRPr="00664223" w:rsidRDefault="009E2E11" w:rsidP="00AD746A">
            <w:pPr>
              <w:numPr>
                <w:ilvl w:val="0"/>
                <w:numId w:val="2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The report </w:t>
            </w:r>
            <w:r w:rsidR="008C407C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i</w:t>
            </w:r>
            <w:r w:rsidR="008C407C" w:rsidRPr="00664223">
              <w:rPr>
                <w:rStyle w:val="StyleArialNarrow"/>
                <w:sz w:val="18"/>
                <w:szCs w:val="18"/>
              </w:rPr>
              <w:t xml:space="preserve">s </w:t>
            </w:r>
            <w:r w:rsidR="008C407C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objective</w:t>
            </w:r>
            <w:r w:rsidR="00AF057A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and</w:t>
            </w:r>
            <w:r w:rsidR="008C407C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presents successes and failures, positive</w:t>
            </w:r>
            <w:r w:rsidR="00AF057A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and negative sides in a balanced way</w:t>
            </w:r>
          </w:p>
          <w:p w14:paraId="6E78E6B3" w14:textId="77777777" w:rsidR="000864A4" w:rsidRPr="00664223" w:rsidRDefault="000864A4" w:rsidP="00AD746A">
            <w:pPr>
              <w:numPr>
                <w:ilvl w:val="0"/>
                <w:numId w:val="2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The language is precise and professional, with language that is appropriate for an official document, without room for interpretation</w:t>
            </w:r>
          </w:p>
          <w:p w14:paraId="5F3E59D8" w14:textId="7CF98326" w:rsidR="009E2E11" w:rsidRPr="00664223" w:rsidRDefault="009E2E11" w:rsidP="00AD746A">
            <w:pPr>
              <w:numPr>
                <w:ilvl w:val="0"/>
                <w:numId w:val="2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The report raises critical issues when necessary</w:t>
            </w:r>
            <w:r w:rsidR="00377FBB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and does not avoid or hide problems</w:t>
            </w:r>
          </w:p>
          <w:p w14:paraId="3462B605" w14:textId="77777777" w:rsidR="009E2E11" w:rsidRPr="00664223" w:rsidRDefault="009E2E11" w:rsidP="00AD746A">
            <w:pPr>
              <w:numPr>
                <w:ilvl w:val="0"/>
                <w:numId w:val="2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The report’s findings and conclusions are fully evidence-based.</w:t>
            </w:r>
          </w:p>
          <w:p w14:paraId="5D591E0A" w14:textId="49EDB089" w:rsidR="00540619" w:rsidRPr="00664223" w:rsidRDefault="00540619" w:rsidP="00AD746A">
            <w:pPr>
              <w:numPr>
                <w:ilvl w:val="0"/>
                <w:numId w:val="2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The evaluation does not draw conclusions unless evidence clearly points to them</w:t>
            </w:r>
          </w:p>
        </w:tc>
        <w:tc>
          <w:tcPr>
            <w:tcW w:w="2500" w:type="pct"/>
            <w:gridSpan w:val="2"/>
          </w:tcPr>
          <w:p w14:paraId="3EE23B47" w14:textId="77777777" w:rsidR="009E2E11" w:rsidRPr="00664223" w:rsidRDefault="009E2E11" w:rsidP="00331980">
            <w:pPr>
              <w:spacing w:before="60" w:after="60"/>
              <w:ind w:left="720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</w:p>
        </w:tc>
      </w:tr>
      <w:tr w:rsidR="000307C8" w:rsidRPr="00664223" w14:paraId="36EC9AF4" w14:textId="77777777" w:rsidTr="1B90D67E">
        <w:trPr>
          <w:trHeight w:val="79"/>
        </w:trPr>
        <w:tc>
          <w:tcPr>
            <w:tcW w:w="2500" w:type="pct"/>
            <w:gridSpan w:val="2"/>
            <w:vAlign w:val="center"/>
          </w:tcPr>
          <w:p w14:paraId="2BFCBCB2" w14:textId="00CA65A7" w:rsidR="000307C8" w:rsidRPr="00664223" w:rsidRDefault="000307C8" w:rsidP="002833CE">
            <w:pPr>
              <w:spacing w:before="60" w:after="60"/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bCs/>
                <w:sz w:val="18"/>
                <w:szCs w:val="18"/>
              </w:rPr>
              <w:t>Editing</w:t>
            </w:r>
          </w:p>
        </w:tc>
        <w:tc>
          <w:tcPr>
            <w:tcW w:w="2500" w:type="pct"/>
            <w:gridSpan w:val="2"/>
          </w:tcPr>
          <w:p w14:paraId="19DFB9EE" w14:textId="77777777" w:rsidR="000307C8" w:rsidRPr="00664223" w:rsidRDefault="000307C8" w:rsidP="00331980">
            <w:pPr>
              <w:spacing w:before="60" w:after="60"/>
              <w:ind w:left="720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</w:p>
        </w:tc>
      </w:tr>
      <w:tr w:rsidR="009E2E11" w:rsidRPr="00664223" w14:paraId="04168500" w14:textId="77777777" w:rsidTr="1B90D67E">
        <w:trPr>
          <w:trHeight w:val="530"/>
        </w:trPr>
        <w:tc>
          <w:tcPr>
            <w:tcW w:w="2500" w:type="pct"/>
            <w:gridSpan w:val="2"/>
          </w:tcPr>
          <w:p w14:paraId="7B37EC94" w14:textId="77777777" w:rsidR="009E2E11" w:rsidRPr="00664223" w:rsidRDefault="009E2E11" w:rsidP="00AD746A">
            <w:pPr>
              <w:numPr>
                <w:ilvl w:val="0"/>
                <w:numId w:val="2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WFP format and templates are applied</w:t>
            </w:r>
          </w:p>
          <w:p w14:paraId="2B7BD238" w14:textId="6170AC57" w:rsidR="009E2E11" w:rsidRPr="00664223" w:rsidRDefault="009E2E11" w:rsidP="00AD746A">
            <w:pPr>
              <w:numPr>
                <w:ilvl w:val="0"/>
                <w:numId w:val="2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Acronyms are spelt out the first time they are used</w:t>
            </w:r>
            <w:r w:rsidR="001D25F2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</w:p>
          <w:p w14:paraId="2BD64F21" w14:textId="25C48613" w:rsidR="009E2E11" w:rsidRPr="00664223" w:rsidRDefault="009E2E11" w:rsidP="00AD746A">
            <w:pPr>
              <w:numPr>
                <w:ilvl w:val="0"/>
                <w:numId w:val="2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Paragraphs and pages are numbered electronically</w:t>
            </w:r>
          </w:p>
          <w:p w14:paraId="2FCF88FE" w14:textId="77777777" w:rsidR="001D25F2" w:rsidRPr="00664223" w:rsidRDefault="001D25F2" w:rsidP="00AD746A">
            <w:pPr>
              <w:numPr>
                <w:ilvl w:val="0"/>
                <w:numId w:val="2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Sources are provided for all data and quotes </w:t>
            </w:r>
          </w:p>
          <w:p w14:paraId="483C69E9" w14:textId="0B293322" w:rsidR="009E2E11" w:rsidRPr="00664223" w:rsidRDefault="00AF057A" w:rsidP="00AD746A">
            <w:pPr>
              <w:numPr>
                <w:ilvl w:val="0"/>
                <w:numId w:val="2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A t</w:t>
            </w:r>
            <w:r w:rsidR="009E2E11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able of contents is included and lists tables, graphs, figures and </w:t>
            </w:r>
            <w:proofErr w:type="gramStart"/>
            <w:r w:rsidR="009E2E11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annexes</w:t>
            </w:r>
            <w:proofErr w:type="gramEnd"/>
          </w:p>
          <w:p w14:paraId="0A5E7546" w14:textId="77777777" w:rsidR="009E2E11" w:rsidRPr="00664223" w:rsidRDefault="009E2E11" w:rsidP="00AD746A">
            <w:pPr>
              <w:numPr>
                <w:ilvl w:val="0"/>
                <w:numId w:val="2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Tables and diagrams are used as relevant and are numbered</w:t>
            </w:r>
          </w:p>
          <w:p w14:paraId="3CD810F3" w14:textId="469B493D" w:rsidR="00083CE3" w:rsidRPr="00664223" w:rsidRDefault="00083CE3" w:rsidP="00AD746A">
            <w:pPr>
              <w:numPr>
                <w:ilvl w:val="0"/>
                <w:numId w:val="2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Annexe</w:t>
            </w:r>
            <w:r w:rsidR="00E63128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s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are numbered and cross-referenced in the main document</w:t>
            </w:r>
          </w:p>
        </w:tc>
        <w:tc>
          <w:tcPr>
            <w:tcW w:w="2500" w:type="pct"/>
            <w:gridSpan w:val="2"/>
          </w:tcPr>
          <w:p w14:paraId="480F0A9A" w14:textId="77777777" w:rsidR="009E2E11" w:rsidRPr="00664223" w:rsidRDefault="009E2E11" w:rsidP="007005E8">
            <w:pPr>
              <w:spacing w:before="60" w:after="6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</w:p>
        </w:tc>
      </w:tr>
      <w:tr w:rsidR="000307C8" w:rsidRPr="002833CE" w14:paraId="7BE107F6" w14:textId="77777777" w:rsidTr="1B90D67E">
        <w:trPr>
          <w:trHeight w:val="79"/>
        </w:trPr>
        <w:tc>
          <w:tcPr>
            <w:tcW w:w="2500" w:type="pct"/>
            <w:gridSpan w:val="2"/>
          </w:tcPr>
          <w:p w14:paraId="46FC3F34" w14:textId="104AF733" w:rsidR="000307C8" w:rsidRPr="002833CE" w:rsidRDefault="000307C8" w:rsidP="002833CE">
            <w:pPr>
              <w:spacing w:before="60" w:after="60" w:line="240" w:lineRule="auto"/>
              <w:jc w:val="center"/>
              <w:rPr>
                <w:rStyle w:val="StyleArialNarrow"/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2833CE">
              <w:rPr>
                <w:rStyle w:val="StyleArialNarrow"/>
                <w:rFonts w:ascii="Open Sans" w:hAnsi="Open Sans" w:cs="Open Sans"/>
                <w:b/>
                <w:bCs/>
                <w:sz w:val="18"/>
                <w:szCs w:val="18"/>
              </w:rPr>
              <w:t>Cover page</w:t>
            </w:r>
          </w:p>
        </w:tc>
        <w:tc>
          <w:tcPr>
            <w:tcW w:w="2500" w:type="pct"/>
            <w:gridSpan w:val="2"/>
          </w:tcPr>
          <w:p w14:paraId="5611972A" w14:textId="77777777" w:rsidR="000307C8" w:rsidRPr="002833CE" w:rsidRDefault="000307C8" w:rsidP="002833CE">
            <w:pPr>
              <w:spacing w:before="60" w:after="60" w:line="240" w:lineRule="auto"/>
              <w:jc w:val="center"/>
              <w:rPr>
                <w:rStyle w:val="StyleArialNarrow"/>
                <w:rFonts w:ascii="Open Sans" w:hAnsi="Open Sans" w:cs="Open Sans"/>
                <w:b/>
                <w:bCs/>
                <w:sz w:val="18"/>
                <w:szCs w:val="18"/>
              </w:rPr>
            </w:pPr>
          </w:p>
        </w:tc>
      </w:tr>
      <w:tr w:rsidR="009E2E11" w:rsidRPr="00664223" w14:paraId="7192C9DA" w14:textId="77777777" w:rsidTr="1B90D67E">
        <w:trPr>
          <w:trHeight w:val="530"/>
        </w:trPr>
        <w:tc>
          <w:tcPr>
            <w:tcW w:w="2500" w:type="pct"/>
            <w:gridSpan w:val="2"/>
          </w:tcPr>
          <w:p w14:paraId="05C34B89" w14:textId="6966EEA3" w:rsidR="009E2E11" w:rsidRPr="00664223" w:rsidRDefault="00AF057A" w:rsidP="00AD746A">
            <w:pPr>
              <w:numPr>
                <w:ilvl w:val="0"/>
                <w:numId w:val="2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The cover page u</w:t>
            </w:r>
            <w:r w:rsidR="009E2E11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ses 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the </w:t>
            </w:r>
            <w:r w:rsidR="009E2E11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WFP DEQAS 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r</w:t>
            </w:r>
            <w:r w:rsidR="009E2E11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eport 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t</w:t>
            </w:r>
            <w:r w:rsidR="009E2E11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emplate</w:t>
            </w:r>
            <w:r w:rsidR="006F29B0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/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l</w:t>
            </w:r>
            <w:r w:rsidR="006F29B0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ayout</w:t>
            </w:r>
            <w:r w:rsidR="001D686A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(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this </w:t>
            </w:r>
            <w:r w:rsidR="001D686A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can be adjusted for joint evaluations)</w:t>
            </w:r>
          </w:p>
          <w:p w14:paraId="30357573" w14:textId="2CDDD5A2" w:rsidR="009E2E11" w:rsidRPr="00664223" w:rsidRDefault="009E2E11" w:rsidP="00AD746A">
            <w:pPr>
              <w:numPr>
                <w:ilvl w:val="0"/>
                <w:numId w:val="2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T</w:t>
            </w:r>
            <w:r w:rsidR="00AF057A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he t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itle of the decentralized evaluation is identical to that in the </w:t>
            </w:r>
            <w:proofErr w:type="spellStart"/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T</w:t>
            </w:r>
            <w:r w:rsidR="00AF057A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o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R</w:t>
            </w:r>
            <w:proofErr w:type="spellEnd"/>
            <w:r w:rsidR="00BB09AC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(unless agreed otherwise)</w:t>
            </w:r>
          </w:p>
          <w:p w14:paraId="0DE79CD7" w14:textId="55596957" w:rsidR="009E2E11" w:rsidRPr="00664223" w:rsidRDefault="00AF057A" w:rsidP="00AD746A">
            <w:pPr>
              <w:numPr>
                <w:ilvl w:val="0"/>
                <w:numId w:val="2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The d</w:t>
            </w:r>
            <w:r w:rsidR="009E2E11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ate and status of the report (draft/final) 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is </w:t>
            </w:r>
            <w:r w:rsidR="009E2E11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indicated on the cover page</w:t>
            </w:r>
          </w:p>
        </w:tc>
        <w:tc>
          <w:tcPr>
            <w:tcW w:w="2500" w:type="pct"/>
            <w:gridSpan w:val="2"/>
          </w:tcPr>
          <w:p w14:paraId="09789257" w14:textId="77777777" w:rsidR="009E2E11" w:rsidRPr="00664223" w:rsidRDefault="009E2E11" w:rsidP="00331980">
            <w:pPr>
              <w:spacing w:before="60" w:after="60"/>
              <w:ind w:left="720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</w:p>
        </w:tc>
      </w:tr>
      <w:tr w:rsidR="00DA4977" w:rsidRPr="00664223" w14:paraId="45ECFE62" w14:textId="77777777" w:rsidTr="1B90D67E">
        <w:tc>
          <w:tcPr>
            <w:tcW w:w="5000" w:type="pct"/>
            <w:gridSpan w:val="4"/>
            <w:shd w:val="clear" w:color="auto" w:fill="1073B5"/>
          </w:tcPr>
          <w:p w14:paraId="40E5AB64" w14:textId="622AFF00" w:rsidR="009E2E11" w:rsidRPr="002833CE" w:rsidRDefault="009E2E11" w:rsidP="00003F60">
            <w:pPr>
              <w:pStyle w:val="ListParagraph"/>
              <w:spacing w:before="120" w:after="120"/>
              <w:contextualSpacing w:val="0"/>
              <w:jc w:val="center"/>
              <w:rPr>
                <w:rFonts w:ascii="Open Sans ExtraBold" w:hAnsi="Open Sans ExtraBold" w:cs="Open Sans"/>
                <w:b/>
                <w:bCs/>
                <w:color w:val="FFFFFF" w:themeColor="background1"/>
                <w:sz w:val="18"/>
                <w:szCs w:val="18"/>
              </w:rPr>
            </w:pPr>
            <w:r w:rsidRPr="002833CE">
              <w:rPr>
                <w:rFonts w:ascii="Open Sans ExtraBold" w:hAnsi="Open Sans ExtraBold" w:cs="Open Sans"/>
                <w:b/>
                <w:bCs/>
                <w:color w:val="FFFFFF" w:themeColor="background1"/>
                <w:sz w:val="18"/>
                <w:szCs w:val="18"/>
              </w:rPr>
              <w:t xml:space="preserve">Executive </w:t>
            </w:r>
            <w:r w:rsidR="004250DD" w:rsidRPr="002833CE">
              <w:rPr>
                <w:rFonts w:ascii="Open Sans ExtraBold" w:hAnsi="Open Sans ExtraBold" w:cs="Open Sans"/>
                <w:b/>
                <w:bCs/>
                <w:color w:val="FFFFFF" w:themeColor="background1"/>
                <w:sz w:val="18"/>
                <w:szCs w:val="18"/>
              </w:rPr>
              <w:t>s</w:t>
            </w:r>
            <w:r w:rsidRPr="002833CE">
              <w:rPr>
                <w:rFonts w:ascii="Open Sans ExtraBold" w:hAnsi="Open Sans ExtraBold" w:cs="Open Sans"/>
                <w:b/>
                <w:bCs/>
                <w:color w:val="FFFFFF" w:themeColor="background1"/>
                <w:sz w:val="18"/>
                <w:szCs w:val="18"/>
              </w:rPr>
              <w:t>ummary</w:t>
            </w:r>
          </w:p>
        </w:tc>
      </w:tr>
      <w:tr w:rsidR="009E2E11" w:rsidRPr="00664223" w14:paraId="7F943E43" w14:textId="77777777" w:rsidTr="1B90D67E">
        <w:tc>
          <w:tcPr>
            <w:tcW w:w="1666" w:type="pct"/>
          </w:tcPr>
          <w:p w14:paraId="2FE7D463" w14:textId="26859F62" w:rsidR="009E2E11" w:rsidRPr="00664223" w:rsidRDefault="009E2E11" w:rsidP="00270A06">
            <w:pPr>
              <w:spacing w:before="60" w:after="60"/>
              <w:jc w:val="center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 xml:space="preserve">Expected </w:t>
            </w:r>
            <w:r w:rsidR="00AF057A"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c</w:t>
            </w: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ontent</w:t>
            </w:r>
          </w:p>
        </w:tc>
        <w:tc>
          <w:tcPr>
            <w:tcW w:w="1667" w:type="pct"/>
            <w:gridSpan w:val="2"/>
          </w:tcPr>
          <w:p w14:paraId="6BCBAB2F" w14:textId="77777777" w:rsidR="009E2E11" w:rsidRPr="00664223" w:rsidRDefault="009E2E11" w:rsidP="00270A06">
            <w:pPr>
              <w:spacing w:before="60" w:after="60"/>
              <w:jc w:val="center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Assessment criteria</w:t>
            </w:r>
          </w:p>
        </w:tc>
        <w:tc>
          <w:tcPr>
            <w:tcW w:w="1667" w:type="pct"/>
          </w:tcPr>
          <w:p w14:paraId="7F732660" w14:textId="77777777" w:rsidR="009E2E11" w:rsidRPr="00664223" w:rsidRDefault="009E2E11" w:rsidP="00270A06">
            <w:pPr>
              <w:spacing w:before="60" w:after="60"/>
              <w:jc w:val="center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Comments/status</w:t>
            </w:r>
          </w:p>
        </w:tc>
      </w:tr>
      <w:tr w:rsidR="009E2E11" w:rsidRPr="00664223" w14:paraId="4F2B1481" w14:textId="77777777" w:rsidTr="1B90D67E">
        <w:tc>
          <w:tcPr>
            <w:tcW w:w="1666" w:type="pct"/>
          </w:tcPr>
          <w:p w14:paraId="181E4841" w14:textId="49F2116D" w:rsidR="001D686A" w:rsidRPr="00664223" w:rsidRDefault="001D686A" w:rsidP="00551C68">
            <w:pPr>
              <w:pStyle w:val="Default"/>
              <w:spacing w:before="60" w:after="60"/>
              <w:rPr>
                <w:rStyle w:val="StyleArialNarrow"/>
                <w:rFonts w:ascii="Open Sans" w:eastAsiaTheme="minorHAnsi" w:hAnsi="Open Sans" w:cs="Open Sans"/>
                <w:iCs/>
                <w:color w:val="auto"/>
                <w:sz w:val="18"/>
                <w:szCs w:val="18"/>
                <w:lang w:val="en-GB"/>
              </w:rPr>
            </w:pPr>
            <w:r w:rsidRPr="00664223">
              <w:rPr>
                <w:rStyle w:val="StyleArialNarrow"/>
                <w:rFonts w:ascii="Open Sans" w:hAnsi="Open Sans" w:cs="Open Sans"/>
                <w:iCs/>
                <w:sz w:val="18"/>
                <w:szCs w:val="18"/>
              </w:rPr>
              <w:t xml:space="preserve">The </w:t>
            </w:r>
            <w:r w:rsidR="00AF057A" w:rsidRPr="00664223">
              <w:rPr>
                <w:rStyle w:val="StyleArialNarrow"/>
                <w:rFonts w:ascii="Open Sans" w:hAnsi="Open Sans" w:cs="Open Sans"/>
                <w:iCs/>
                <w:sz w:val="18"/>
                <w:szCs w:val="18"/>
              </w:rPr>
              <w:t>e</w:t>
            </w:r>
            <w:r w:rsidRPr="00664223">
              <w:rPr>
                <w:rStyle w:val="StyleArialNarrow"/>
                <w:rFonts w:ascii="Open Sans" w:hAnsi="Open Sans" w:cs="Open Sans"/>
                <w:iCs/>
                <w:sz w:val="18"/>
                <w:szCs w:val="18"/>
              </w:rPr>
              <w:t xml:space="preserve">xecutive </w:t>
            </w:r>
            <w:r w:rsidR="00AF057A" w:rsidRPr="00664223">
              <w:rPr>
                <w:rStyle w:val="StyleArialNarrow"/>
                <w:rFonts w:ascii="Open Sans" w:hAnsi="Open Sans" w:cs="Open Sans"/>
                <w:iCs/>
                <w:sz w:val="18"/>
                <w:szCs w:val="18"/>
              </w:rPr>
              <w:t>s</w:t>
            </w:r>
            <w:r w:rsidRPr="00664223">
              <w:rPr>
                <w:rStyle w:val="StyleArialNarrow"/>
                <w:rFonts w:ascii="Open Sans" w:hAnsi="Open Sans" w:cs="Open Sans"/>
                <w:iCs/>
                <w:sz w:val="18"/>
                <w:szCs w:val="18"/>
              </w:rPr>
              <w:t>ummary provide</w:t>
            </w:r>
            <w:r w:rsidR="004250DD" w:rsidRPr="00664223">
              <w:rPr>
                <w:rStyle w:val="StyleArialNarrow"/>
                <w:rFonts w:ascii="Open Sans" w:hAnsi="Open Sans" w:cs="Open Sans"/>
                <w:iCs/>
                <w:sz w:val="18"/>
                <w:szCs w:val="18"/>
              </w:rPr>
              <w:t>s</w:t>
            </w:r>
            <w:r w:rsidRPr="00664223">
              <w:rPr>
                <w:rStyle w:val="StyleArialNarrow"/>
                <w:rFonts w:ascii="Open Sans" w:hAnsi="Open Sans" w:cs="Open Sans"/>
                <w:iCs/>
                <w:sz w:val="18"/>
                <w:szCs w:val="18"/>
              </w:rPr>
              <w:t xml:space="preserve"> a complete and balanced synthesis of the evaluation findings, conclusions and recommendations</w:t>
            </w:r>
            <w:r w:rsidR="004250DD" w:rsidRPr="00664223">
              <w:rPr>
                <w:rStyle w:val="StyleArialNarrow"/>
                <w:rFonts w:ascii="Open Sans" w:hAnsi="Open Sans" w:cs="Open Sans"/>
                <w:iCs/>
                <w:sz w:val="18"/>
                <w:szCs w:val="18"/>
              </w:rPr>
              <w:t xml:space="preserve"> and contains:</w:t>
            </w:r>
          </w:p>
          <w:p w14:paraId="42435A03" w14:textId="3EF490DA" w:rsidR="00091977" w:rsidRPr="00B719B7" w:rsidRDefault="004250DD" w:rsidP="00AD746A">
            <w:pPr>
              <w:pStyle w:val="Default"/>
              <w:numPr>
                <w:ilvl w:val="0"/>
                <w:numId w:val="8"/>
              </w:numPr>
              <w:spacing w:before="60" w:after="60"/>
              <w:rPr>
                <w:rFonts w:ascii="Open Sans" w:hAnsi="Open Sans" w:cs="Open Sans"/>
                <w:color w:val="auto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lastRenderedPageBreak/>
              <w:t>An i</w:t>
            </w:r>
            <w:r w:rsidR="009E2E11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ntroduction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, </w:t>
            </w:r>
            <w:r w:rsidRPr="00B719B7">
              <w:rPr>
                <w:rStyle w:val="StyleArialNarrow"/>
                <w:rFonts w:ascii="Open Sans" w:hAnsi="Open Sans" w:cs="Open Sans"/>
                <w:sz w:val="18"/>
                <w:szCs w:val="18"/>
              </w:rPr>
              <w:t>which details the</w:t>
            </w:r>
            <w:r w:rsidR="009E2E11" w:rsidRPr="00B719B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  <w:r w:rsidR="009E2E11" w:rsidRPr="00B719B7">
              <w:rPr>
                <w:rFonts w:ascii="Open Sans" w:hAnsi="Open Sans" w:cs="Open Sans"/>
                <w:sz w:val="18"/>
                <w:szCs w:val="18"/>
              </w:rPr>
              <w:t xml:space="preserve">main </w:t>
            </w:r>
            <w:r w:rsidR="00EA0A60" w:rsidRPr="00B719B7">
              <w:rPr>
                <w:rFonts w:ascii="Open Sans" w:hAnsi="Open Sans" w:cs="Open Sans"/>
                <w:sz w:val="18"/>
                <w:szCs w:val="18"/>
              </w:rPr>
              <w:t xml:space="preserve">features of the evaluation </w:t>
            </w:r>
            <w:r w:rsidR="00EA0A60" w:rsidRPr="00B719B7">
              <w:rPr>
                <w:rFonts w:ascii="Open Sans" w:hAnsi="Open Sans" w:cs="Open Sans"/>
                <w:color w:val="auto"/>
                <w:sz w:val="18"/>
                <w:szCs w:val="18"/>
              </w:rPr>
              <w:t>including</w:t>
            </w:r>
            <w:r w:rsidR="009E2E11" w:rsidRPr="00B719B7">
              <w:rPr>
                <w:rFonts w:ascii="Open Sans" w:hAnsi="Open Sans" w:cs="Open Sans"/>
                <w:color w:val="auto"/>
                <w:sz w:val="18"/>
                <w:szCs w:val="18"/>
              </w:rPr>
              <w:t xml:space="preserve"> </w:t>
            </w:r>
            <w:r w:rsidR="00EA0A60" w:rsidRPr="00B719B7">
              <w:rPr>
                <w:rFonts w:ascii="Open Sans" w:hAnsi="Open Sans" w:cs="Open Sans"/>
                <w:color w:val="auto"/>
                <w:sz w:val="18"/>
                <w:szCs w:val="18"/>
              </w:rPr>
              <w:t>evaluation</w:t>
            </w:r>
            <w:r w:rsidR="00091977" w:rsidRPr="00B719B7">
              <w:rPr>
                <w:rFonts w:ascii="Open Sans" w:hAnsi="Open Sans" w:cs="Open Sans"/>
                <w:color w:val="auto"/>
                <w:sz w:val="18"/>
                <w:szCs w:val="18"/>
              </w:rPr>
              <w:t xml:space="preserve"> type, period being evaluated and commissioning office</w:t>
            </w:r>
          </w:p>
          <w:p w14:paraId="4D6E9041" w14:textId="2D9320FA" w:rsidR="00F57E5C" w:rsidRPr="00B719B7" w:rsidRDefault="00091977" w:rsidP="00AD746A">
            <w:pPr>
              <w:pStyle w:val="Default"/>
              <w:numPr>
                <w:ilvl w:val="0"/>
                <w:numId w:val="8"/>
              </w:numPr>
              <w:spacing w:before="60" w:after="60"/>
              <w:rPr>
                <w:rFonts w:ascii="Open Sans" w:hAnsi="Open Sans" w:cs="Open Sans"/>
                <w:color w:val="auto"/>
                <w:sz w:val="18"/>
                <w:szCs w:val="18"/>
                <w:lang w:val="en-GB" w:eastAsia="en-GB"/>
              </w:rPr>
            </w:pPr>
            <w:r w:rsidRPr="00B719B7">
              <w:rPr>
                <w:rFonts w:ascii="Open Sans" w:hAnsi="Open Sans" w:cs="Open Sans"/>
                <w:color w:val="auto"/>
                <w:sz w:val="18"/>
                <w:szCs w:val="18"/>
              </w:rPr>
              <w:t>P</w:t>
            </w:r>
            <w:r w:rsidR="00EA0A60" w:rsidRPr="00B719B7">
              <w:rPr>
                <w:rFonts w:ascii="Open Sans" w:hAnsi="Open Sans" w:cs="Open Sans"/>
                <w:color w:val="auto"/>
                <w:sz w:val="18"/>
                <w:szCs w:val="18"/>
              </w:rPr>
              <w:t xml:space="preserve">urpose and objectives, main users/intended </w:t>
            </w:r>
            <w:proofErr w:type="spellStart"/>
            <w:r w:rsidR="00EA0A60" w:rsidRPr="00B719B7">
              <w:rPr>
                <w:rFonts w:ascii="Open Sans" w:hAnsi="Open Sans" w:cs="Open Sans"/>
                <w:color w:val="auto"/>
                <w:sz w:val="18"/>
                <w:szCs w:val="18"/>
              </w:rPr>
              <w:t>audien</w:t>
            </w:r>
            <w:r w:rsidR="00EA0A60" w:rsidRPr="00B719B7">
              <w:rPr>
                <w:rFonts w:ascii="Open Sans" w:hAnsi="Open Sans" w:cs="Open Sans"/>
                <w:color w:val="auto"/>
                <w:sz w:val="18"/>
                <w:szCs w:val="18"/>
                <w:lang w:val="en-GB" w:eastAsia="en-GB"/>
              </w:rPr>
              <w:t>ce</w:t>
            </w:r>
            <w:proofErr w:type="spellEnd"/>
            <w:r w:rsidR="00EA0A60" w:rsidRPr="00B719B7">
              <w:rPr>
                <w:rFonts w:ascii="Open Sans" w:hAnsi="Open Sans" w:cs="Open Sans"/>
                <w:color w:val="auto"/>
                <w:sz w:val="18"/>
                <w:szCs w:val="18"/>
                <w:lang w:val="en-GB" w:eastAsia="en-GB"/>
              </w:rPr>
              <w:t xml:space="preserve">, </w:t>
            </w:r>
            <w:r w:rsidR="009E2E11" w:rsidRPr="00B719B7">
              <w:rPr>
                <w:rFonts w:ascii="Open Sans" w:hAnsi="Open Sans" w:cs="Open Sans"/>
                <w:color w:val="auto"/>
                <w:sz w:val="18"/>
                <w:szCs w:val="18"/>
                <w:lang w:val="en-GB" w:eastAsia="en-GB"/>
              </w:rPr>
              <w:t xml:space="preserve">context </w:t>
            </w:r>
          </w:p>
          <w:p w14:paraId="75258740" w14:textId="29290641" w:rsidR="009E2E11" w:rsidRPr="00B719B7" w:rsidRDefault="004250DD" w:rsidP="00664223">
            <w:pPr>
              <w:pStyle w:val="ListParagraph"/>
              <w:numPr>
                <w:ilvl w:val="0"/>
                <w:numId w:val="19"/>
              </w:numPr>
              <w:spacing w:before="120" w:after="12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2833CE">
              <w:rPr>
                <w:rFonts w:ascii="Open Sans" w:hAnsi="Open Sans" w:cs="Open Sans"/>
                <w:sz w:val="18"/>
                <w:szCs w:val="18"/>
                <w:lang w:val="en-US" w:eastAsia="en-US"/>
              </w:rPr>
              <w:t>The s</w:t>
            </w:r>
            <w:r w:rsidR="00EA0A60" w:rsidRPr="002833CE">
              <w:rPr>
                <w:rFonts w:ascii="Open Sans" w:hAnsi="Open Sans" w:cs="Open Sans"/>
                <w:sz w:val="18"/>
                <w:szCs w:val="18"/>
                <w:lang w:val="en-US" w:eastAsia="en-US"/>
              </w:rPr>
              <w:t>ubject of the</w:t>
            </w:r>
            <w:r w:rsidR="00EA0A60" w:rsidRPr="00B719B7">
              <w:rPr>
                <w:rFonts w:ascii="Open Sans" w:hAnsi="Open Sans" w:cs="Open Sans"/>
                <w:sz w:val="18"/>
                <w:szCs w:val="18"/>
              </w:rPr>
              <w:t xml:space="preserve"> evaluation</w:t>
            </w:r>
            <w:r w:rsidR="00F57E5C" w:rsidRPr="00B719B7">
              <w:rPr>
                <w:rFonts w:ascii="Open Sans" w:hAnsi="Open Sans" w:cs="Open Sans"/>
                <w:sz w:val="18"/>
                <w:szCs w:val="18"/>
              </w:rPr>
              <w:t>, including geographical coverage, beneficiaries and resources raised against budget</w:t>
            </w:r>
          </w:p>
          <w:p w14:paraId="3BC28648" w14:textId="38A9945C" w:rsidR="009E2E11" w:rsidRPr="00B719B7" w:rsidRDefault="00091977" w:rsidP="00664223">
            <w:pPr>
              <w:pStyle w:val="ListParagraph"/>
              <w:numPr>
                <w:ilvl w:val="0"/>
                <w:numId w:val="19"/>
              </w:numPr>
              <w:spacing w:before="120" w:after="120"/>
              <w:jc w:val="left"/>
              <w:rPr>
                <w:rFonts w:ascii="Open Sans" w:hAnsi="Open Sans" w:cs="Open Sans"/>
                <w:i/>
                <w:sz w:val="18"/>
                <w:szCs w:val="18"/>
              </w:rPr>
            </w:pPr>
            <w:r w:rsidRPr="00B719B7">
              <w:rPr>
                <w:rFonts w:ascii="Open Sans" w:hAnsi="Open Sans" w:cs="Open Sans"/>
                <w:sz w:val="18"/>
                <w:szCs w:val="18"/>
              </w:rPr>
              <w:t>Main features of the m</w:t>
            </w:r>
            <w:r w:rsidR="009E2E11" w:rsidRPr="00B719B7">
              <w:rPr>
                <w:rFonts w:ascii="Open Sans" w:hAnsi="Open Sans" w:cs="Open Sans"/>
                <w:sz w:val="18"/>
                <w:szCs w:val="18"/>
              </w:rPr>
              <w:t>ethodology</w:t>
            </w:r>
            <w:r w:rsidR="00C2216F" w:rsidRPr="00B719B7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EA287B" w:rsidRPr="00B719B7">
              <w:rPr>
                <w:rFonts w:ascii="Open Sans" w:hAnsi="Open Sans" w:cs="Open Sans"/>
                <w:sz w:val="18"/>
                <w:szCs w:val="18"/>
              </w:rPr>
              <w:t>(</w:t>
            </w:r>
            <w:r w:rsidR="00C2216F" w:rsidRPr="00B719B7">
              <w:rPr>
                <w:rFonts w:ascii="Open Sans" w:hAnsi="Open Sans" w:cs="Open Sans"/>
                <w:sz w:val="18"/>
                <w:szCs w:val="18"/>
              </w:rPr>
              <w:t>including rationale, sources, data collection and analysis methods used, major limitations)</w:t>
            </w:r>
          </w:p>
          <w:p w14:paraId="30A63E84" w14:textId="4C6AB250" w:rsidR="009E2E11" w:rsidRPr="00B719B7" w:rsidRDefault="009E2E11" w:rsidP="00664223">
            <w:pPr>
              <w:pStyle w:val="Default"/>
              <w:numPr>
                <w:ilvl w:val="0"/>
                <w:numId w:val="8"/>
              </w:numPr>
              <w:spacing w:before="60" w:after="60"/>
              <w:rPr>
                <w:rFonts w:ascii="Open Sans" w:hAnsi="Open Sans" w:cs="Open Sans"/>
                <w:sz w:val="18"/>
                <w:szCs w:val="18"/>
              </w:rPr>
            </w:pPr>
            <w:r w:rsidRPr="00B719B7">
              <w:rPr>
                <w:rFonts w:ascii="Open Sans" w:hAnsi="Open Sans" w:cs="Open Sans"/>
                <w:sz w:val="18"/>
                <w:szCs w:val="18"/>
              </w:rPr>
              <w:t>Key findings</w:t>
            </w:r>
            <w:r w:rsidR="00F02394" w:rsidRPr="00B719B7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6D1DF0" w:rsidRPr="00B719B7">
              <w:rPr>
                <w:rFonts w:ascii="Open Sans" w:hAnsi="Open Sans" w:cs="Open Sans"/>
                <w:sz w:val="18"/>
                <w:szCs w:val="18"/>
              </w:rPr>
              <w:t>on all the</w:t>
            </w:r>
            <w:r w:rsidR="00F02394" w:rsidRPr="00B719B7">
              <w:rPr>
                <w:rFonts w:ascii="Open Sans" w:hAnsi="Open Sans" w:cs="Open Sans"/>
                <w:sz w:val="18"/>
                <w:szCs w:val="18"/>
              </w:rPr>
              <w:t xml:space="preserve"> evaluation questions</w:t>
            </w:r>
          </w:p>
          <w:p w14:paraId="731EAB06" w14:textId="77777777" w:rsidR="009E2E11" w:rsidRPr="00B719B7" w:rsidRDefault="009E2E11" w:rsidP="00664223">
            <w:pPr>
              <w:pStyle w:val="Default"/>
              <w:numPr>
                <w:ilvl w:val="0"/>
                <w:numId w:val="8"/>
              </w:numPr>
              <w:spacing w:before="60" w:after="60"/>
              <w:rPr>
                <w:rFonts w:ascii="Open Sans" w:eastAsiaTheme="minorHAnsi" w:hAnsi="Open Sans" w:cs="Open Sans"/>
                <w:color w:val="auto"/>
                <w:sz w:val="18"/>
                <w:szCs w:val="18"/>
                <w:lang w:val="en-GB"/>
              </w:rPr>
            </w:pPr>
            <w:r w:rsidRPr="00B719B7">
              <w:rPr>
                <w:rFonts w:ascii="Open Sans" w:hAnsi="Open Sans" w:cs="Open Sans"/>
                <w:sz w:val="18"/>
                <w:szCs w:val="18"/>
              </w:rPr>
              <w:t xml:space="preserve">Overall </w:t>
            </w:r>
            <w:r w:rsidR="00091977" w:rsidRPr="00B719B7">
              <w:rPr>
                <w:rFonts w:ascii="Open Sans" w:hAnsi="Open Sans" w:cs="Open Sans"/>
                <w:sz w:val="18"/>
                <w:szCs w:val="18"/>
              </w:rPr>
              <w:t xml:space="preserve">summarized </w:t>
            </w:r>
            <w:r w:rsidRPr="00B719B7">
              <w:rPr>
                <w:rFonts w:ascii="Open Sans" w:hAnsi="Open Sans" w:cs="Open Sans"/>
                <w:sz w:val="18"/>
                <w:szCs w:val="18"/>
              </w:rPr>
              <w:t>conclusions</w:t>
            </w:r>
            <w:r w:rsidR="00083CE3" w:rsidRPr="00B719B7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091977" w:rsidRPr="00B719B7">
              <w:rPr>
                <w:rFonts w:ascii="Open Sans" w:hAnsi="Open Sans" w:cs="Open Sans"/>
                <w:sz w:val="18"/>
                <w:szCs w:val="18"/>
              </w:rPr>
              <w:t>and</w:t>
            </w:r>
            <w:r w:rsidR="00747B32" w:rsidRPr="00B719B7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091977" w:rsidRPr="00B719B7">
              <w:rPr>
                <w:rFonts w:ascii="Open Sans" w:hAnsi="Open Sans" w:cs="Open Sans"/>
                <w:sz w:val="18"/>
                <w:szCs w:val="18"/>
              </w:rPr>
              <w:t>r</w:t>
            </w:r>
            <w:r w:rsidRPr="00B719B7">
              <w:rPr>
                <w:rFonts w:ascii="Open Sans" w:hAnsi="Open Sans" w:cs="Open Sans"/>
                <w:sz w:val="18"/>
                <w:szCs w:val="18"/>
              </w:rPr>
              <w:t>ecommendations</w:t>
            </w:r>
            <w:r w:rsidR="00B94A36" w:rsidRPr="00B719B7">
              <w:rPr>
                <w:rFonts w:ascii="Open Sans" w:hAnsi="Open Sans" w:cs="Open Sans"/>
                <w:color w:val="auto"/>
                <w:sz w:val="18"/>
                <w:szCs w:val="18"/>
                <w:lang w:val="en-GB" w:eastAsia="en-GB"/>
              </w:rPr>
              <w:t>, with clear links to findings presented</w:t>
            </w:r>
          </w:p>
          <w:p w14:paraId="7BB1A583" w14:textId="4D5CF5E4" w:rsidR="00B119BA" w:rsidRPr="00664223" w:rsidRDefault="00F01968" w:rsidP="00664223">
            <w:pPr>
              <w:pStyle w:val="Default"/>
              <w:numPr>
                <w:ilvl w:val="0"/>
                <w:numId w:val="8"/>
              </w:numPr>
              <w:spacing w:before="60" w:after="60"/>
              <w:rPr>
                <w:rStyle w:val="StyleArialNarrow"/>
                <w:rFonts w:ascii="Open Sans" w:eastAsiaTheme="minorHAnsi" w:hAnsi="Open Sans" w:cs="Open Sans"/>
                <w:color w:val="auto"/>
                <w:sz w:val="18"/>
                <w:szCs w:val="18"/>
                <w:lang w:val="en-GB"/>
              </w:rPr>
            </w:pPr>
            <w:r w:rsidRPr="00F01968">
              <w:rPr>
                <w:rStyle w:val="StyleArialNarrow"/>
                <w:rFonts w:ascii="Open Sans" w:hAnsi="Open Sans" w:cs="Open Sans"/>
                <w:color w:val="auto"/>
                <w:sz w:val="18"/>
                <w:szCs w:val="18"/>
                <w:lang w:eastAsia="en-GB"/>
              </w:rPr>
              <w:t>[Optional] If any lessons learned identified, key elements of learning derived from the evaluation findings and conclusions are clearly summarized.</w:t>
            </w:r>
          </w:p>
        </w:tc>
        <w:tc>
          <w:tcPr>
            <w:tcW w:w="1667" w:type="pct"/>
            <w:gridSpan w:val="2"/>
          </w:tcPr>
          <w:p w14:paraId="692798EF" w14:textId="0472DE49" w:rsidR="009E2E11" w:rsidRPr="00664223" w:rsidRDefault="00AF057A" w:rsidP="001407AC">
            <w:pPr>
              <w:pStyle w:val="ListParagraph"/>
              <w:numPr>
                <w:ilvl w:val="0"/>
                <w:numId w:val="23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lastRenderedPageBreak/>
              <w:t>The e</w:t>
            </w:r>
            <w:r w:rsidR="009E2E11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xecutive 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s</w:t>
            </w:r>
            <w:r w:rsidR="009E2E11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ummary is coherent, self-explanatory and self-contained</w:t>
            </w:r>
            <w:r w:rsidR="001D686A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. It</w:t>
            </w:r>
            <w:r w:rsidR="00B330DE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can</w:t>
            </w:r>
            <w:r w:rsidR="001D686A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be used as a standalone aid to decision-making</w:t>
            </w:r>
          </w:p>
          <w:p w14:paraId="7F84B3A3" w14:textId="1EBEBBD7" w:rsidR="00B93194" w:rsidRPr="00664223" w:rsidRDefault="00B93194" w:rsidP="001407AC">
            <w:pPr>
              <w:pStyle w:val="ListParagraph"/>
              <w:numPr>
                <w:ilvl w:val="0"/>
                <w:numId w:val="23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lastRenderedPageBreak/>
              <w:t xml:space="preserve">The key findings form the largest part of the </w:t>
            </w:r>
            <w:r w:rsidR="00730C1E">
              <w:rPr>
                <w:rStyle w:val="StyleArialNarrow"/>
                <w:rFonts w:ascii="Open Sans" w:hAnsi="Open Sans" w:cs="Open Sans"/>
                <w:sz w:val="18"/>
                <w:szCs w:val="18"/>
              </w:rPr>
              <w:t>summary</w:t>
            </w:r>
          </w:p>
          <w:p w14:paraId="49D111DD" w14:textId="4C4AC2A8" w:rsidR="00B93194" w:rsidRPr="00664223" w:rsidRDefault="00B93194" w:rsidP="001407AC">
            <w:pPr>
              <w:pStyle w:val="ListParagraph"/>
              <w:numPr>
                <w:ilvl w:val="0"/>
                <w:numId w:val="23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All recommendations are presented in brief</w:t>
            </w:r>
          </w:p>
          <w:p w14:paraId="4CAACC15" w14:textId="2F7E399B" w:rsidR="009E2E11" w:rsidRPr="00664223" w:rsidRDefault="009E2E11" w:rsidP="001407AC">
            <w:pPr>
              <w:pStyle w:val="ListParagraph"/>
              <w:numPr>
                <w:ilvl w:val="0"/>
                <w:numId w:val="23"/>
              </w:numPr>
              <w:spacing w:before="60" w:after="6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55B443DF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Length does not exceed </w:t>
            </w:r>
            <w:r w:rsidR="34783524" w:rsidRPr="55B443DF">
              <w:rPr>
                <w:rStyle w:val="StyleArialNarrow"/>
                <w:rFonts w:ascii="Open Sans" w:hAnsi="Open Sans" w:cs="Open Sans"/>
                <w:sz w:val="18"/>
                <w:szCs w:val="18"/>
              </w:rPr>
              <w:t>2,</w:t>
            </w:r>
            <w:r w:rsidR="4AF92218" w:rsidRPr="55B443DF">
              <w:rPr>
                <w:rStyle w:val="StyleArialNarrow"/>
                <w:rFonts w:ascii="Open Sans" w:hAnsi="Open Sans" w:cs="Open Sans"/>
                <w:sz w:val="18"/>
                <w:szCs w:val="18"/>
              </w:rPr>
              <w:t>5</w:t>
            </w:r>
            <w:r w:rsidR="34783524" w:rsidRPr="55B443DF">
              <w:rPr>
                <w:rStyle w:val="StyleArialNarrow"/>
                <w:rFonts w:ascii="Open Sans" w:hAnsi="Open Sans" w:cs="Open Sans"/>
                <w:sz w:val="18"/>
                <w:szCs w:val="18"/>
              </w:rPr>
              <w:t>00 words</w:t>
            </w:r>
            <w:r w:rsidR="61C8FC43" w:rsidRPr="55B443DF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for CO-led DEs; and 3,000 words for RB-led and HQ-led DEs.</w:t>
            </w:r>
            <w:r w:rsidRPr="55B443DF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</w:p>
        </w:tc>
        <w:tc>
          <w:tcPr>
            <w:tcW w:w="1667" w:type="pct"/>
          </w:tcPr>
          <w:p w14:paraId="4F641FF7" w14:textId="77777777" w:rsidR="009E2E11" w:rsidRPr="00664223" w:rsidRDefault="009E2E11" w:rsidP="00331980">
            <w:pPr>
              <w:pStyle w:val="ListParagraph"/>
              <w:spacing w:before="60" w:after="60"/>
              <w:ind w:left="792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</w:p>
        </w:tc>
      </w:tr>
      <w:tr w:rsidR="00DA4977" w:rsidRPr="00664223" w14:paraId="4D4CFDB6" w14:textId="77777777" w:rsidTr="1B90D67E">
        <w:tc>
          <w:tcPr>
            <w:tcW w:w="5000" w:type="pct"/>
            <w:gridSpan w:val="4"/>
            <w:shd w:val="clear" w:color="auto" w:fill="1073B5"/>
          </w:tcPr>
          <w:p w14:paraId="0120403C" w14:textId="6B161906" w:rsidR="009E2E11" w:rsidRPr="002833CE" w:rsidRDefault="009E2E11" w:rsidP="008933DB">
            <w:pPr>
              <w:pStyle w:val="ListParagraph"/>
              <w:numPr>
                <w:ilvl w:val="0"/>
                <w:numId w:val="10"/>
              </w:numPr>
              <w:spacing w:before="120" w:after="120"/>
              <w:ind w:left="360"/>
              <w:contextualSpacing w:val="0"/>
              <w:jc w:val="left"/>
              <w:rPr>
                <w:rFonts w:ascii="Open Sans ExtraBold" w:hAnsi="Open Sans ExtraBold" w:cs="Open Sans"/>
                <w:b/>
                <w:bCs/>
                <w:color w:val="FFFFFF" w:themeColor="background1"/>
                <w:sz w:val="18"/>
                <w:szCs w:val="18"/>
              </w:rPr>
            </w:pPr>
            <w:r w:rsidRPr="002833CE">
              <w:rPr>
                <w:rFonts w:ascii="Open Sans ExtraBold" w:hAnsi="Open Sans ExtraBold" w:cs="Open Sans"/>
                <w:b/>
                <w:bCs/>
                <w:color w:val="FFFFFF" w:themeColor="background1"/>
                <w:sz w:val="18"/>
                <w:szCs w:val="18"/>
              </w:rPr>
              <w:t>Introduction</w:t>
            </w:r>
          </w:p>
        </w:tc>
      </w:tr>
      <w:tr w:rsidR="009E2E11" w:rsidRPr="00664223" w14:paraId="4159635F" w14:textId="77777777" w:rsidTr="1B90D67E">
        <w:tc>
          <w:tcPr>
            <w:tcW w:w="1666" w:type="pct"/>
          </w:tcPr>
          <w:p w14:paraId="1DAE06A3" w14:textId="631A2CEB" w:rsidR="009E2E11" w:rsidRPr="00664223" w:rsidRDefault="009E2E11" w:rsidP="00270A06">
            <w:pPr>
              <w:spacing w:before="60" w:after="60"/>
              <w:ind w:left="72"/>
              <w:jc w:val="center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 xml:space="preserve">Expected </w:t>
            </w:r>
            <w:r w:rsidR="004250DD"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c</w:t>
            </w: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ontent</w:t>
            </w:r>
          </w:p>
        </w:tc>
        <w:tc>
          <w:tcPr>
            <w:tcW w:w="1667" w:type="pct"/>
            <w:gridSpan w:val="2"/>
          </w:tcPr>
          <w:p w14:paraId="38416026" w14:textId="77777777" w:rsidR="009E2E11" w:rsidRPr="00664223" w:rsidRDefault="009E2E11" w:rsidP="00270A06">
            <w:pPr>
              <w:spacing w:before="60" w:after="60"/>
              <w:jc w:val="center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Assessment criteria</w:t>
            </w:r>
          </w:p>
        </w:tc>
        <w:tc>
          <w:tcPr>
            <w:tcW w:w="1667" w:type="pct"/>
          </w:tcPr>
          <w:p w14:paraId="3F126FD7" w14:textId="77777777" w:rsidR="009E2E11" w:rsidRPr="00664223" w:rsidRDefault="009E2E11" w:rsidP="00270A06">
            <w:pPr>
              <w:spacing w:before="60" w:after="60"/>
              <w:jc w:val="center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Comments/status</w:t>
            </w:r>
          </w:p>
        </w:tc>
      </w:tr>
      <w:tr w:rsidR="00196BBB" w:rsidRPr="00664223" w14:paraId="489DE086" w14:textId="77777777" w:rsidTr="1B90D67E">
        <w:tc>
          <w:tcPr>
            <w:tcW w:w="5000" w:type="pct"/>
            <w:gridSpan w:val="4"/>
            <w:shd w:val="clear" w:color="auto" w:fill="FFFFFF" w:themeFill="background1"/>
          </w:tcPr>
          <w:p w14:paraId="5D2DFF09" w14:textId="77777777" w:rsidR="00196BBB" w:rsidRPr="00664223" w:rsidRDefault="00196BBB" w:rsidP="00F20733">
            <w:pPr>
              <w:pStyle w:val="ListParagraph"/>
              <w:spacing w:before="60" w:after="60"/>
              <w:ind w:left="0"/>
              <w:jc w:val="left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1.1 Evaluation features</w:t>
            </w:r>
          </w:p>
        </w:tc>
      </w:tr>
      <w:tr w:rsidR="009E2E11" w:rsidRPr="00664223" w14:paraId="279288DC" w14:textId="77777777" w:rsidTr="1B90D67E">
        <w:tc>
          <w:tcPr>
            <w:tcW w:w="1666" w:type="pct"/>
          </w:tcPr>
          <w:p w14:paraId="69F1C148" w14:textId="67800F88" w:rsidR="00B330DE" w:rsidRPr="00664223" w:rsidRDefault="00B330DE" w:rsidP="00551C68">
            <w:pPr>
              <w:spacing w:before="60" w:after="60"/>
              <w:rPr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iCs/>
                <w:sz w:val="18"/>
                <w:szCs w:val="18"/>
              </w:rPr>
              <w:t>This section provides a succinct overview of the evaluation features, providing clarity on why and how the evaluation was carried out</w:t>
            </w:r>
            <w:r w:rsidR="004250DD" w:rsidRPr="00664223">
              <w:rPr>
                <w:rFonts w:ascii="Open Sans" w:hAnsi="Open Sans" w:cs="Open Sans"/>
                <w:iCs/>
                <w:sz w:val="18"/>
                <w:szCs w:val="18"/>
              </w:rPr>
              <w:t xml:space="preserve"> and </w:t>
            </w:r>
            <w:r w:rsidR="00EA287B" w:rsidRPr="00664223">
              <w:rPr>
                <w:rFonts w:ascii="Open Sans" w:hAnsi="Open Sans" w:cs="Open Sans"/>
                <w:iCs/>
                <w:sz w:val="18"/>
                <w:szCs w:val="18"/>
              </w:rPr>
              <w:t>include</w:t>
            </w:r>
            <w:r w:rsidR="004250DD" w:rsidRPr="00664223">
              <w:rPr>
                <w:rFonts w:ascii="Open Sans" w:hAnsi="Open Sans" w:cs="Open Sans"/>
                <w:iCs/>
                <w:sz w:val="18"/>
                <w:szCs w:val="18"/>
              </w:rPr>
              <w:t>s:</w:t>
            </w:r>
          </w:p>
          <w:p w14:paraId="1D460C4E" w14:textId="06E9854E" w:rsidR="009E2E11" w:rsidRPr="00664223" w:rsidRDefault="004250DD" w:rsidP="00AD746A">
            <w:pPr>
              <w:pStyle w:val="ListParagraph"/>
              <w:numPr>
                <w:ilvl w:val="0"/>
                <w:numId w:val="3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/>
                <w:sz w:val="18"/>
                <w:szCs w:val="18"/>
              </w:rPr>
              <w:t>The p</w:t>
            </w:r>
            <w:r w:rsidR="00C2216F" w:rsidRPr="00664223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urpose </w:t>
            </w:r>
            <w:r w:rsidR="00F01968">
              <w:rPr>
                <w:rStyle w:val="StyleArialNarrow"/>
                <w:rFonts w:ascii="Open Sans" w:hAnsi="Open Sans"/>
                <w:sz w:val="18"/>
                <w:szCs w:val="18"/>
              </w:rPr>
              <w:t>/</w:t>
            </w:r>
            <w:r w:rsidR="00F01968" w:rsidRPr="00664223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 </w:t>
            </w:r>
            <w:r w:rsidR="00C2216F" w:rsidRPr="00664223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rationale </w:t>
            </w:r>
            <w:r w:rsidR="009E2E11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for the evaluation</w:t>
            </w:r>
            <w:r w:rsidR="00C2216F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, </w:t>
            </w:r>
            <w:r w:rsidR="00C2216F" w:rsidRPr="00664223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including why </w:t>
            </w:r>
            <w:r w:rsidR="00F01968">
              <w:rPr>
                <w:rStyle w:val="StyleArialNarrow"/>
                <w:rFonts w:ascii="Open Sans" w:hAnsi="Open Sans"/>
                <w:sz w:val="18"/>
                <w:szCs w:val="18"/>
              </w:rPr>
              <w:t>the evaluation is taking place</w:t>
            </w:r>
            <w:r w:rsidR="00C2216F" w:rsidRPr="00664223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 at </w:t>
            </w:r>
            <w:r w:rsidR="00F01968" w:rsidRPr="00664223">
              <w:rPr>
                <w:rStyle w:val="StyleArialNarrow"/>
                <w:rFonts w:ascii="Open Sans" w:hAnsi="Open Sans"/>
                <w:sz w:val="18"/>
                <w:szCs w:val="18"/>
              </w:rPr>
              <w:t>th</w:t>
            </w:r>
            <w:r w:rsidR="00F01968">
              <w:rPr>
                <w:rStyle w:val="StyleArialNarrow"/>
                <w:rFonts w:ascii="Open Sans" w:hAnsi="Open Sans"/>
                <w:sz w:val="18"/>
                <w:szCs w:val="18"/>
              </w:rPr>
              <w:t>is</w:t>
            </w:r>
            <w:r w:rsidR="00F01968" w:rsidRPr="00664223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 </w:t>
            </w:r>
            <w:r w:rsidR="00C2216F" w:rsidRPr="00664223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point in </w:t>
            </w:r>
            <w:proofErr w:type="gramStart"/>
            <w:r w:rsidR="00C2216F" w:rsidRPr="00664223">
              <w:rPr>
                <w:rStyle w:val="StyleArialNarrow"/>
                <w:rFonts w:ascii="Open Sans" w:hAnsi="Open Sans"/>
                <w:sz w:val="18"/>
                <w:szCs w:val="18"/>
              </w:rPr>
              <w:t>time</w:t>
            </w:r>
            <w:proofErr w:type="gramEnd"/>
          </w:p>
          <w:p w14:paraId="2352C92E" w14:textId="29A7BF6C" w:rsidR="009E2E11" w:rsidRPr="00664223" w:rsidRDefault="009E2E11" w:rsidP="00AD746A">
            <w:pPr>
              <w:pStyle w:val="ListParagraph"/>
              <w:numPr>
                <w:ilvl w:val="0"/>
                <w:numId w:val="3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Specific objectives</w:t>
            </w:r>
            <w:r w:rsidR="00B330DE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  <w:r w:rsidR="00B330DE" w:rsidRPr="00664223">
              <w:rPr>
                <w:rStyle w:val="StyleArialNarrow"/>
                <w:rFonts w:ascii="Open Sans" w:hAnsi="Open Sans"/>
                <w:sz w:val="18"/>
                <w:szCs w:val="18"/>
              </w:rPr>
              <w:t>(e.g. accountability and/or learning</w:t>
            </w:r>
            <w:r w:rsidR="00B330DE" w:rsidRPr="00664223">
              <w:rPr>
                <w:rStyle w:val="StyleArialNarrow"/>
                <w:sz w:val="18"/>
                <w:szCs w:val="18"/>
              </w:rPr>
              <w:t>)</w:t>
            </w:r>
            <w:r w:rsidR="00F01968">
              <w:rPr>
                <w:rStyle w:val="StyleArialNarrow"/>
                <w:sz w:val="18"/>
                <w:szCs w:val="18"/>
              </w:rPr>
              <w:t xml:space="preserve">. If </w:t>
            </w:r>
            <w:r w:rsidR="00B330DE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more</w:t>
            </w:r>
            <w:r w:rsidR="00C2216F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weight is </w:t>
            </w:r>
            <w:r w:rsidR="00F01968">
              <w:rPr>
                <w:rStyle w:val="StyleArialNarrow"/>
                <w:rFonts w:ascii="Open Sans" w:hAnsi="Open Sans" w:cs="Open Sans"/>
                <w:sz w:val="18"/>
                <w:szCs w:val="18"/>
              </w:rPr>
              <w:t>given to</w:t>
            </w:r>
            <w:r w:rsidR="00C2216F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  <w:r w:rsidR="00F01968" w:rsidRPr="004B1969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a </w:t>
            </w:r>
            <w:r w:rsidR="00142D97">
              <w:rPr>
                <w:rStyle w:val="StyleArialNarrow"/>
                <w:rFonts w:ascii="Open Sans" w:hAnsi="Open Sans" w:cs="Open Sans"/>
                <w:sz w:val="18"/>
                <w:szCs w:val="18"/>
              </w:rPr>
              <w:t>specific</w:t>
            </w:r>
            <w:r w:rsidR="00F01968" w:rsidRPr="004B1969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objective, it should be explicitly justified in the </w:t>
            </w:r>
            <w:proofErr w:type="gramStart"/>
            <w:r w:rsidR="00F01968" w:rsidRPr="004B1969">
              <w:rPr>
                <w:rStyle w:val="StyleArialNarrow"/>
                <w:rFonts w:ascii="Open Sans" w:hAnsi="Open Sans" w:cs="Open Sans"/>
                <w:sz w:val="18"/>
                <w:szCs w:val="18"/>
              </w:rPr>
              <w:t>report</w:t>
            </w:r>
            <w:proofErr w:type="gramEnd"/>
          </w:p>
          <w:p w14:paraId="39FCB012" w14:textId="1D4F1C81" w:rsidR="009E2E11" w:rsidRPr="00664223" w:rsidRDefault="00EA287B" w:rsidP="00AD746A">
            <w:pPr>
              <w:pStyle w:val="ListParagraph"/>
              <w:numPr>
                <w:ilvl w:val="0"/>
                <w:numId w:val="3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The s</w:t>
            </w:r>
            <w:r w:rsidR="009E2E11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cope of the evaluation</w:t>
            </w:r>
            <w:r w:rsidR="00C2216F" w:rsidRPr="00664223">
              <w:rPr>
                <w:rStyle w:val="StyleArialNarrow"/>
                <w:rFonts w:ascii="Open Sans" w:hAnsi="Open Sans"/>
                <w:sz w:val="18"/>
                <w:szCs w:val="18"/>
              </w:rPr>
              <w:t>, including any exclusions and reasons for them</w:t>
            </w:r>
          </w:p>
          <w:p w14:paraId="66166DF7" w14:textId="792CCC3A" w:rsidR="009E2E11" w:rsidRPr="00F71412" w:rsidRDefault="005C0916" w:rsidP="00F01968">
            <w:pPr>
              <w:pStyle w:val="ListParagraph"/>
              <w:numPr>
                <w:ilvl w:val="0"/>
                <w:numId w:val="3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lastRenderedPageBreak/>
              <w:t>Main s</w:t>
            </w:r>
            <w:r w:rsidR="009E2E11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takeholders </w:t>
            </w:r>
            <w:r w:rsidR="00F01968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and users </w:t>
            </w:r>
            <w:r w:rsidR="009E2E11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in the </w:t>
            </w:r>
            <w:proofErr w:type="spellStart"/>
            <w:r w:rsidR="009E2E11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evaluation</w:t>
            </w:r>
            <w:r w:rsidR="009E2E11" w:rsidRPr="00F01968">
              <w:rPr>
                <w:rStyle w:val="StyleArialNarrow"/>
                <w:rFonts w:ascii="Open Sans" w:hAnsi="Open Sans" w:cs="Open Sans"/>
                <w:sz w:val="18"/>
                <w:szCs w:val="18"/>
              </w:rPr>
              <w:t>and</w:t>
            </w:r>
            <w:proofErr w:type="spellEnd"/>
            <w:r w:rsidR="009E2E11" w:rsidRPr="00F01968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how they will use the evaluation findings </w:t>
            </w:r>
          </w:p>
          <w:p w14:paraId="2158A403" w14:textId="7F05475E" w:rsidR="002A7510" w:rsidRPr="00664223" w:rsidRDefault="00EA287B" w:rsidP="00AD746A">
            <w:pPr>
              <w:pStyle w:val="ListParagraph"/>
              <w:numPr>
                <w:ilvl w:val="0"/>
                <w:numId w:val="3"/>
              </w:numPr>
              <w:spacing w:before="120" w:after="120"/>
              <w:jc w:val="left"/>
              <w:rPr>
                <w:rStyle w:val="StyleArialNarrow"/>
                <w:rFonts w:ascii="Open Sans" w:hAnsi="Open Sans" w:cs="Open Sans"/>
                <w:i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/>
                <w:sz w:val="18"/>
                <w:szCs w:val="18"/>
              </w:rPr>
              <w:t>A s</w:t>
            </w:r>
            <w:r w:rsidR="002A7510" w:rsidRPr="00664223">
              <w:rPr>
                <w:rStyle w:val="StyleArialNarrow"/>
                <w:rFonts w:ascii="Open Sans" w:hAnsi="Open Sans"/>
                <w:sz w:val="18"/>
                <w:szCs w:val="18"/>
              </w:rPr>
              <w:t>hort presentation of the evaluation team, timing and duration of fieldwork</w:t>
            </w:r>
          </w:p>
        </w:tc>
        <w:tc>
          <w:tcPr>
            <w:tcW w:w="1667" w:type="pct"/>
            <w:gridSpan w:val="2"/>
          </w:tcPr>
          <w:p w14:paraId="2AD7D779" w14:textId="45773408" w:rsidR="009E2E11" w:rsidRPr="00664223" w:rsidRDefault="002A7510" w:rsidP="001407AC">
            <w:pPr>
              <w:pStyle w:val="ListParagraph"/>
              <w:numPr>
                <w:ilvl w:val="0"/>
                <w:numId w:val="23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lastRenderedPageBreak/>
              <w:t>Expected content is included</w:t>
            </w:r>
            <w:r w:rsidR="008F6FED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and </w:t>
            </w:r>
            <w:r w:rsidR="009E2E11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sets the scene for the evaluation</w:t>
            </w:r>
          </w:p>
          <w:p w14:paraId="777A66F6" w14:textId="77777777" w:rsidR="00155865" w:rsidRPr="00664223" w:rsidRDefault="00155865" w:rsidP="001407AC">
            <w:pPr>
              <w:pStyle w:val="ListParagraph"/>
              <w:numPr>
                <w:ilvl w:val="0"/>
                <w:numId w:val="23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Information is succinct and focused</w:t>
            </w:r>
          </w:p>
          <w:p w14:paraId="3D70EFD0" w14:textId="088FDE6F" w:rsidR="006711B6" w:rsidRPr="00664223" w:rsidRDefault="004250DD" w:rsidP="001407AC">
            <w:pPr>
              <w:numPr>
                <w:ilvl w:val="0"/>
                <w:numId w:val="23"/>
              </w:numPr>
              <w:spacing w:after="0" w:line="240" w:lineRule="auto"/>
              <w:rPr>
                <w:rStyle w:val="StyleArialNarrow"/>
                <w:rFonts w:ascii="Open Sans" w:eastAsia="Times New Roman" w:hAnsi="Open Sans" w:cs="Open Sans"/>
                <w:sz w:val="18"/>
                <w:szCs w:val="18"/>
                <w:lang w:eastAsia="en-GB"/>
              </w:rPr>
            </w:pPr>
            <w:r w:rsidRPr="00664223">
              <w:rPr>
                <w:rStyle w:val="StyleArialNarrow"/>
                <w:rFonts w:ascii="Open Sans" w:eastAsia="Times New Roman" w:hAnsi="Open Sans" w:cs="Open Sans"/>
                <w:sz w:val="18"/>
                <w:szCs w:val="18"/>
                <w:lang w:eastAsia="en-GB"/>
              </w:rPr>
              <w:t xml:space="preserve">The </w:t>
            </w:r>
            <w:r w:rsidR="001A11D2" w:rsidRPr="00664223">
              <w:rPr>
                <w:rStyle w:val="StyleArialNarrow"/>
                <w:rFonts w:ascii="Open Sans" w:eastAsia="Times New Roman" w:hAnsi="Open Sans" w:cs="Open Sans"/>
                <w:sz w:val="18"/>
                <w:szCs w:val="18"/>
                <w:lang w:eastAsia="en-GB"/>
              </w:rPr>
              <w:t>content</w:t>
            </w:r>
            <w:r w:rsidRPr="00664223">
              <w:rPr>
                <w:rStyle w:val="StyleArialNarrow"/>
                <w:rFonts w:ascii="Open Sans" w:eastAsia="Times New Roman" w:hAnsi="Open Sans" w:cs="Open Sans"/>
                <w:sz w:val="18"/>
                <w:szCs w:val="18"/>
                <w:lang w:eastAsia="en-GB"/>
              </w:rPr>
              <w:t xml:space="preserve"> is s</w:t>
            </w:r>
            <w:r w:rsidR="006711B6" w:rsidRPr="00664223">
              <w:rPr>
                <w:rStyle w:val="StyleArialNarrow"/>
                <w:rFonts w:ascii="Open Sans" w:eastAsia="Times New Roman" w:hAnsi="Open Sans" w:cs="Open Sans"/>
                <w:sz w:val="18"/>
                <w:szCs w:val="18"/>
                <w:lang w:eastAsia="en-GB"/>
              </w:rPr>
              <w:t xml:space="preserve">ufficient to explain to readers how the evaluation was undertaken and </w:t>
            </w:r>
            <w:r w:rsidR="001A11D2" w:rsidRPr="00664223">
              <w:rPr>
                <w:rStyle w:val="StyleArialNarrow"/>
                <w:rFonts w:ascii="Open Sans" w:eastAsia="Times New Roman" w:hAnsi="Open Sans" w:cs="Open Sans"/>
                <w:sz w:val="18"/>
                <w:szCs w:val="18"/>
                <w:lang w:eastAsia="en-GB"/>
              </w:rPr>
              <w:t xml:space="preserve">to </w:t>
            </w:r>
            <w:r w:rsidR="006711B6" w:rsidRPr="00664223">
              <w:rPr>
                <w:rStyle w:val="StyleArialNarrow"/>
                <w:rFonts w:ascii="Open Sans" w:eastAsia="Times New Roman" w:hAnsi="Open Sans" w:cs="Open Sans"/>
                <w:sz w:val="18"/>
                <w:szCs w:val="18"/>
                <w:lang w:eastAsia="en-GB"/>
              </w:rPr>
              <w:t xml:space="preserve">generate trust in </w:t>
            </w:r>
            <w:r w:rsidR="00EA287B" w:rsidRPr="00664223">
              <w:rPr>
                <w:rStyle w:val="StyleArialNarrow"/>
                <w:rFonts w:ascii="Open Sans" w:eastAsia="Times New Roman" w:hAnsi="Open Sans" w:cs="Open Sans"/>
                <w:sz w:val="18"/>
                <w:szCs w:val="18"/>
                <w:lang w:eastAsia="en-GB"/>
              </w:rPr>
              <w:t xml:space="preserve">the </w:t>
            </w:r>
            <w:r w:rsidR="006711B6" w:rsidRPr="00664223">
              <w:rPr>
                <w:rStyle w:val="StyleArialNarrow"/>
                <w:rFonts w:ascii="Open Sans" w:eastAsia="Times New Roman" w:hAnsi="Open Sans" w:cs="Open Sans"/>
                <w:sz w:val="18"/>
                <w:szCs w:val="18"/>
                <w:lang w:eastAsia="en-GB"/>
              </w:rPr>
              <w:t>impartiality and credibility of the evaluation</w:t>
            </w:r>
          </w:p>
          <w:p w14:paraId="5F22F3DF" w14:textId="31F52FB7" w:rsidR="00992741" w:rsidRPr="00315300" w:rsidRDefault="00B330DE" w:rsidP="00315300">
            <w:pPr>
              <w:numPr>
                <w:ilvl w:val="0"/>
                <w:numId w:val="23"/>
              </w:numPr>
              <w:spacing w:after="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eastAsia="Times New Roman" w:hAnsi="Open Sans" w:cs="Open Sans"/>
                <w:sz w:val="18"/>
                <w:szCs w:val="18"/>
                <w:lang w:eastAsia="en-GB"/>
              </w:rPr>
              <w:t>Relevant annexes are cross-referenced</w:t>
            </w:r>
          </w:p>
        </w:tc>
        <w:tc>
          <w:tcPr>
            <w:tcW w:w="1667" w:type="pct"/>
          </w:tcPr>
          <w:p w14:paraId="5AF296DD" w14:textId="77777777" w:rsidR="009E2E11" w:rsidRPr="00664223" w:rsidRDefault="009E2E11" w:rsidP="00331980">
            <w:pPr>
              <w:pStyle w:val="ListParagraph"/>
              <w:spacing w:before="60" w:after="60"/>
              <w:ind w:left="792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</w:p>
        </w:tc>
      </w:tr>
      <w:tr w:rsidR="00C2216F" w:rsidRPr="00664223" w14:paraId="3D919B57" w14:textId="77777777" w:rsidTr="1B90D67E">
        <w:tc>
          <w:tcPr>
            <w:tcW w:w="5000" w:type="pct"/>
            <w:gridSpan w:val="4"/>
            <w:shd w:val="clear" w:color="auto" w:fill="FFFFFF" w:themeFill="background1"/>
          </w:tcPr>
          <w:p w14:paraId="6AD6629A" w14:textId="77777777" w:rsidR="00C2216F" w:rsidRPr="00664223" w:rsidRDefault="00C2216F" w:rsidP="00270A06">
            <w:pPr>
              <w:pStyle w:val="ListParagraph"/>
              <w:spacing w:before="60" w:after="60"/>
              <w:ind w:left="0"/>
              <w:jc w:val="left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1.2 Context</w:t>
            </w:r>
          </w:p>
        </w:tc>
      </w:tr>
      <w:tr w:rsidR="00C2216F" w:rsidRPr="00664223" w14:paraId="57476171" w14:textId="77777777" w:rsidTr="1B90D67E">
        <w:tc>
          <w:tcPr>
            <w:tcW w:w="1666" w:type="pct"/>
          </w:tcPr>
          <w:p w14:paraId="160139F1" w14:textId="1254F06A" w:rsidR="00C2216F" w:rsidRPr="00664223" w:rsidRDefault="001A11D2" w:rsidP="00F613F8">
            <w:pPr>
              <w:spacing w:before="60" w:after="60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This section p</w:t>
            </w:r>
            <w:r w:rsidR="00B330DE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rovides a succinct o</w:t>
            </w:r>
            <w:r w:rsidR="00C2216F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verview of the surrounding context directly relevant to the evaluation including:</w:t>
            </w:r>
          </w:p>
          <w:p w14:paraId="48188427" w14:textId="323FDD0D" w:rsidR="00C2216F" w:rsidRPr="004B1969" w:rsidRDefault="00C2216F" w:rsidP="00AD746A">
            <w:pPr>
              <w:pStyle w:val="ListParagraph"/>
              <w:numPr>
                <w:ilvl w:val="0"/>
                <w:numId w:val="14"/>
              </w:numPr>
              <w:spacing w:before="60" w:after="6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8961EC">
              <w:rPr>
                <w:rFonts w:ascii="Open Sans" w:hAnsi="Open Sans" w:cs="Open Sans"/>
                <w:sz w:val="18"/>
                <w:szCs w:val="18"/>
              </w:rPr>
              <w:t xml:space="preserve">Poverty, </w:t>
            </w:r>
            <w:r w:rsidRPr="004B1969">
              <w:rPr>
                <w:rFonts w:ascii="Open Sans" w:hAnsi="Open Sans" w:cs="Open Sans"/>
                <w:sz w:val="18"/>
                <w:szCs w:val="18"/>
              </w:rPr>
              <w:t xml:space="preserve">food and nutrition security </w:t>
            </w:r>
          </w:p>
          <w:p w14:paraId="043C8846" w14:textId="09666AE5" w:rsidR="008961EC" w:rsidRPr="004B1969" w:rsidRDefault="008961EC" w:rsidP="00AD746A">
            <w:pPr>
              <w:pStyle w:val="ListParagraph"/>
              <w:numPr>
                <w:ilvl w:val="0"/>
                <w:numId w:val="14"/>
              </w:numPr>
              <w:spacing w:before="60" w:after="6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4B1969">
              <w:rPr>
                <w:rFonts w:ascii="Open Sans" w:hAnsi="Open Sans" w:cs="Open Sans"/>
                <w:sz w:val="18"/>
                <w:szCs w:val="18"/>
              </w:rPr>
              <w:t>Contextual aspects relevant to, and necessary to inform an understanding of the subject of the evaluation: geography, demography, including refugees and internally displaced persons where applicable; disasters and humanitarian protection where applicable</w:t>
            </w:r>
          </w:p>
          <w:p w14:paraId="6F92AF72" w14:textId="0098E2AC" w:rsidR="00C2216F" w:rsidRPr="008961EC" w:rsidRDefault="00C2216F" w:rsidP="00AD746A">
            <w:pPr>
              <w:pStyle w:val="ListParagraph"/>
              <w:numPr>
                <w:ilvl w:val="0"/>
                <w:numId w:val="14"/>
              </w:numPr>
              <w:spacing w:before="60" w:after="6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8961EC">
              <w:rPr>
                <w:rFonts w:ascii="Open Sans" w:hAnsi="Open Sans" w:cs="Open Sans"/>
                <w:sz w:val="18"/>
                <w:szCs w:val="18"/>
              </w:rPr>
              <w:t>Government strategy, institutional capacities, policies and priorities, including normative instruments related to human rights</w:t>
            </w:r>
            <w:r w:rsidR="00FF33C8" w:rsidRPr="008961EC">
              <w:rPr>
                <w:rFonts w:ascii="Open Sans" w:hAnsi="Open Sans" w:cs="Open Sans"/>
                <w:sz w:val="18"/>
                <w:szCs w:val="18"/>
              </w:rPr>
              <w:t>,</w:t>
            </w:r>
            <w:r w:rsidRPr="008961EC">
              <w:rPr>
                <w:rFonts w:ascii="Open Sans" w:hAnsi="Open Sans" w:cs="Open Sans"/>
                <w:sz w:val="18"/>
                <w:szCs w:val="18"/>
              </w:rPr>
              <w:t xml:space="preserve"> gender equality and equity </w:t>
            </w:r>
            <w:r w:rsidR="00FF33C8" w:rsidRPr="008961EC">
              <w:rPr>
                <w:rFonts w:ascii="Open Sans" w:hAnsi="Open Sans" w:cs="Open Sans"/>
                <w:sz w:val="18"/>
                <w:szCs w:val="18"/>
              </w:rPr>
              <w:t xml:space="preserve">and wider inclusion </w:t>
            </w:r>
            <w:proofErr w:type="gramStart"/>
            <w:r w:rsidR="00FF33C8" w:rsidRPr="008961EC">
              <w:rPr>
                <w:rFonts w:ascii="Open Sans" w:hAnsi="Open Sans" w:cs="Open Sans"/>
                <w:sz w:val="18"/>
                <w:szCs w:val="18"/>
              </w:rPr>
              <w:t>considerations</w:t>
            </w:r>
            <w:proofErr w:type="gramEnd"/>
          </w:p>
          <w:p w14:paraId="709BA607" w14:textId="06A4C3EE" w:rsidR="00071A4E" w:rsidRPr="008961EC" w:rsidRDefault="00071A4E" w:rsidP="00AD746A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Open Sans" w:hAnsi="Open Sans" w:cs="Open Sans"/>
                <w:sz w:val="18"/>
                <w:szCs w:val="18"/>
              </w:rPr>
            </w:pPr>
            <w:r w:rsidRPr="008961EC">
              <w:rPr>
                <w:rFonts w:ascii="Open Sans" w:hAnsi="Open Sans" w:cs="Open Sans"/>
                <w:sz w:val="18"/>
                <w:szCs w:val="18"/>
              </w:rPr>
              <w:t>National indicators (</w:t>
            </w:r>
            <w:r w:rsidR="001A11D2" w:rsidRPr="008961EC">
              <w:rPr>
                <w:rFonts w:ascii="Open Sans" w:hAnsi="Open Sans" w:cs="Open Sans"/>
                <w:sz w:val="18"/>
                <w:szCs w:val="18"/>
              </w:rPr>
              <w:t>e</w:t>
            </w:r>
            <w:r w:rsidRPr="008961EC">
              <w:rPr>
                <w:rFonts w:ascii="Open Sans" w:hAnsi="Open Sans" w:cs="Open Sans"/>
                <w:sz w:val="18"/>
                <w:szCs w:val="18"/>
              </w:rPr>
              <w:t xml:space="preserve">ducation, </w:t>
            </w:r>
            <w:r w:rsidR="001A11D2" w:rsidRPr="008961EC">
              <w:rPr>
                <w:rFonts w:ascii="Open Sans" w:hAnsi="Open Sans" w:cs="Open Sans"/>
                <w:sz w:val="18"/>
                <w:szCs w:val="18"/>
              </w:rPr>
              <w:t>h</w:t>
            </w:r>
            <w:r w:rsidRPr="008961EC">
              <w:rPr>
                <w:rFonts w:ascii="Open Sans" w:hAnsi="Open Sans" w:cs="Open Sans"/>
                <w:sz w:val="18"/>
                <w:szCs w:val="18"/>
              </w:rPr>
              <w:t xml:space="preserve">ealth, </w:t>
            </w:r>
            <w:r w:rsidR="001A11D2" w:rsidRPr="008961EC">
              <w:rPr>
                <w:rFonts w:ascii="Open Sans" w:hAnsi="Open Sans" w:cs="Open Sans"/>
                <w:sz w:val="18"/>
                <w:szCs w:val="18"/>
              </w:rPr>
              <w:t>n</w:t>
            </w:r>
            <w:r w:rsidRPr="008961EC">
              <w:rPr>
                <w:rFonts w:ascii="Open Sans" w:hAnsi="Open Sans" w:cs="Open Sans"/>
                <w:sz w:val="18"/>
                <w:szCs w:val="18"/>
              </w:rPr>
              <w:t xml:space="preserve">utrition, </w:t>
            </w:r>
            <w:r w:rsidR="001A11D2" w:rsidRPr="008961EC">
              <w:rPr>
                <w:rFonts w:ascii="Open Sans" w:hAnsi="Open Sans" w:cs="Open Sans"/>
                <w:sz w:val="18"/>
                <w:szCs w:val="18"/>
              </w:rPr>
              <w:t>a</w:t>
            </w:r>
            <w:r w:rsidRPr="008961EC">
              <w:rPr>
                <w:rFonts w:ascii="Open Sans" w:hAnsi="Open Sans" w:cs="Open Sans"/>
                <w:sz w:val="18"/>
                <w:szCs w:val="18"/>
              </w:rPr>
              <w:t xml:space="preserve">griculture, </w:t>
            </w:r>
            <w:r w:rsidR="001A11D2" w:rsidRPr="008961EC">
              <w:rPr>
                <w:rFonts w:ascii="Open Sans" w:hAnsi="Open Sans" w:cs="Open Sans"/>
                <w:sz w:val="18"/>
                <w:szCs w:val="18"/>
              </w:rPr>
              <w:t>g</w:t>
            </w:r>
            <w:r w:rsidRPr="008961EC">
              <w:rPr>
                <w:rFonts w:ascii="Open Sans" w:hAnsi="Open Sans" w:cs="Open Sans"/>
                <w:sz w:val="18"/>
                <w:szCs w:val="18"/>
              </w:rPr>
              <w:t xml:space="preserve">ender </w:t>
            </w:r>
            <w:r w:rsidR="001A11D2" w:rsidRPr="008961EC">
              <w:rPr>
                <w:rFonts w:ascii="Open Sans" w:hAnsi="Open Sans" w:cs="Open Sans"/>
                <w:sz w:val="18"/>
                <w:szCs w:val="18"/>
              </w:rPr>
              <w:t>i</w:t>
            </w:r>
            <w:r w:rsidRPr="008961EC">
              <w:rPr>
                <w:rFonts w:ascii="Open Sans" w:hAnsi="Open Sans" w:cs="Open Sans"/>
                <w:sz w:val="18"/>
                <w:szCs w:val="18"/>
              </w:rPr>
              <w:t xml:space="preserve">nequality </w:t>
            </w:r>
            <w:r w:rsidR="001A11D2" w:rsidRPr="008961EC">
              <w:rPr>
                <w:rFonts w:ascii="Open Sans" w:hAnsi="Open Sans" w:cs="Open Sans"/>
                <w:sz w:val="18"/>
                <w:szCs w:val="18"/>
              </w:rPr>
              <w:t>i</w:t>
            </w:r>
            <w:r w:rsidRPr="008961EC">
              <w:rPr>
                <w:rFonts w:ascii="Open Sans" w:hAnsi="Open Sans" w:cs="Open Sans"/>
                <w:sz w:val="18"/>
                <w:szCs w:val="18"/>
              </w:rPr>
              <w:t>ndex) relevant to the evaluation subject</w:t>
            </w:r>
            <w:r w:rsidR="008961EC" w:rsidRPr="008961EC">
              <w:rPr>
                <w:rFonts w:ascii="Open Sans" w:hAnsi="Open Sans" w:cs="Open Sans"/>
                <w:sz w:val="18"/>
                <w:szCs w:val="18"/>
              </w:rPr>
              <w:t>, disaggregated by sex.</w:t>
            </w:r>
            <w:r w:rsidR="004D206D" w:rsidRPr="008961EC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</w:p>
          <w:p w14:paraId="69619C1A" w14:textId="3E89C8CC" w:rsidR="00C2216F" w:rsidRPr="008961EC" w:rsidRDefault="00C2216F" w:rsidP="00AD746A">
            <w:pPr>
              <w:pStyle w:val="ListParagraph"/>
              <w:numPr>
                <w:ilvl w:val="0"/>
                <w:numId w:val="14"/>
              </w:numPr>
              <w:spacing w:before="60" w:after="60"/>
              <w:rPr>
                <w:rFonts w:ascii="Open Sans" w:hAnsi="Open Sans" w:cs="Open Sans"/>
                <w:sz w:val="18"/>
                <w:szCs w:val="18"/>
              </w:rPr>
            </w:pPr>
            <w:r w:rsidRPr="008961EC">
              <w:rPr>
                <w:rFonts w:ascii="Open Sans" w:hAnsi="Open Sans" w:cs="Open Sans"/>
                <w:sz w:val="18"/>
                <w:szCs w:val="18"/>
              </w:rPr>
              <w:t>Key data and trends related to SDG 2/SDG 17 in the context (region, country subnational/local level)</w:t>
            </w:r>
          </w:p>
          <w:p w14:paraId="60AE7CAB" w14:textId="748D3396" w:rsidR="00C2216F" w:rsidRPr="008961EC" w:rsidRDefault="00C2216F" w:rsidP="00AD746A">
            <w:pPr>
              <w:pStyle w:val="ListParagraph"/>
              <w:numPr>
                <w:ilvl w:val="0"/>
                <w:numId w:val="14"/>
              </w:numPr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8961EC">
              <w:rPr>
                <w:rFonts w:ascii="Open Sans" w:hAnsi="Open Sans" w:cs="Open Sans"/>
                <w:sz w:val="18"/>
                <w:szCs w:val="18"/>
              </w:rPr>
              <w:t>Humanitarian issues, including migration patterns and host community/social tensions</w:t>
            </w:r>
          </w:p>
          <w:p w14:paraId="20F18331" w14:textId="10D4602D" w:rsidR="00C2216F" w:rsidRPr="008961EC" w:rsidRDefault="00C2216F" w:rsidP="00AD746A">
            <w:pPr>
              <w:pStyle w:val="ListParagraph"/>
              <w:numPr>
                <w:ilvl w:val="0"/>
                <w:numId w:val="14"/>
              </w:numPr>
              <w:spacing w:before="60" w:after="6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8961EC">
              <w:rPr>
                <w:rFonts w:ascii="Open Sans" w:hAnsi="Open Sans" w:cs="Open Sans"/>
                <w:sz w:val="18"/>
                <w:szCs w:val="18"/>
              </w:rPr>
              <w:t>Gender</w:t>
            </w:r>
            <w:r w:rsidR="00766FB0" w:rsidRPr="008961EC">
              <w:rPr>
                <w:rFonts w:ascii="Open Sans" w:hAnsi="Open Sans" w:cs="Open Sans"/>
                <w:sz w:val="18"/>
                <w:szCs w:val="18"/>
              </w:rPr>
              <w:t>, equity and wider inclusion</w:t>
            </w:r>
            <w:r w:rsidRPr="008961EC">
              <w:rPr>
                <w:rFonts w:ascii="Open Sans" w:hAnsi="Open Sans" w:cs="Open Sans"/>
                <w:sz w:val="18"/>
                <w:szCs w:val="18"/>
              </w:rPr>
              <w:t xml:space="preserve"> dimensions of the context, including an intersectional analysis of specific social </w:t>
            </w:r>
            <w:proofErr w:type="gramStart"/>
            <w:r w:rsidRPr="008961EC">
              <w:rPr>
                <w:rFonts w:ascii="Open Sans" w:hAnsi="Open Sans" w:cs="Open Sans"/>
                <w:sz w:val="18"/>
                <w:szCs w:val="18"/>
              </w:rPr>
              <w:t>groups</w:t>
            </w:r>
            <w:proofErr w:type="gramEnd"/>
          </w:p>
          <w:p w14:paraId="6C42A4D2" w14:textId="222BFB95" w:rsidR="00C2216F" w:rsidRPr="008961EC" w:rsidRDefault="00C2216F" w:rsidP="00AD746A">
            <w:pPr>
              <w:pStyle w:val="ListParagraph"/>
              <w:numPr>
                <w:ilvl w:val="0"/>
                <w:numId w:val="14"/>
              </w:numPr>
              <w:spacing w:before="60" w:after="6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8961EC">
              <w:rPr>
                <w:rFonts w:ascii="Open Sans" w:hAnsi="Open Sans" w:cs="Open Sans"/>
                <w:sz w:val="18"/>
                <w:szCs w:val="18"/>
              </w:rPr>
              <w:t xml:space="preserve">Key external events </w:t>
            </w:r>
            <w:r w:rsidR="00BE485F" w:rsidRPr="008961EC">
              <w:rPr>
                <w:rFonts w:ascii="Open Sans" w:hAnsi="Open Sans" w:cs="Open Sans"/>
                <w:sz w:val="18"/>
                <w:szCs w:val="18"/>
              </w:rPr>
              <w:t>which led to significant changes in WFP</w:t>
            </w:r>
            <w:r w:rsidR="008961EC" w:rsidRPr="008961EC">
              <w:rPr>
                <w:rFonts w:ascii="Open Sans" w:hAnsi="Open Sans" w:cs="Open Sans"/>
                <w:sz w:val="18"/>
                <w:szCs w:val="18"/>
              </w:rPr>
              <w:t>’s</w:t>
            </w:r>
            <w:r w:rsidR="00BE485F" w:rsidRPr="008961EC">
              <w:rPr>
                <w:rFonts w:ascii="Open Sans" w:hAnsi="Open Sans" w:cs="Open Sans"/>
                <w:sz w:val="18"/>
                <w:szCs w:val="18"/>
              </w:rPr>
              <w:t xml:space="preserve"> work</w:t>
            </w:r>
          </w:p>
          <w:p w14:paraId="53BA0B11" w14:textId="77777777" w:rsidR="00C2216F" w:rsidRPr="008961EC" w:rsidRDefault="00C2216F" w:rsidP="00AD746A">
            <w:pPr>
              <w:pStyle w:val="ListParagraph"/>
              <w:numPr>
                <w:ilvl w:val="0"/>
                <w:numId w:val="14"/>
              </w:numPr>
              <w:spacing w:before="60" w:after="6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8961EC">
              <w:rPr>
                <w:rFonts w:ascii="Open Sans" w:hAnsi="Open Sans" w:cs="Open Sans"/>
                <w:sz w:val="18"/>
                <w:szCs w:val="18"/>
              </w:rPr>
              <w:t>Features of international assistance in the area</w:t>
            </w:r>
          </w:p>
          <w:p w14:paraId="234771E8" w14:textId="77777777" w:rsidR="00C2216F" w:rsidRPr="008961EC" w:rsidRDefault="00C2216F" w:rsidP="00AD746A">
            <w:pPr>
              <w:pStyle w:val="ListParagraph"/>
              <w:numPr>
                <w:ilvl w:val="0"/>
                <w:numId w:val="14"/>
              </w:numPr>
              <w:spacing w:before="60" w:after="6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8961EC">
              <w:rPr>
                <w:rFonts w:ascii="Open Sans" w:hAnsi="Open Sans" w:cs="Open Sans"/>
                <w:sz w:val="18"/>
                <w:szCs w:val="18"/>
              </w:rPr>
              <w:t>Other WFP work in the area</w:t>
            </w:r>
          </w:p>
          <w:p w14:paraId="06E985E2" w14:textId="64D2E8D3" w:rsidR="00C2216F" w:rsidRPr="00664223" w:rsidRDefault="00C2216F" w:rsidP="00AD746A">
            <w:pPr>
              <w:pStyle w:val="ListParagraph"/>
              <w:numPr>
                <w:ilvl w:val="0"/>
                <w:numId w:val="14"/>
              </w:numPr>
              <w:spacing w:before="60" w:after="60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8961EC">
              <w:rPr>
                <w:rFonts w:ascii="Open Sans" w:hAnsi="Open Sans" w:cs="Open Sans"/>
                <w:sz w:val="18"/>
                <w:szCs w:val="18"/>
              </w:rPr>
              <w:t>Related work of other key humanitarian/ development actors</w:t>
            </w:r>
          </w:p>
        </w:tc>
        <w:tc>
          <w:tcPr>
            <w:tcW w:w="1667" w:type="pct"/>
            <w:gridSpan w:val="2"/>
          </w:tcPr>
          <w:p w14:paraId="47C1F635" w14:textId="5E83F349" w:rsidR="00C2216F" w:rsidRPr="008961EC" w:rsidRDefault="00876D36" w:rsidP="001407AC">
            <w:pPr>
              <w:pStyle w:val="ListParagraph"/>
              <w:numPr>
                <w:ilvl w:val="0"/>
                <w:numId w:val="23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8961EC">
              <w:rPr>
                <w:rStyle w:val="StyleArialNarrow"/>
                <w:rFonts w:ascii="Open Sans" w:hAnsi="Open Sans" w:cs="Open Sans"/>
                <w:sz w:val="18"/>
                <w:szCs w:val="18"/>
              </w:rPr>
              <w:t>I</w:t>
            </w:r>
            <w:r w:rsidR="00C2216F" w:rsidRPr="008961EC">
              <w:rPr>
                <w:rStyle w:val="StyleArialNarrow"/>
                <w:rFonts w:ascii="Open Sans" w:hAnsi="Open Sans" w:cs="Open Sans"/>
                <w:sz w:val="18"/>
                <w:szCs w:val="18"/>
              </w:rPr>
              <w:t>nformation</w:t>
            </w:r>
            <w:r w:rsidR="00DF3D82" w:rsidRPr="008961EC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  <w:r w:rsidRPr="008961EC">
              <w:rPr>
                <w:rStyle w:val="StyleArialNarrow"/>
                <w:rFonts w:ascii="Open Sans" w:hAnsi="Open Sans" w:cs="Open Sans"/>
                <w:sz w:val="18"/>
                <w:szCs w:val="18"/>
              </w:rPr>
              <w:t>i</w:t>
            </w:r>
            <w:r w:rsidRPr="008961EC">
              <w:rPr>
                <w:rStyle w:val="StyleArialNarrow"/>
                <w:sz w:val="18"/>
                <w:szCs w:val="18"/>
              </w:rPr>
              <w:t>s</w:t>
            </w:r>
            <w:r w:rsidR="00C2216F" w:rsidRPr="008961EC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  <w:r w:rsidR="0098347C" w:rsidRPr="008961EC">
              <w:rPr>
                <w:rStyle w:val="StyleArialNarrow"/>
                <w:rFonts w:ascii="Open Sans" w:hAnsi="Open Sans" w:cs="Open Sans"/>
                <w:sz w:val="18"/>
                <w:szCs w:val="18"/>
              </w:rPr>
              <w:t>sufficient</w:t>
            </w:r>
            <w:r w:rsidR="00C2216F" w:rsidRPr="008961EC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to understand the implications </w:t>
            </w:r>
            <w:r w:rsidR="00FF377A" w:rsidRPr="008961EC">
              <w:rPr>
                <w:rStyle w:val="StyleArialNarrow"/>
                <w:rFonts w:ascii="Open Sans" w:hAnsi="Open Sans" w:cs="Open Sans"/>
                <w:sz w:val="18"/>
                <w:szCs w:val="18"/>
              </w:rPr>
              <w:t>of the context</w:t>
            </w:r>
            <w:r w:rsidR="00FF377A" w:rsidRPr="008961EC">
              <w:rPr>
                <w:rStyle w:val="StyleArialNarrow"/>
                <w:sz w:val="18"/>
                <w:szCs w:val="18"/>
              </w:rPr>
              <w:t xml:space="preserve"> </w:t>
            </w:r>
            <w:r w:rsidR="00C2216F" w:rsidRPr="008961EC">
              <w:rPr>
                <w:rStyle w:val="StyleArialNarrow"/>
                <w:rFonts w:ascii="Open Sans" w:hAnsi="Open Sans" w:cs="Open Sans"/>
                <w:sz w:val="18"/>
                <w:szCs w:val="18"/>
              </w:rPr>
              <w:t>for the evaluation subject</w:t>
            </w:r>
          </w:p>
          <w:p w14:paraId="31DFC764" w14:textId="5CD1C9E5" w:rsidR="00876D36" w:rsidRPr="008961EC" w:rsidRDefault="0045153E" w:rsidP="001407AC">
            <w:pPr>
              <w:pStyle w:val="ListParagraph"/>
              <w:numPr>
                <w:ilvl w:val="0"/>
                <w:numId w:val="23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8961EC">
              <w:rPr>
                <w:rFonts w:ascii="Open Sans" w:hAnsi="Open Sans" w:cs="Open Sans"/>
                <w:sz w:val="18"/>
                <w:szCs w:val="18"/>
              </w:rPr>
              <w:t>Relevant indicators have been identified and</w:t>
            </w:r>
            <w:r w:rsidR="00876D36" w:rsidRPr="008961EC">
              <w:rPr>
                <w:rFonts w:ascii="Open Sans" w:hAnsi="Open Sans" w:cs="Open Sans"/>
                <w:sz w:val="18"/>
                <w:szCs w:val="18"/>
              </w:rPr>
              <w:t xml:space="preserve"> latest</w:t>
            </w:r>
            <w:r w:rsidRPr="008961EC">
              <w:rPr>
                <w:rFonts w:ascii="Open Sans" w:hAnsi="Open Sans" w:cs="Open Sans"/>
                <w:sz w:val="18"/>
                <w:szCs w:val="18"/>
              </w:rPr>
              <w:t xml:space="preserve"> trend data use</w:t>
            </w:r>
            <w:r w:rsidR="001A11D2" w:rsidRPr="008961EC">
              <w:rPr>
                <w:rFonts w:ascii="Open Sans" w:hAnsi="Open Sans" w:cs="Open Sans"/>
                <w:sz w:val="18"/>
                <w:szCs w:val="18"/>
              </w:rPr>
              <w:t>d</w:t>
            </w:r>
          </w:p>
          <w:p w14:paraId="40AA5E0D" w14:textId="43D6279F" w:rsidR="005654CC" w:rsidRPr="008961EC" w:rsidRDefault="00C2216F" w:rsidP="001407AC">
            <w:pPr>
              <w:pStyle w:val="ListParagraph"/>
              <w:numPr>
                <w:ilvl w:val="0"/>
                <w:numId w:val="23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8961EC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Information draws from and is consistent with </w:t>
            </w:r>
            <w:r w:rsidR="00EA287B" w:rsidRPr="008961EC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the </w:t>
            </w:r>
            <w:r w:rsidRPr="008961EC">
              <w:rPr>
                <w:rStyle w:val="StyleArialNarrow"/>
                <w:rFonts w:ascii="Open Sans" w:hAnsi="Open Sans" w:cs="Open Sans"/>
                <w:sz w:val="18"/>
                <w:szCs w:val="18"/>
              </w:rPr>
              <w:t>inception report, updated where appropriate</w:t>
            </w:r>
          </w:p>
          <w:p w14:paraId="41A1946A" w14:textId="588D39C0" w:rsidR="00C2216F" w:rsidRPr="008961EC" w:rsidRDefault="00C2216F" w:rsidP="001407AC">
            <w:pPr>
              <w:pStyle w:val="ListParagraph"/>
              <w:numPr>
                <w:ilvl w:val="0"/>
                <w:numId w:val="23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8961EC">
              <w:rPr>
                <w:rStyle w:val="StyleArialNarrow"/>
                <w:rFonts w:ascii="Open Sans" w:hAnsi="Open Sans" w:cs="Open Sans"/>
                <w:sz w:val="18"/>
                <w:szCs w:val="18"/>
              </w:rPr>
              <w:t>Information is explicitly geared to the evaluation subject, rather than being generically presented</w:t>
            </w:r>
          </w:p>
          <w:p w14:paraId="63F3210C" w14:textId="77D016A7" w:rsidR="0058759F" w:rsidRPr="008961EC" w:rsidRDefault="001A11D2" w:rsidP="001407AC">
            <w:pPr>
              <w:numPr>
                <w:ilvl w:val="0"/>
                <w:numId w:val="23"/>
              </w:numPr>
              <w:spacing w:after="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8961EC">
              <w:rPr>
                <w:rFonts w:ascii="Open Sans" w:hAnsi="Open Sans" w:cs="Open Sans"/>
                <w:sz w:val="18"/>
                <w:szCs w:val="18"/>
              </w:rPr>
              <w:t>There is a g</w:t>
            </w:r>
            <w:r w:rsidR="0058759F" w:rsidRPr="008961EC">
              <w:rPr>
                <w:rFonts w:ascii="Open Sans" w:hAnsi="Open Sans" w:cs="Open Sans"/>
                <w:sz w:val="18"/>
                <w:szCs w:val="18"/>
              </w:rPr>
              <w:t xml:space="preserve">ood balance between </w:t>
            </w:r>
            <w:proofErr w:type="gramStart"/>
            <w:r w:rsidR="0058759F" w:rsidRPr="008961EC">
              <w:rPr>
                <w:rFonts w:ascii="Open Sans" w:hAnsi="Open Sans" w:cs="Open Sans"/>
                <w:sz w:val="18"/>
                <w:szCs w:val="18"/>
              </w:rPr>
              <w:t>amount</w:t>
            </w:r>
            <w:proofErr w:type="gramEnd"/>
            <w:r w:rsidR="0058759F" w:rsidRPr="008961EC">
              <w:rPr>
                <w:rFonts w:ascii="Open Sans" w:hAnsi="Open Sans" w:cs="Open Sans"/>
                <w:sz w:val="18"/>
                <w:szCs w:val="18"/>
              </w:rPr>
              <w:t xml:space="preserve"> of details and synthesis</w:t>
            </w:r>
          </w:p>
          <w:p w14:paraId="7CE72012" w14:textId="2EB88182" w:rsidR="0081591B" w:rsidRPr="00664223" w:rsidRDefault="0081591B" w:rsidP="001407AC">
            <w:pPr>
              <w:pStyle w:val="ListParagraph"/>
              <w:numPr>
                <w:ilvl w:val="0"/>
                <w:numId w:val="23"/>
              </w:numPr>
              <w:spacing w:before="60" w:after="60"/>
              <w:jc w:val="left"/>
              <w:rPr>
                <w:rStyle w:val="StyleArialNarrow"/>
                <w:rFonts w:ascii="Open Sans" w:eastAsiaTheme="minorHAnsi" w:hAnsi="Open Sans" w:cs="Open Sans"/>
                <w:sz w:val="18"/>
                <w:szCs w:val="18"/>
                <w:lang w:eastAsia="en-US"/>
              </w:rPr>
            </w:pPr>
            <w:r w:rsidRPr="008961EC">
              <w:rPr>
                <w:rStyle w:val="StyleArialNarrow"/>
                <w:rFonts w:ascii="Open Sans" w:hAnsi="Open Sans"/>
                <w:sz w:val="18"/>
                <w:szCs w:val="18"/>
              </w:rPr>
              <w:t>Authoritative</w:t>
            </w:r>
            <w:r w:rsidRPr="00664223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 or reliable sources 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are used</w:t>
            </w:r>
          </w:p>
        </w:tc>
        <w:tc>
          <w:tcPr>
            <w:tcW w:w="1667" w:type="pct"/>
          </w:tcPr>
          <w:p w14:paraId="49C64B66" w14:textId="77777777" w:rsidR="00C2216F" w:rsidRPr="00664223" w:rsidRDefault="00C2216F" w:rsidP="00F613F8">
            <w:pPr>
              <w:pStyle w:val="ListParagraph"/>
              <w:spacing w:before="60" w:after="60"/>
              <w:ind w:left="792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</w:p>
        </w:tc>
      </w:tr>
      <w:tr w:rsidR="009E2E11" w:rsidRPr="00664223" w14:paraId="7BAC54A9" w14:textId="77777777" w:rsidTr="1B90D67E">
        <w:tc>
          <w:tcPr>
            <w:tcW w:w="5000" w:type="pct"/>
            <w:gridSpan w:val="4"/>
            <w:shd w:val="clear" w:color="auto" w:fill="FFFFFF" w:themeFill="background1"/>
          </w:tcPr>
          <w:p w14:paraId="3B991AF7" w14:textId="0502088C" w:rsidR="009E2E11" w:rsidRPr="00664223" w:rsidRDefault="009E2E11" w:rsidP="00270A06">
            <w:pPr>
              <w:pStyle w:val="ListParagraph"/>
              <w:spacing w:before="60" w:after="60"/>
              <w:ind w:left="0"/>
              <w:jc w:val="left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lastRenderedPageBreak/>
              <w:t>1.</w:t>
            </w:r>
            <w:r w:rsidR="00C2216F"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3.</w:t>
            </w: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 xml:space="preserve"> Subject</w:t>
            </w:r>
            <w:r w:rsidR="00387C46"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 xml:space="preserve"> being </w:t>
            </w:r>
            <w:r w:rsidR="000D7C15"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e</w:t>
            </w:r>
            <w:r w:rsidR="00387C46"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valuated</w:t>
            </w:r>
          </w:p>
        </w:tc>
      </w:tr>
      <w:tr w:rsidR="009E2E11" w:rsidRPr="00664223" w14:paraId="353E72AB" w14:textId="77777777" w:rsidTr="1B90D67E">
        <w:tc>
          <w:tcPr>
            <w:tcW w:w="1666" w:type="pct"/>
          </w:tcPr>
          <w:p w14:paraId="652B178E" w14:textId="3A0E8A59" w:rsidR="007A0287" w:rsidRPr="00664223" w:rsidRDefault="001A11D2" w:rsidP="00331980">
            <w:pPr>
              <w:spacing w:before="60" w:after="60"/>
              <w:rPr>
                <w:spacing w:val="-2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>This section p</w:t>
            </w:r>
            <w:r w:rsidR="00B330DE"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>rovides a succinct overview of the evaluation subject</w:t>
            </w:r>
            <w:r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>,</w:t>
            </w:r>
            <w:r w:rsidR="00B330DE"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 xml:space="preserve"> </w:t>
            </w:r>
            <w:r w:rsidR="007A0287"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>including</w:t>
            </w:r>
            <w:r w:rsidR="00B330DE"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 xml:space="preserve"> factual information such as</w:t>
            </w:r>
            <w:r w:rsidR="007A0287"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>:</w:t>
            </w:r>
          </w:p>
          <w:p w14:paraId="41338BDC" w14:textId="6C381C5A" w:rsidR="007A0287" w:rsidRPr="008961EC" w:rsidRDefault="007A0287" w:rsidP="00AD746A">
            <w:pPr>
              <w:pStyle w:val="ListParagraph"/>
              <w:numPr>
                <w:ilvl w:val="0"/>
                <w:numId w:val="11"/>
              </w:numPr>
              <w:spacing w:before="60" w:after="6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8961EC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Type of </w:t>
            </w:r>
            <w:r w:rsidR="00091977" w:rsidRPr="008961EC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evaluation </w:t>
            </w:r>
            <w:r w:rsidRPr="008961EC">
              <w:rPr>
                <w:rStyle w:val="StyleArialNarrow"/>
                <w:rFonts w:ascii="Open Sans" w:hAnsi="Open Sans" w:cs="Open Sans"/>
                <w:sz w:val="18"/>
                <w:szCs w:val="18"/>
              </w:rPr>
              <w:t>(activity, thematic area, transfer modality, pilot project)</w:t>
            </w:r>
            <w:r w:rsidR="00766FB0" w:rsidRPr="008961EC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and subject</w:t>
            </w:r>
          </w:p>
          <w:p w14:paraId="718958A0" w14:textId="77777777" w:rsidR="007A0287" w:rsidRPr="008961EC" w:rsidRDefault="007A0287" w:rsidP="00AD746A">
            <w:pPr>
              <w:pStyle w:val="ListParagraph"/>
              <w:numPr>
                <w:ilvl w:val="0"/>
                <w:numId w:val="11"/>
              </w:numPr>
              <w:spacing w:before="60" w:after="6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8961EC">
              <w:rPr>
                <w:rFonts w:ascii="Open Sans" w:hAnsi="Open Sans" w:cs="Open Sans"/>
                <w:sz w:val="18"/>
                <w:szCs w:val="18"/>
              </w:rPr>
              <w:t xml:space="preserve">Geographic scope of the evaluation subject </w:t>
            </w:r>
          </w:p>
          <w:p w14:paraId="3D19ECEF" w14:textId="5ADE479B" w:rsidR="007A0287" w:rsidRPr="008961EC" w:rsidRDefault="007A0287" w:rsidP="00AD746A">
            <w:pPr>
              <w:pStyle w:val="ListParagraph"/>
              <w:numPr>
                <w:ilvl w:val="0"/>
                <w:numId w:val="11"/>
              </w:numPr>
              <w:spacing w:before="60" w:after="6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8961EC">
              <w:rPr>
                <w:rFonts w:ascii="Open Sans" w:hAnsi="Open Sans" w:cs="Open Sans"/>
                <w:sz w:val="18"/>
                <w:szCs w:val="18"/>
              </w:rPr>
              <w:t xml:space="preserve">Relevant dates: </w:t>
            </w:r>
            <w:r w:rsidR="001A11D2" w:rsidRPr="008961EC">
              <w:rPr>
                <w:rFonts w:ascii="Open Sans" w:hAnsi="Open Sans" w:cs="Open Sans"/>
                <w:sz w:val="18"/>
                <w:szCs w:val="18"/>
              </w:rPr>
              <w:t>a</w:t>
            </w:r>
            <w:r w:rsidRPr="008961EC">
              <w:rPr>
                <w:rFonts w:ascii="Open Sans" w:hAnsi="Open Sans" w:cs="Open Sans"/>
                <w:sz w:val="18"/>
                <w:szCs w:val="18"/>
              </w:rPr>
              <w:t>pproval date; start date; end date</w:t>
            </w:r>
          </w:p>
          <w:p w14:paraId="36146EB3" w14:textId="5919869E" w:rsidR="00B330DE" w:rsidRPr="00664223" w:rsidRDefault="008961EC" w:rsidP="00AD746A">
            <w:pPr>
              <w:pStyle w:val="ListParagraph"/>
              <w:numPr>
                <w:ilvl w:val="0"/>
                <w:numId w:val="11"/>
              </w:numPr>
              <w:spacing w:before="60" w:after="60"/>
              <w:jc w:val="left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Presentation</w:t>
            </w:r>
            <w:r>
              <w:t xml:space="preserve"> </w:t>
            </w:r>
            <w:r w:rsidR="00B330DE" w:rsidRPr="008961EC">
              <w:rPr>
                <w:rFonts w:ascii="Open Sans" w:hAnsi="Open Sans" w:cs="Open Sans"/>
                <w:sz w:val="18"/>
                <w:szCs w:val="18"/>
              </w:rPr>
              <w:t>of the logic of the intervention/theory of change/logical framework</w:t>
            </w:r>
            <w:r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Pr="008961EC">
              <w:rPr>
                <w:rFonts w:ascii="Open Sans" w:hAnsi="Open Sans" w:cs="Open Sans"/>
                <w:sz w:val="18"/>
                <w:szCs w:val="18"/>
              </w:rPr>
              <w:t>and its key assumptions</w:t>
            </w:r>
            <w:r w:rsidR="00B86270" w:rsidRPr="0089591B">
              <w:rPr>
                <w:rFonts w:ascii="Open Sans" w:hAnsi="Open Sans" w:cs="Open Sans"/>
                <w:sz w:val="18"/>
                <w:szCs w:val="18"/>
              </w:rPr>
              <w:t xml:space="preserve">, </w:t>
            </w:r>
            <w:r w:rsidR="00B330DE" w:rsidRPr="008961EC">
              <w:rPr>
                <w:rFonts w:ascii="Open Sans" w:hAnsi="Open Sans" w:cs="Open Sans"/>
                <w:sz w:val="18"/>
                <w:szCs w:val="18"/>
              </w:rPr>
              <w:t>including intended results (planned outputs, outcomes</w:t>
            </w:r>
            <w:r w:rsidR="00F71412">
              <w:rPr>
                <w:rFonts w:ascii="Open Sans" w:hAnsi="Open Sans" w:cs="Open Sans"/>
                <w:sz w:val="18"/>
                <w:szCs w:val="18"/>
              </w:rPr>
              <w:t xml:space="preserve"> and where appropriate, cross-cutting</w:t>
            </w:r>
            <w:r w:rsidR="00B330DE" w:rsidRPr="008961EC">
              <w:rPr>
                <w:rFonts w:ascii="Open Sans" w:hAnsi="Open Sans" w:cs="Open Sans"/>
                <w:sz w:val="18"/>
                <w:szCs w:val="18"/>
              </w:rPr>
              <w:t xml:space="preserve">). If no </w:t>
            </w:r>
            <w:proofErr w:type="spellStart"/>
            <w:r w:rsidR="00B330DE" w:rsidRPr="008961EC">
              <w:rPr>
                <w:rFonts w:ascii="Open Sans" w:hAnsi="Open Sans" w:cs="Open Sans"/>
                <w:sz w:val="18"/>
                <w:szCs w:val="18"/>
              </w:rPr>
              <w:t>T</w:t>
            </w:r>
            <w:r w:rsidR="001A11D2" w:rsidRPr="008961EC">
              <w:rPr>
                <w:rFonts w:ascii="Open Sans" w:hAnsi="Open Sans" w:cs="Open Sans"/>
                <w:sz w:val="18"/>
                <w:szCs w:val="18"/>
              </w:rPr>
              <w:t>o</w:t>
            </w:r>
            <w:r w:rsidR="00B330DE" w:rsidRPr="008961EC">
              <w:rPr>
                <w:rFonts w:ascii="Open Sans" w:hAnsi="Open Sans" w:cs="Open Sans"/>
                <w:sz w:val="18"/>
                <w:szCs w:val="18"/>
              </w:rPr>
              <w:t>C</w:t>
            </w:r>
            <w:proofErr w:type="spellEnd"/>
            <w:r w:rsidR="00B330DE" w:rsidRPr="008961EC">
              <w:rPr>
                <w:rFonts w:ascii="Open Sans" w:hAnsi="Open Sans" w:cs="Open Sans"/>
                <w:sz w:val="18"/>
                <w:szCs w:val="18"/>
              </w:rPr>
              <w:t xml:space="preserve">, the evaluation team should have </w:t>
            </w:r>
            <w:proofErr w:type="spellStart"/>
            <w:r w:rsidR="00B330DE" w:rsidRPr="008961EC">
              <w:rPr>
                <w:rFonts w:ascii="Open Sans" w:hAnsi="Open Sans" w:cs="Open Sans"/>
                <w:sz w:val="18"/>
                <w:szCs w:val="18"/>
              </w:rPr>
              <w:t>recronstructed</w:t>
            </w:r>
            <w:proofErr w:type="spellEnd"/>
            <w:r w:rsidR="00B330DE" w:rsidRPr="008961EC">
              <w:rPr>
                <w:rFonts w:ascii="Open Sans" w:hAnsi="Open Sans" w:cs="Open Sans"/>
                <w:sz w:val="18"/>
                <w:szCs w:val="18"/>
              </w:rPr>
              <w:t xml:space="preserve"> it at inception stage</w:t>
            </w:r>
          </w:p>
          <w:p w14:paraId="4C2646E6" w14:textId="1C84B5BE" w:rsidR="00766FB0" w:rsidRPr="00664223" w:rsidRDefault="00766FB0" w:rsidP="00AD746A">
            <w:pPr>
              <w:pStyle w:val="ListParagraph"/>
              <w:numPr>
                <w:ilvl w:val="0"/>
                <w:numId w:val="11"/>
              </w:numPr>
              <w:spacing w:before="60" w:after="6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F71412">
              <w:rPr>
                <w:rFonts w:ascii="Open Sans" w:hAnsi="Open Sans" w:cs="Open Sans"/>
                <w:sz w:val="18"/>
                <w:szCs w:val="18"/>
              </w:rPr>
              <w:t>Planned and actual outputs</w:t>
            </w:r>
            <w:r w:rsidR="00B330DE" w:rsidRPr="00F71412">
              <w:rPr>
                <w:rFonts w:ascii="Open Sans" w:hAnsi="Open Sans" w:cs="Open Sans"/>
                <w:sz w:val="18"/>
                <w:szCs w:val="18"/>
              </w:rPr>
              <w:t xml:space="preserve"> and</w:t>
            </w:r>
            <w:r w:rsidRPr="00F71412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B330DE" w:rsidRPr="00F71412">
              <w:rPr>
                <w:rFonts w:ascii="Open Sans" w:hAnsi="Open Sans" w:cs="Open Sans"/>
                <w:sz w:val="18"/>
                <w:szCs w:val="18"/>
              </w:rPr>
              <w:t>activities</w:t>
            </w:r>
          </w:p>
          <w:p w14:paraId="4E276247" w14:textId="77777777" w:rsidR="00F71412" w:rsidRDefault="007A0287" w:rsidP="00F71412">
            <w:pPr>
              <w:pStyle w:val="ListParagraph"/>
              <w:numPr>
                <w:ilvl w:val="0"/>
                <w:numId w:val="11"/>
              </w:numPr>
              <w:spacing w:before="60" w:after="6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F71412">
              <w:rPr>
                <w:rFonts w:ascii="Open Sans" w:hAnsi="Open Sans" w:cs="Open Sans"/>
                <w:sz w:val="18"/>
                <w:szCs w:val="18"/>
              </w:rPr>
              <w:t xml:space="preserve">Beneficiary numbers (planned </w:t>
            </w:r>
            <w:r w:rsidR="00091977" w:rsidRPr="00F71412">
              <w:rPr>
                <w:rFonts w:ascii="Open Sans" w:hAnsi="Open Sans" w:cs="Open Sans"/>
                <w:sz w:val="18"/>
                <w:szCs w:val="18"/>
              </w:rPr>
              <w:t>and actual</w:t>
            </w:r>
            <w:r w:rsidRPr="00F71412">
              <w:rPr>
                <w:rFonts w:ascii="Open Sans" w:hAnsi="Open Sans" w:cs="Open Sans"/>
                <w:sz w:val="18"/>
                <w:szCs w:val="18"/>
              </w:rPr>
              <w:t xml:space="preserve">) disaggregated by </w:t>
            </w:r>
            <w:r w:rsidR="00091977" w:rsidRPr="00F71412">
              <w:rPr>
                <w:rFonts w:ascii="Open Sans" w:hAnsi="Open Sans" w:cs="Open Sans"/>
                <w:sz w:val="18"/>
                <w:szCs w:val="18"/>
              </w:rPr>
              <w:t>sex</w:t>
            </w:r>
            <w:r w:rsidRPr="00F71412">
              <w:rPr>
                <w:rFonts w:ascii="Open Sans" w:hAnsi="Open Sans" w:cs="Open Sans"/>
                <w:sz w:val="18"/>
                <w:szCs w:val="18"/>
              </w:rPr>
              <w:t>/</w:t>
            </w:r>
            <w:r w:rsidR="00091977" w:rsidRPr="00F71412">
              <w:rPr>
                <w:rFonts w:ascii="Open Sans" w:hAnsi="Open Sans" w:cs="Open Sans"/>
                <w:sz w:val="18"/>
                <w:szCs w:val="18"/>
              </w:rPr>
              <w:t>age/</w:t>
            </w:r>
            <w:r w:rsidRPr="00F71412">
              <w:rPr>
                <w:rFonts w:ascii="Open Sans" w:hAnsi="Open Sans" w:cs="Open Sans"/>
                <w:sz w:val="18"/>
                <w:szCs w:val="18"/>
              </w:rPr>
              <w:t>activity</w:t>
            </w:r>
          </w:p>
          <w:p w14:paraId="39A21637" w14:textId="634AF860" w:rsidR="00091977" w:rsidRPr="00F71412" w:rsidRDefault="00091977" w:rsidP="00F71412">
            <w:pPr>
              <w:pStyle w:val="ListParagraph"/>
              <w:numPr>
                <w:ilvl w:val="0"/>
                <w:numId w:val="11"/>
              </w:numPr>
              <w:spacing w:before="60" w:after="6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F71412">
              <w:rPr>
                <w:rFonts w:ascii="Open Sans" w:hAnsi="Open Sans" w:cs="Open Sans"/>
                <w:sz w:val="18"/>
                <w:szCs w:val="18"/>
              </w:rPr>
              <w:t xml:space="preserve">Amount of planned and actual </w:t>
            </w:r>
            <w:r w:rsidR="00E919A9" w:rsidRPr="00F71412">
              <w:rPr>
                <w:rFonts w:ascii="Open Sans" w:hAnsi="Open Sans" w:cs="Open Sans"/>
                <w:sz w:val="18"/>
                <w:szCs w:val="18"/>
              </w:rPr>
              <w:t>transfers (</w:t>
            </w:r>
            <w:r w:rsidRPr="00F71412">
              <w:rPr>
                <w:rFonts w:ascii="Open Sans" w:hAnsi="Open Sans" w:cs="Open Sans"/>
                <w:sz w:val="18"/>
                <w:szCs w:val="18"/>
              </w:rPr>
              <w:t>tonnage/cash/vouchers</w:t>
            </w:r>
            <w:r w:rsidR="00E919A9" w:rsidRPr="00F71412">
              <w:rPr>
                <w:rFonts w:ascii="Open Sans" w:hAnsi="Open Sans" w:cs="Open Sans"/>
                <w:sz w:val="18"/>
                <w:szCs w:val="18"/>
              </w:rPr>
              <w:t>)</w:t>
            </w:r>
            <w:r w:rsidRPr="00F71412">
              <w:rPr>
                <w:rFonts w:ascii="Open Sans" w:hAnsi="Open Sans" w:cs="Open Sans"/>
                <w:sz w:val="18"/>
                <w:szCs w:val="18"/>
              </w:rPr>
              <w:t>, disaggregated by year and by activity (if multiple activities)</w:t>
            </w:r>
            <w:r w:rsidR="00B86270" w:rsidRPr="00F71412">
              <w:rPr>
                <w:rFonts w:ascii="Open Sans" w:hAnsi="Open Sans" w:cs="Open Sans"/>
                <w:sz w:val="18"/>
                <w:szCs w:val="18"/>
              </w:rPr>
              <w:t>.</w:t>
            </w:r>
            <w:r w:rsidR="00B86270" w:rsidRPr="00F71412">
              <w:t xml:space="preserve"> </w:t>
            </w:r>
            <w:r w:rsidR="008961EC" w:rsidRPr="00F71412">
              <w:rPr>
                <w:rFonts w:ascii="Open Sans" w:hAnsi="Open Sans" w:cs="Open Sans"/>
                <w:sz w:val="18"/>
                <w:szCs w:val="18"/>
              </w:rPr>
              <w:t>For DEs that focus on an activity, transfer modality or pilot project, the modalities of intervention are presented and discussed (e.g. capacity strengthening, service delivery, etc.).</w:t>
            </w:r>
          </w:p>
          <w:p w14:paraId="5B87F7DB" w14:textId="33E640DC" w:rsidR="007A0287" w:rsidRPr="00F71412" w:rsidRDefault="007A0287" w:rsidP="00AD746A">
            <w:pPr>
              <w:pStyle w:val="ListParagraph"/>
              <w:numPr>
                <w:ilvl w:val="0"/>
                <w:numId w:val="11"/>
              </w:numPr>
              <w:spacing w:before="60" w:after="6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8961EC">
              <w:rPr>
                <w:rFonts w:ascii="Open Sans" w:hAnsi="Open Sans" w:cs="Open Sans"/>
                <w:sz w:val="18"/>
                <w:szCs w:val="18"/>
              </w:rPr>
              <w:t>Main partners (</w:t>
            </w:r>
            <w:r w:rsidR="000D7C15" w:rsidRPr="008961EC">
              <w:rPr>
                <w:rFonts w:ascii="Open Sans" w:hAnsi="Open Sans" w:cs="Open Sans"/>
                <w:sz w:val="18"/>
                <w:szCs w:val="18"/>
              </w:rPr>
              <w:t>g</w:t>
            </w:r>
            <w:r w:rsidRPr="008961EC">
              <w:rPr>
                <w:rFonts w:ascii="Open Sans" w:hAnsi="Open Sans" w:cs="Open Sans"/>
                <w:sz w:val="18"/>
                <w:szCs w:val="18"/>
              </w:rPr>
              <w:t xml:space="preserve">overnment; NGOs; </w:t>
            </w:r>
            <w:r w:rsidR="000D7C15" w:rsidRPr="008961EC">
              <w:rPr>
                <w:rFonts w:ascii="Open Sans" w:hAnsi="Open Sans" w:cs="Open Sans"/>
                <w:sz w:val="18"/>
                <w:szCs w:val="18"/>
              </w:rPr>
              <w:t>b</w:t>
            </w:r>
            <w:r w:rsidRPr="008961EC">
              <w:rPr>
                <w:rFonts w:ascii="Open Sans" w:hAnsi="Open Sans" w:cs="Open Sans"/>
                <w:sz w:val="18"/>
                <w:szCs w:val="18"/>
              </w:rPr>
              <w:t xml:space="preserve">ilateral; </w:t>
            </w:r>
            <w:r w:rsidR="000D7C15" w:rsidRPr="00F71412">
              <w:rPr>
                <w:rFonts w:ascii="Open Sans" w:hAnsi="Open Sans" w:cs="Open Sans"/>
                <w:sz w:val="18"/>
                <w:szCs w:val="18"/>
              </w:rPr>
              <w:t>m</w:t>
            </w:r>
            <w:r w:rsidRPr="00F71412">
              <w:rPr>
                <w:rFonts w:ascii="Open Sans" w:hAnsi="Open Sans" w:cs="Open Sans"/>
                <w:sz w:val="18"/>
                <w:szCs w:val="18"/>
              </w:rPr>
              <w:t>ultilateral</w:t>
            </w:r>
            <w:r w:rsidR="00E919A9" w:rsidRPr="00F71412">
              <w:rPr>
                <w:rFonts w:ascii="Open Sans" w:hAnsi="Open Sans" w:cs="Open Sans"/>
                <w:sz w:val="18"/>
                <w:szCs w:val="18"/>
              </w:rPr>
              <w:t>, private sector</w:t>
            </w:r>
            <w:r w:rsidRPr="00F71412">
              <w:rPr>
                <w:rFonts w:ascii="Open Sans" w:hAnsi="Open Sans" w:cs="Open Sans"/>
                <w:sz w:val="18"/>
                <w:szCs w:val="18"/>
              </w:rPr>
              <w:t>)</w:t>
            </w:r>
          </w:p>
          <w:p w14:paraId="0A3C80A0" w14:textId="6C22C28F" w:rsidR="007A0287" w:rsidRPr="00F71412" w:rsidRDefault="007A0287" w:rsidP="00AD746A">
            <w:pPr>
              <w:pStyle w:val="ListParagraph"/>
              <w:numPr>
                <w:ilvl w:val="0"/>
                <w:numId w:val="11"/>
              </w:numPr>
              <w:spacing w:before="60" w:after="6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F71412">
              <w:rPr>
                <w:rFonts w:ascii="Open Sans" w:hAnsi="Open Sans" w:cs="Open Sans"/>
                <w:sz w:val="18"/>
                <w:szCs w:val="18"/>
              </w:rPr>
              <w:t>Resources (</w:t>
            </w:r>
            <w:r w:rsidR="00E919A9" w:rsidRPr="00F71412">
              <w:rPr>
                <w:rFonts w:ascii="Open Sans" w:hAnsi="Open Sans" w:cs="Open Sans"/>
                <w:sz w:val="18"/>
                <w:szCs w:val="18"/>
              </w:rPr>
              <w:t xml:space="preserve">over time, resources allocated to each activity, </w:t>
            </w:r>
            <w:r w:rsidR="000D7C15" w:rsidRPr="00F71412">
              <w:rPr>
                <w:rFonts w:ascii="Open Sans" w:hAnsi="Open Sans" w:cs="Open Sans"/>
                <w:sz w:val="18"/>
                <w:szCs w:val="18"/>
              </w:rPr>
              <w:t>percentage</w:t>
            </w:r>
            <w:r w:rsidRPr="00F71412">
              <w:rPr>
                <w:rFonts w:ascii="Open Sans" w:hAnsi="Open Sans" w:cs="Open Sans"/>
                <w:sz w:val="18"/>
                <w:szCs w:val="18"/>
              </w:rPr>
              <w:t xml:space="preserve"> funded of total requirements) and key donors. If subject funded from pooled funds</w:t>
            </w:r>
            <w:r w:rsidR="006D1DF0" w:rsidRPr="00F71412">
              <w:rPr>
                <w:rFonts w:ascii="Open Sans" w:hAnsi="Open Sans" w:cs="Open Sans"/>
                <w:sz w:val="18"/>
                <w:szCs w:val="18"/>
              </w:rPr>
              <w:t xml:space="preserve"> or is a component</w:t>
            </w:r>
            <w:r w:rsidR="00766FB0" w:rsidRPr="00F71412">
              <w:rPr>
                <w:rFonts w:ascii="Open Sans" w:hAnsi="Open Sans" w:cs="Open Sans"/>
                <w:sz w:val="18"/>
                <w:szCs w:val="18"/>
              </w:rPr>
              <w:t xml:space="preserve"> of an </w:t>
            </w:r>
            <w:r w:rsidR="006D1DF0" w:rsidRPr="00F71412">
              <w:rPr>
                <w:rFonts w:ascii="Open Sans" w:hAnsi="Open Sans" w:cs="Open Sans"/>
                <w:sz w:val="18"/>
                <w:szCs w:val="18"/>
              </w:rPr>
              <w:t>activity</w:t>
            </w:r>
            <w:r w:rsidRPr="00F71412">
              <w:rPr>
                <w:rFonts w:ascii="Open Sans" w:hAnsi="Open Sans" w:cs="Open Sans"/>
                <w:sz w:val="18"/>
                <w:szCs w:val="18"/>
              </w:rPr>
              <w:t>, show resource allocated</w:t>
            </w:r>
            <w:r w:rsidR="006D1DF0" w:rsidRPr="00F71412">
              <w:rPr>
                <w:rFonts w:ascii="Open Sans" w:hAnsi="Open Sans" w:cs="Open Sans"/>
                <w:sz w:val="18"/>
                <w:szCs w:val="18"/>
              </w:rPr>
              <w:t xml:space="preserve"> to the subject</w:t>
            </w:r>
            <w:r w:rsidR="00F87BEB" w:rsidRPr="00F71412">
              <w:rPr>
                <w:rFonts w:ascii="Open Sans" w:hAnsi="Open Sans" w:cs="Open Sans"/>
                <w:sz w:val="18"/>
                <w:szCs w:val="18"/>
              </w:rPr>
              <w:t xml:space="preserve"> of the evaluation</w:t>
            </w:r>
            <w:r w:rsidR="00B86270" w:rsidRPr="00F71412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</w:p>
          <w:p w14:paraId="1F3906B2" w14:textId="2DEDF2D8" w:rsidR="007A0287" w:rsidRPr="00B86270" w:rsidRDefault="00B330DE" w:rsidP="00AD746A">
            <w:pPr>
              <w:pStyle w:val="ListParagraph"/>
              <w:numPr>
                <w:ilvl w:val="0"/>
                <w:numId w:val="11"/>
              </w:numPr>
              <w:spacing w:before="60" w:after="60"/>
              <w:jc w:val="left"/>
              <w:rPr>
                <w:rFonts w:ascii="Open Sans" w:hAnsi="Open Sans" w:cs="Open Sans"/>
                <w:color w:val="FF0000"/>
                <w:sz w:val="18"/>
                <w:szCs w:val="18"/>
              </w:rPr>
            </w:pPr>
            <w:r w:rsidRPr="00F71412">
              <w:rPr>
                <w:rFonts w:ascii="Open Sans" w:hAnsi="Open Sans" w:cs="Open Sans"/>
                <w:sz w:val="18"/>
                <w:szCs w:val="18"/>
              </w:rPr>
              <w:t>Analytical basis of the subject (needs assessment, past evaluations/reviews, gender/social inclusion studies that informed the design of the subject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). </w:t>
            </w:r>
            <w:r w:rsidR="007A0287" w:rsidRPr="00664223">
              <w:rPr>
                <w:rFonts w:ascii="Open Sans" w:hAnsi="Open Sans" w:cs="Open Sans"/>
                <w:sz w:val="18"/>
                <w:szCs w:val="18"/>
              </w:rPr>
              <w:t>Any amendments to initial design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 and rationale</w:t>
            </w:r>
            <w:r w:rsidR="00F71412">
              <w:rPr>
                <w:rFonts w:ascii="Open Sans" w:hAnsi="Open Sans" w:cs="Open Sans"/>
                <w:sz w:val="18"/>
                <w:szCs w:val="18"/>
              </w:rPr>
              <w:t xml:space="preserve">. </w:t>
            </w:r>
            <w:r w:rsidR="00F71412">
              <w:rPr>
                <w:rFonts w:ascii="Open Sans" w:hAnsi="Open Sans" w:cs="Open Sans"/>
                <w:sz w:val="18"/>
                <w:szCs w:val="18"/>
              </w:rPr>
              <w:lastRenderedPageBreak/>
              <w:t>I</w:t>
            </w:r>
            <w:r w:rsidR="00F71412" w:rsidRPr="00F71412">
              <w:rPr>
                <w:rFonts w:ascii="Open Sans" w:hAnsi="Open Sans" w:cs="Open Sans"/>
                <w:sz w:val="18"/>
                <w:szCs w:val="18"/>
              </w:rPr>
              <w:t>ncludes a summary of findings from previous related evaluations</w:t>
            </w:r>
          </w:p>
          <w:p w14:paraId="02B31FC3" w14:textId="77777777" w:rsidR="00B330DE" w:rsidRPr="00F71412" w:rsidRDefault="00B330DE" w:rsidP="00AD746A">
            <w:pPr>
              <w:pStyle w:val="ListParagraph"/>
              <w:numPr>
                <w:ilvl w:val="0"/>
                <w:numId w:val="11"/>
              </w:numPr>
              <w:spacing w:before="60" w:after="6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F71412">
              <w:rPr>
                <w:rFonts w:ascii="Open Sans" w:hAnsi="Open Sans" w:cs="Open Sans"/>
                <w:sz w:val="18"/>
                <w:szCs w:val="18"/>
              </w:rPr>
              <w:t>Other relevant preceding/ concurrent activities/ interventions</w:t>
            </w:r>
          </w:p>
          <w:p w14:paraId="5174C700" w14:textId="39478677" w:rsidR="00D2763F" w:rsidRPr="00664223" w:rsidRDefault="007A0287" w:rsidP="00AD746A">
            <w:pPr>
              <w:pStyle w:val="ListParagraph"/>
              <w:numPr>
                <w:ilvl w:val="0"/>
                <w:numId w:val="11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F71412">
              <w:rPr>
                <w:rFonts w:ascii="Open Sans" w:hAnsi="Open Sans" w:cs="Open Sans"/>
                <w:sz w:val="18"/>
                <w:szCs w:val="18"/>
              </w:rPr>
              <w:t>Maps/graphs for illustration</w:t>
            </w:r>
          </w:p>
        </w:tc>
        <w:tc>
          <w:tcPr>
            <w:tcW w:w="1667" w:type="pct"/>
            <w:gridSpan w:val="2"/>
          </w:tcPr>
          <w:p w14:paraId="133A609F" w14:textId="040484FB" w:rsidR="007A0287" w:rsidRPr="00664223" w:rsidRDefault="00E919A9" w:rsidP="001407AC">
            <w:pPr>
              <w:numPr>
                <w:ilvl w:val="0"/>
                <w:numId w:val="32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lastRenderedPageBreak/>
              <w:t>Expected content is included and i</w:t>
            </w:r>
            <w:r w:rsidR="007A0287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nformation is relevant and important to understand the subject of the evaluation:</w:t>
            </w:r>
          </w:p>
          <w:p w14:paraId="4199660A" w14:textId="0D63CEB9" w:rsidR="007A0287" w:rsidRPr="00664223" w:rsidRDefault="007A0287" w:rsidP="003435DA">
            <w:pPr>
              <w:pStyle w:val="ListParagraph"/>
              <w:numPr>
                <w:ilvl w:val="0"/>
                <w:numId w:val="34"/>
              </w:numPr>
              <w:spacing w:before="60" w:after="60"/>
              <w:ind w:left="867" w:hanging="357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What it is</w:t>
            </w:r>
          </w:p>
          <w:p w14:paraId="34EC62E7" w14:textId="5BA4B884" w:rsidR="007A0287" w:rsidRPr="00664223" w:rsidRDefault="007A0287" w:rsidP="003435DA">
            <w:pPr>
              <w:pStyle w:val="ListParagraph"/>
              <w:numPr>
                <w:ilvl w:val="0"/>
                <w:numId w:val="34"/>
              </w:numPr>
              <w:spacing w:before="60" w:after="60"/>
              <w:ind w:left="867" w:hanging="357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When it was designed </w:t>
            </w:r>
          </w:p>
          <w:p w14:paraId="6B9B0684" w14:textId="50AABD04" w:rsidR="007A0287" w:rsidRPr="00664223" w:rsidRDefault="007A0287" w:rsidP="003435DA">
            <w:pPr>
              <w:pStyle w:val="ListParagraph"/>
              <w:numPr>
                <w:ilvl w:val="0"/>
                <w:numId w:val="34"/>
              </w:numPr>
              <w:spacing w:before="60" w:after="60"/>
              <w:ind w:left="867" w:hanging="357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What are the key inputs (</w:t>
            </w:r>
            <w:r w:rsidR="001A11D2" w:rsidRPr="00664223">
              <w:rPr>
                <w:rFonts w:ascii="Open Sans" w:hAnsi="Open Sans" w:cs="Open Sans"/>
                <w:sz w:val="18"/>
                <w:szCs w:val="18"/>
              </w:rPr>
              <w:t>USD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 value) </w:t>
            </w:r>
          </w:p>
          <w:p w14:paraId="3555E48C" w14:textId="221D50EC" w:rsidR="007A0287" w:rsidRPr="00664223" w:rsidRDefault="007A0287" w:rsidP="003435DA">
            <w:pPr>
              <w:pStyle w:val="ListParagraph"/>
              <w:numPr>
                <w:ilvl w:val="0"/>
                <w:numId w:val="34"/>
              </w:numPr>
              <w:spacing w:before="60" w:after="60"/>
              <w:ind w:left="867" w:hanging="357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What are the planned </w:t>
            </w:r>
            <w:r w:rsidR="00091977" w:rsidRPr="00664223">
              <w:rPr>
                <w:rFonts w:ascii="Open Sans" w:hAnsi="Open Sans" w:cs="Open Sans"/>
                <w:sz w:val="18"/>
                <w:szCs w:val="18"/>
              </w:rPr>
              <w:t xml:space="preserve">and actual 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>outputs? (</w:t>
            </w:r>
            <w:proofErr w:type="gramStart"/>
            <w:r w:rsidRPr="00664223">
              <w:rPr>
                <w:rFonts w:ascii="Open Sans" w:hAnsi="Open Sans" w:cs="Open Sans"/>
                <w:sz w:val="18"/>
                <w:szCs w:val="18"/>
              </w:rPr>
              <w:t>beneficiaries</w:t>
            </w:r>
            <w:proofErr w:type="gramEnd"/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, </w:t>
            </w:r>
            <w:r w:rsidR="001A11D2" w:rsidRPr="00664223">
              <w:rPr>
                <w:rFonts w:ascii="Open Sans" w:hAnsi="Open Sans" w:cs="Open Sans"/>
                <w:sz w:val="18"/>
                <w:szCs w:val="18"/>
              </w:rPr>
              <w:t>metric tons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, </w:t>
            </w:r>
            <w:r w:rsidR="001A11D2" w:rsidRPr="00664223">
              <w:rPr>
                <w:rFonts w:ascii="Open Sans" w:hAnsi="Open Sans" w:cs="Open Sans"/>
                <w:sz w:val="18"/>
                <w:szCs w:val="18"/>
              </w:rPr>
              <w:t>c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>ash &amp;</w:t>
            </w:r>
            <w:r w:rsidR="001A11D2" w:rsidRPr="00664223">
              <w:rPr>
                <w:rFonts w:ascii="Open Sans" w:hAnsi="Open Sans" w:cs="Open Sans"/>
                <w:sz w:val="18"/>
                <w:szCs w:val="18"/>
              </w:rPr>
              <w:t xml:space="preserve"> v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>oucher</w:t>
            </w:r>
            <w:r w:rsidR="001A11D2" w:rsidRPr="00664223">
              <w:rPr>
                <w:rFonts w:ascii="Open Sans" w:hAnsi="Open Sans" w:cs="Open Sans"/>
                <w:sz w:val="18"/>
                <w:szCs w:val="18"/>
              </w:rPr>
              <w:t>,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1A11D2" w:rsidRPr="00664223">
              <w:rPr>
                <w:rFonts w:ascii="Open Sans" w:hAnsi="Open Sans" w:cs="Open Sans"/>
                <w:sz w:val="18"/>
                <w:szCs w:val="18"/>
              </w:rPr>
              <w:t>USD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>)</w:t>
            </w:r>
          </w:p>
          <w:p w14:paraId="3B2DAC98" w14:textId="77777777" w:rsidR="007A0287" w:rsidRPr="00664223" w:rsidRDefault="007A0287" w:rsidP="003435DA">
            <w:pPr>
              <w:pStyle w:val="ListParagraph"/>
              <w:numPr>
                <w:ilvl w:val="0"/>
                <w:numId w:val="34"/>
              </w:numPr>
              <w:spacing w:before="60" w:after="60"/>
              <w:ind w:left="867" w:hanging="357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What is the target/scope?</w:t>
            </w:r>
          </w:p>
          <w:p w14:paraId="624325F9" w14:textId="2820D58E" w:rsidR="007A0287" w:rsidRPr="00664223" w:rsidRDefault="007A0287" w:rsidP="003435DA">
            <w:pPr>
              <w:pStyle w:val="ListParagraph"/>
              <w:numPr>
                <w:ilvl w:val="0"/>
                <w:numId w:val="34"/>
              </w:numPr>
              <w:spacing w:before="60" w:after="60"/>
              <w:ind w:left="867" w:hanging="357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What are the planned </w:t>
            </w:r>
            <w:r w:rsidR="00091977" w:rsidRPr="00664223">
              <w:rPr>
                <w:rFonts w:ascii="Open Sans" w:hAnsi="Open Sans" w:cs="Open Sans"/>
                <w:sz w:val="18"/>
                <w:szCs w:val="18"/>
              </w:rPr>
              <w:t xml:space="preserve">and actual 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outcomes? </w:t>
            </w:r>
          </w:p>
          <w:p w14:paraId="4514AABB" w14:textId="77777777" w:rsidR="007A0287" w:rsidRPr="00664223" w:rsidRDefault="007A0287" w:rsidP="003435DA">
            <w:pPr>
              <w:pStyle w:val="ListParagraph"/>
              <w:numPr>
                <w:ilvl w:val="0"/>
                <w:numId w:val="34"/>
              </w:numPr>
              <w:spacing w:before="60" w:after="60"/>
              <w:ind w:left="867" w:hanging="357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Who is involved in its implementation? </w:t>
            </w:r>
          </w:p>
          <w:p w14:paraId="44E6A9A4" w14:textId="5E87E954" w:rsidR="007A0287" w:rsidRPr="00664223" w:rsidRDefault="007A0287" w:rsidP="001407AC">
            <w:pPr>
              <w:numPr>
                <w:ilvl w:val="0"/>
                <w:numId w:val="30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Highlights relevant </w:t>
            </w:r>
            <w:r w:rsidR="00FA156A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evidence 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from past</w:t>
            </w:r>
            <w:r w:rsidR="00FA156A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needs assessments,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evaluations and reviews that are relevant to the evaluation</w:t>
            </w:r>
          </w:p>
          <w:p w14:paraId="0C9E6D13" w14:textId="0471469A" w:rsidR="007A0287" w:rsidRPr="00F71412" w:rsidRDefault="007A0287" w:rsidP="001407AC">
            <w:pPr>
              <w:pStyle w:val="ListParagraph"/>
              <w:numPr>
                <w:ilvl w:val="0"/>
                <w:numId w:val="29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F71412">
              <w:rPr>
                <w:rStyle w:val="StyleArialNarrow"/>
                <w:rFonts w:ascii="Open Sans" w:hAnsi="Open Sans" w:cs="Open Sans"/>
                <w:sz w:val="18"/>
                <w:szCs w:val="18"/>
              </w:rPr>
              <w:t>Gender</w:t>
            </w:r>
            <w:r w:rsidR="00766FB0" w:rsidRPr="00F71412">
              <w:rPr>
                <w:rStyle w:val="StyleArialNarrow"/>
                <w:rFonts w:ascii="Open Sans" w:hAnsi="Open Sans" w:cs="Open Sans"/>
                <w:sz w:val="18"/>
                <w:szCs w:val="18"/>
              </w:rPr>
              <w:t>, equity and wider inclusion</w:t>
            </w:r>
            <w:r w:rsidRPr="00F71412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dimensions</w:t>
            </w:r>
            <w:r w:rsidR="00992741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of the subject of the evaluation</w:t>
            </w:r>
            <w:r w:rsidRPr="00F71412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  <w:r w:rsidR="00AC23D9" w:rsidRPr="00F71412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are </w:t>
            </w:r>
            <w:proofErr w:type="gramStart"/>
            <w:r w:rsidRPr="00F71412">
              <w:rPr>
                <w:rStyle w:val="StyleArialNarrow"/>
                <w:rFonts w:ascii="Open Sans" w:hAnsi="Open Sans" w:cs="Open Sans"/>
                <w:sz w:val="18"/>
                <w:szCs w:val="18"/>
              </w:rPr>
              <w:t>explained</w:t>
            </w:r>
            <w:proofErr w:type="gramEnd"/>
          </w:p>
          <w:p w14:paraId="7F84A686" w14:textId="4357B08F" w:rsidR="002E00A8" w:rsidRPr="00F71412" w:rsidRDefault="007A0287" w:rsidP="001407AC">
            <w:pPr>
              <w:pStyle w:val="ListParagraph"/>
              <w:numPr>
                <w:ilvl w:val="0"/>
                <w:numId w:val="28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Differences between original design and implementation </w:t>
            </w:r>
            <w:r w:rsidRPr="00F71412">
              <w:rPr>
                <w:rStyle w:val="StyleArialNarrow"/>
                <w:rFonts w:ascii="Open Sans" w:hAnsi="Open Sans" w:cs="Open Sans"/>
                <w:sz w:val="18"/>
                <w:szCs w:val="18"/>
              </w:rPr>
              <w:t>are explained if appropriate</w:t>
            </w:r>
          </w:p>
          <w:p w14:paraId="161D2CED" w14:textId="7DC2E8A0" w:rsidR="00BF448A" w:rsidRPr="00F71412" w:rsidRDefault="00BF448A" w:rsidP="001407AC">
            <w:pPr>
              <w:numPr>
                <w:ilvl w:val="0"/>
                <w:numId w:val="27"/>
              </w:numPr>
              <w:spacing w:after="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F71412">
              <w:rPr>
                <w:rFonts w:ascii="Open Sans" w:hAnsi="Open Sans" w:cs="Open Sans"/>
                <w:sz w:val="18"/>
                <w:szCs w:val="18"/>
              </w:rPr>
              <w:t>The section is descriptive, not analytical: It does not pre-empt the analysis of the findings section</w:t>
            </w:r>
          </w:p>
          <w:p w14:paraId="1E64752D" w14:textId="6EDF9EDA" w:rsidR="007E5765" w:rsidRPr="00F71412" w:rsidRDefault="00163F87" w:rsidP="001407AC">
            <w:pPr>
              <w:numPr>
                <w:ilvl w:val="0"/>
                <w:numId w:val="26"/>
              </w:numPr>
              <w:spacing w:after="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F71412">
              <w:rPr>
                <w:rFonts w:ascii="Open Sans" w:hAnsi="Open Sans" w:cs="Open Sans"/>
                <w:sz w:val="18"/>
                <w:szCs w:val="18"/>
              </w:rPr>
              <w:t xml:space="preserve">The section provides </w:t>
            </w:r>
            <w:r w:rsidR="007E5765" w:rsidRPr="00F71412">
              <w:rPr>
                <w:rFonts w:ascii="Open Sans" w:hAnsi="Open Sans" w:cs="Open Sans"/>
                <w:sz w:val="18"/>
                <w:szCs w:val="18"/>
              </w:rPr>
              <w:t>a starting point for further quantitative and qualitative analysis to be reported in the findings section</w:t>
            </w:r>
          </w:p>
          <w:p w14:paraId="0A4E7900" w14:textId="77777777" w:rsidR="002E00A8" w:rsidRPr="00664223" w:rsidRDefault="002E00A8" w:rsidP="00331980">
            <w:pPr>
              <w:spacing w:before="60" w:after="60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</w:p>
          <w:p w14:paraId="44F438FB" w14:textId="6CAF20F6" w:rsidR="002E00A8" w:rsidRPr="00664223" w:rsidRDefault="002E00A8" w:rsidP="00331980">
            <w:pPr>
              <w:spacing w:before="60" w:after="60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667" w:type="pct"/>
          </w:tcPr>
          <w:p w14:paraId="683ADD08" w14:textId="77777777" w:rsidR="009E2E11" w:rsidRPr="00664223" w:rsidRDefault="009E2E11" w:rsidP="00331980">
            <w:pPr>
              <w:spacing w:before="60" w:after="60"/>
              <w:ind w:left="502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9E2E11" w:rsidRPr="00664223" w14:paraId="4C2EEABF" w14:textId="77777777" w:rsidTr="1B90D67E">
        <w:tc>
          <w:tcPr>
            <w:tcW w:w="5000" w:type="pct"/>
            <w:gridSpan w:val="4"/>
            <w:shd w:val="clear" w:color="auto" w:fill="FFFFFF" w:themeFill="background1"/>
          </w:tcPr>
          <w:p w14:paraId="3FEEEE0B" w14:textId="2D3CE006" w:rsidR="009E2E11" w:rsidRPr="00664223" w:rsidRDefault="009E2E11" w:rsidP="00270A06">
            <w:pPr>
              <w:spacing w:before="60" w:after="60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1.</w:t>
            </w:r>
            <w:r w:rsidR="00E919A9"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4.</w:t>
            </w: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 xml:space="preserve"> Evaluation </w:t>
            </w:r>
            <w:r w:rsidR="000D7C15"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m</w:t>
            </w: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ethodology</w:t>
            </w:r>
            <w:r w:rsidR="001E6DB3"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,</w:t>
            </w:r>
            <w:r w:rsidR="001E6DB3" w:rsidRPr="00664223">
              <w:rPr>
                <w:rStyle w:val="StyleArialNarrow"/>
                <w:b/>
                <w:sz w:val="18"/>
                <w:szCs w:val="18"/>
              </w:rPr>
              <w:t xml:space="preserve"> </w:t>
            </w:r>
            <w:r w:rsidR="000D7C15"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l</w:t>
            </w: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imitations</w:t>
            </w:r>
            <w:r w:rsidR="001E6DB3"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 xml:space="preserve"> and </w:t>
            </w:r>
            <w:r w:rsidR="000D7C15"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e</w:t>
            </w:r>
            <w:r w:rsidR="001E6DB3"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thical considerations</w:t>
            </w:r>
          </w:p>
        </w:tc>
      </w:tr>
      <w:tr w:rsidR="009E2E11" w:rsidRPr="00664223" w14:paraId="2FEF29BB" w14:textId="77777777" w:rsidTr="1B90D67E">
        <w:tc>
          <w:tcPr>
            <w:tcW w:w="1666" w:type="pct"/>
          </w:tcPr>
          <w:p w14:paraId="3EF0778E" w14:textId="77777777" w:rsidR="009E2E11" w:rsidRPr="00664223" w:rsidRDefault="009E2E11" w:rsidP="00AD746A">
            <w:pPr>
              <w:pStyle w:val="ListParagraph"/>
              <w:numPr>
                <w:ilvl w:val="0"/>
                <w:numId w:val="3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Methodology used for the evaluation is summarized </w:t>
            </w:r>
          </w:p>
          <w:p w14:paraId="2A275815" w14:textId="0D14AFE2" w:rsidR="009E2E11" w:rsidRPr="00664223" w:rsidRDefault="009E2E11" w:rsidP="00AD746A">
            <w:pPr>
              <w:pStyle w:val="ListParagraph"/>
              <w:numPr>
                <w:ilvl w:val="0"/>
                <w:numId w:val="3"/>
              </w:numPr>
              <w:spacing w:before="120" w:after="120"/>
              <w:jc w:val="left"/>
              <w:rPr>
                <w:rStyle w:val="StyleArialNarrow"/>
                <w:rFonts w:ascii="Open Sans" w:hAnsi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Evaluation criteria applied to the evaluation are listed and justified (and if </w:t>
            </w:r>
            <w:r w:rsidR="0034BC64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possible,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interpreted for the subject)</w:t>
            </w:r>
            <w:r w:rsidR="00057255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, are consistent with the purpose/scope and explained in relation to context</w:t>
            </w:r>
            <w:r w:rsidR="00E919A9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. If a particular criterion is not applied, justification is provided</w:t>
            </w:r>
          </w:p>
          <w:p w14:paraId="771E5213" w14:textId="04E2FA1F" w:rsidR="00FA156A" w:rsidRDefault="009E2E11" w:rsidP="00AD746A">
            <w:pPr>
              <w:pStyle w:val="ListParagraph"/>
              <w:numPr>
                <w:ilvl w:val="0"/>
                <w:numId w:val="3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The main evaluation questions are set out</w:t>
            </w:r>
            <w:r w:rsidR="00F71412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  <w:r w:rsidR="00F71412" w:rsidRPr="004B1969">
              <w:rPr>
                <w:rStyle w:val="StyleArialNarrow"/>
                <w:rFonts w:ascii="Open Sans" w:hAnsi="Open Sans" w:cs="Open Sans"/>
                <w:sz w:val="18"/>
                <w:szCs w:val="18"/>
              </w:rPr>
              <w:t>in relation to each evaluation criterio</w:t>
            </w:r>
            <w:r w:rsidR="00F71412">
              <w:rPr>
                <w:rStyle w:val="StyleArialNarrow"/>
                <w:rFonts w:ascii="Open Sans" w:hAnsi="Open Sans" w:cs="Open Sans"/>
                <w:sz w:val="18"/>
                <w:szCs w:val="18"/>
              </w:rPr>
              <w:t>n</w:t>
            </w:r>
          </w:p>
          <w:p w14:paraId="12A2384D" w14:textId="2EB210F5" w:rsidR="0027577B" w:rsidRPr="00664223" w:rsidRDefault="0027577B" w:rsidP="00AD746A">
            <w:pPr>
              <w:pStyle w:val="ListParagraph"/>
              <w:numPr>
                <w:ilvl w:val="0"/>
                <w:numId w:val="3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An evaluation matrix is included, enabling </w:t>
            </w:r>
            <w:r w:rsidRPr="00664223">
              <w:rPr>
                <w:rFonts w:ascii="Open Sans" w:hAnsi="Open Sans" w:cs="Open Sans"/>
                <w:color w:val="000000"/>
                <w:sz w:val="18"/>
                <w:szCs w:val="18"/>
              </w:rPr>
              <w:t>systematic assessment against the evaluation questions</w:t>
            </w:r>
            <w:r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</w:p>
          <w:p w14:paraId="12AF1865" w14:textId="72D12363" w:rsidR="00083CE3" w:rsidRPr="00664223" w:rsidRDefault="00FA156A" w:rsidP="00AD746A">
            <w:pPr>
              <w:pStyle w:val="ListParagraph"/>
              <w:numPr>
                <w:ilvl w:val="0"/>
                <w:numId w:val="3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Gender, equity and wider inclusion </w:t>
            </w:r>
            <w:r w:rsidR="00083CE3" w:rsidRPr="00664223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considerations </w:t>
            </w:r>
            <w:r w:rsidRPr="00664223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are mainstreamed across the evaluation questions where </w:t>
            </w:r>
            <w:proofErr w:type="gramStart"/>
            <w:r w:rsidRPr="00664223">
              <w:rPr>
                <w:rStyle w:val="StyleArialNarrow"/>
                <w:rFonts w:ascii="Open Sans" w:hAnsi="Open Sans"/>
                <w:sz w:val="18"/>
                <w:szCs w:val="18"/>
              </w:rPr>
              <w:t>relevant</w:t>
            </w:r>
            <w:proofErr w:type="gramEnd"/>
          </w:p>
          <w:p w14:paraId="026195C3" w14:textId="7C725669" w:rsidR="007A0287" w:rsidRPr="00664223" w:rsidRDefault="007A0287" w:rsidP="00AD746A">
            <w:pPr>
              <w:pStyle w:val="ListParagraph"/>
              <w:numPr>
                <w:ilvl w:val="0"/>
                <w:numId w:val="3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Specific </w:t>
            </w:r>
            <w:r w:rsidR="00AB3417" w:rsidRPr="00664223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data collection and analytical </w:t>
            </w:r>
            <w:r w:rsidRPr="00664223">
              <w:rPr>
                <w:rStyle w:val="StyleArialNarrow"/>
                <w:rFonts w:ascii="Open Sans" w:hAnsi="Open Sans"/>
                <w:sz w:val="18"/>
                <w:szCs w:val="18"/>
              </w:rPr>
              <w:t>methods</w:t>
            </w:r>
            <w:r w:rsidR="006C58B0">
              <w:rPr>
                <w:rStyle w:val="StyleArialNarrow"/>
                <w:rFonts w:ascii="Open Sans" w:hAnsi="Open Sans"/>
                <w:sz w:val="18"/>
                <w:szCs w:val="18"/>
              </w:rPr>
              <w:t>, data sources</w:t>
            </w:r>
            <w:r w:rsidRPr="00664223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 and sampling </w:t>
            </w:r>
            <w:r w:rsidR="00EA287B" w:rsidRPr="00664223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used </w:t>
            </w:r>
            <w:r w:rsidR="007C46C4" w:rsidRPr="00664223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(area and population, rationale for selection, representation) </w:t>
            </w:r>
            <w:r w:rsidRPr="00664223">
              <w:rPr>
                <w:rStyle w:val="StyleArialNarrow"/>
                <w:rFonts w:ascii="Open Sans" w:hAnsi="Open Sans"/>
                <w:sz w:val="18"/>
                <w:szCs w:val="18"/>
              </w:rPr>
              <w:t>are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provided</w:t>
            </w:r>
            <w:r w:rsidR="00A03C1C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, including how they addressed the diversity of stakeholders</w:t>
            </w:r>
          </w:p>
          <w:p w14:paraId="6BB1CDBF" w14:textId="4C45FD29" w:rsidR="004E4713" w:rsidRPr="00664223" w:rsidRDefault="00A03C1C" w:rsidP="00792E2A">
            <w:pPr>
              <w:pStyle w:val="ListParagraph"/>
              <w:numPr>
                <w:ilvl w:val="0"/>
                <w:numId w:val="3"/>
              </w:numPr>
              <w:spacing w:before="120" w:after="120"/>
              <w:jc w:val="left"/>
              <w:rPr>
                <w:rStyle w:val="StyleArialNarrow"/>
                <w:rFonts w:ascii="Open Sans" w:eastAsiaTheme="minorHAnsi" w:hAnsi="Open Sans" w:cstheme="minorBidi"/>
                <w:sz w:val="18"/>
                <w:szCs w:val="18"/>
                <w:lang w:eastAsia="en-US"/>
              </w:rPr>
            </w:pPr>
            <w:r w:rsidRPr="00664223">
              <w:rPr>
                <w:rStyle w:val="StyleArialNarrow"/>
                <w:rFonts w:ascii="Open Sans" w:hAnsi="Open Sans"/>
                <w:sz w:val="18"/>
                <w:szCs w:val="18"/>
              </w:rPr>
              <w:t>Assessment of the strength of the intervention’s monitoring processes and data in relation to gender</w:t>
            </w:r>
            <w:r w:rsidR="00FF33C8" w:rsidRPr="00664223">
              <w:rPr>
                <w:rStyle w:val="StyleArialNarrow"/>
                <w:rFonts w:ascii="Open Sans" w:hAnsi="Open Sans"/>
                <w:sz w:val="18"/>
                <w:szCs w:val="18"/>
              </w:rPr>
              <w:t>,</w:t>
            </w:r>
            <w:r w:rsidRPr="00664223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 equ</w:t>
            </w:r>
            <w:r w:rsidR="00FF33C8" w:rsidRPr="00664223">
              <w:rPr>
                <w:rStyle w:val="StyleArialNarrow"/>
                <w:rFonts w:ascii="Open Sans" w:hAnsi="Open Sans"/>
                <w:sz w:val="18"/>
                <w:szCs w:val="18"/>
              </w:rPr>
              <w:t>i</w:t>
            </w:r>
            <w:r w:rsidRPr="00664223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ty </w:t>
            </w:r>
            <w:r w:rsidR="00FF33C8" w:rsidRPr="00664223">
              <w:rPr>
                <w:rStyle w:val="StyleArialNarrow"/>
                <w:rFonts w:ascii="Open Sans" w:hAnsi="Open Sans"/>
                <w:sz w:val="18"/>
                <w:szCs w:val="18"/>
              </w:rPr>
              <w:t>and wider inclusion considerations</w:t>
            </w:r>
            <w:r w:rsidR="000D7C15" w:rsidRPr="00664223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 are provided</w:t>
            </w:r>
          </w:p>
          <w:p w14:paraId="74BAFA95" w14:textId="5436D38F" w:rsidR="007A0287" w:rsidRPr="00664223" w:rsidRDefault="00AB3417" w:rsidP="00AD746A">
            <w:pPr>
              <w:pStyle w:val="ListParagraph"/>
              <w:numPr>
                <w:ilvl w:val="0"/>
                <w:numId w:val="3"/>
              </w:numPr>
              <w:spacing w:before="60" w:after="60"/>
              <w:jc w:val="left"/>
              <w:rPr>
                <w:rStyle w:val="StyleArialNarrow"/>
                <w:rFonts w:ascii="Open Sans" w:hAnsi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Approaches to triangulation 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are included, with a description </w:t>
            </w:r>
            <w:r w:rsidR="007A0287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on how validity and reliability was addressed </w:t>
            </w:r>
          </w:p>
          <w:p w14:paraId="442C0E6E" w14:textId="015A240D" w:rsidR="007A0287" w:rsidRPr="00664223" w:rsidRDefault="007A0287" w:rsidP="00AD746A">
            <w:pPr>
              <w:pStyle w:val="ListParagraph"/>
              <w:numPr>
                <w:ilvl w:val="0"/>
                <w:numId w:val="3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Limitations of methods or data availability encountered, and mitigation strategies applied/implications for the findings are explained</w:t>
            </w:r>
          </w:p>
          <w:p w14:paraId="69327CE2" w14:textId="121B5725" w:rsidR="007A0287" w:rsidRPr="00664223" w:rsidRDefault="007A0287" w:rsidP="00AD746A">
            <w:pPr>
              <w:pStyle w:val="ListParagraph"/>
              <w:numPr>
                <w:ilvl w:val="0"/>
                <w:numId w:val="3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lastRenderedPageBreak/>
              <w:t>Gender</w:t>
            </w:r>
            <w:r w:rsidR="00EE1479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, equity and </w:t>
            </w:r>
            <w:r w:rsidR="00525F6E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wider inclusion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considerations for the data collection methods are </w:t>
            </w:r>
            <w:proofErr w:type="gramStart"/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explained</w:t>
            </w:r>
            <w:proofErr w:type="gramEnd"/>
          </w:p>
          <w:p w14:paraId="1F64C875" w14:textId="6DBE982C" w:rsidR="00091977" w:rsidRPr="00664223" w:rsidRDefault="000D7C15" w:rsidP="00AD746A">
            <w:pPr>
              <w:pStyle w:val="ListParagraph"/>
              <w:numPr>
                <w:ilvl w:val="0"/>
                <w:numId w:val="3"/>
              </w:numPr>
              <w:spacing w:before="60" w:after="6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iCs/>
                <w:color w:val="000000"/>
                <w:sz w:val="18"/>
                <w:szCs w:val="18"/>
              </w:rPr>
              <w:t>H</w:t>
            </w:r>
            <w:r w:rsidR="00091977" w:rsidRPr="00664223">
              <w:rPr>
                <w:rFonts w:ascii="Open Sans" w:hAnsi="Open Sans" w:cs="Open Sans"/>
                <w:iCs/>
                <w:color w:val="000000"/>
                <w:sz w:val="18"/>
                <w:szCs w:val="18"/>
              </w:rPr>
              <w:t xml:space="preserve">ow the evaluation has considered and managed </w:t>
            </w:r>
            <w:r w:rsidR="00091977" w:rsidRPr="00664223">
              <w:rPr>
                <w:rStyle w:val="highlight"/>
                <w:rFonts w:ascii="Open Sans" w:hAnsi="Open Sans" w:cs="Open Sans"/>
                <w:iCs/>
                <w:color w:val="000000"/>
                <w:sz w:val="18"/>
                <w:szCs w:val="18"/>
              </w:rPr>
              <w:t>ethics</w:t>
            </w:r>
            <w:r w:rsidR="00091977" w:rsidRPr="00664223">
              <w:rPr>
                <w:rFonts w:ascii="Open Sans" w:hAnsi="Open Sans" w:cs="Open Sans"/>
                <w:iCs/>
                <w:color w:val="000000"/>
                <w:sz w:val="18"/>
                <w:szCs w:val="18"/>
              </w:rPr>
              <w:t xml:space="preserve">, and what safeguards were in </w:t>
            </w:r>
            <w:r w:rsidRPr="00664223">
              <w:rPr>
                <w:rFonts w:ascii="Open Sans" w:hAnsi="Open Sans" w:cs="Open Sans"/>
                <w:iCs/>
                <w:color w:val="000000"/>
                <w:sz w:val="18"/>
                <w:szCs w:val="18"/>
              </w:rPr>
              <w:t xml:space="preserve">put in </w:t>
            </w:r>
            <w:r w:rsidR="00091977" w:rsidRPr="00664223">
              <w:rPr>
                <w:rFonts w:ascii="Open Sans" w:hAnsi="Open Sans" w:cs="Open Sans"/>
                <w:iCs/>
                <w:color w:val="000000"/>
                <w:sz w:val="18"/>
                <w:szCs w:val="18"/>
              </w:rPr>
              <w:t>place during the evaluation</w:t>
            </w:r>
            <w:r w:rsidRPr="00664223">
              <w:rPr>
                <w:rFonts w:ascii="Open Sans" w:hAnsi="Open Sans" w:cs="Open Sans"/>
                <w:iCs/>
                <w:color w:val="000000"/>
                <w:sz w:val="18"/>
                <w:szCs w:val="18"/>
              </w:rPr>
              <w:t xml:space="preserve"> are detailed</w:t>
            </w:r>
            <w:r w:rsidR="008A66FE" w:rsidRPr="00664223">
              <w:rPr>
                <w:rFonts w:ascii="Open Sans" w:hAnsi="Open Sans" w:cs="Open Sans"/>
                <w:iCs/>
                <w:color w:val="000000"/>
                <w:sz w:val="18"/>
                <w:szCs w:val="18"/>
              </w:rPr>
              <w:t xml:space="preserve">. </w:t>
            </w:r>
            <w:r w:rsidR="008A66FE" w:rsidRPr="00664223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If the </w:t>
            </w:r>
            <w:proofErr w:type="spellStart"/>
            <w:r w:rsidR="008A66FE" w:rsidRPr="00664223">
              <w:rPr>
                <w:rStyle w:val="StyleArialNarrow"/>
                <w:rFonts w:ascii="Open Sans" w:hAnsi="Open Sans"/>
                <w:sz w:val="18"/>
                <w:szCs w:val="18"/>
              </w:rPr>
              <w:t>ToR</w:t>
            </w:r>
            <w:proofErr w:type="spellEnd"/>
            <w:r w:rsidR="008A66FE" w:rsidRPr="00664223">
              <w:rPr>
                <w:rStyle w:val="StyleArialNarrow"/>
                <w:rFonts w:ascii="Open Sans" w:hAnsi="Open Sans"/>
                <w:sz w:val="18"/>
                <w:szCs w:val="18"/>
              </w:rPr>
              <w:t>/IR identified or anticipated any ethical issues, they</w:t>
            </w:r>
            <w:r w:rsidRPr="00664223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 are</w:t>
            </w:r>
            <w:r w:rsidR="008A66FE" w:rsidRPr="00664223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 also explicitly addressed</w:t>
            </w:r>
            <w:r w:rsidRPr="00664223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 at this point</w:t>
            </w:r>
          </w:p>
          <w:p w14:paraId="6E707B71" w14:textId="21D9F50F" w:rsidR="00A03C1C" w:rsidRPr="00664223" w:rsidRDefault="00A03C1C" w:rsidP="00AD746A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iCs/>
                <w:color w:val="000000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iCs/>
                <w:color w:val="000000"/>
                <w:sz w:val="18"/>
                <w:szCs w:val="18"/>
              </w:rPr>
              <w:t xml:space="preserve">If relevant, how </w:t>
            </w:r>
            <w:r w:rsidR="000D7C15" w:rsidRPr="00664223">
              <w:rPr>
                <w:rFonts w:ascii="Open Sans" w:hAnsi="Open Sans" w:cs="Open Sans"/>
                <w:iCs/>
                <w:color w:val="000000"/>
                <w:sz w:val="18"/>
                <w:szCs w:val="18"/>
              </w:rPr>
              <w:t xml:space="preserve">the </w:t>
            </w:r>
            <w:r w:rsidRPr="00664223">
              <w:rPr>
                <w:rFonts w:ascii="Open Sans" w:hAnsi="Open Sans" w:cs="Open Sans"/>
                <w:iCs/>
                <w:color w:val="000000"/>
                <w:sz w:val="18"/>
                <w:szCs w:val="18"/>
              </w:rPr>
              <w:t xml:space="preserve">analysis has been conducted against </w:t>
            </w:r>
            <w:r w:rsidR="00C430A7" w:rsidRPr="00664223">
              <w:rPr>
                <w:rFonts w:ascii="Open Sans" w:hAnsi="Open Sans" w:cs="Open Sans"/>
                <w:iCs/>
                <w:color w:val="000000"/>
                <w:sz w:val="18"/>
                <w:szCs w:val="18"/>
              </w:rPr>
              <w:t>i</w:t>
            </w:r>
            <w:r w:rsidRPr="00664223">
              <w:rPr>
                <w:rFonts w:ascii="Open Sans" w:hAnsi="Open Sans" w:cs="Open Sans"/>
                <w:iCs/>
                <w:color w:val="000000"/>
                <w:sz w:val="18"/>
                <w:szCs w:val="18"/>
              </w:rPr>
              <w:t xml:space="preserve">nternational </w:t>
            </w:r>
            <w:r w:rsidR="00C430A7" w:rsidRPr="00664223">
              <w:rPr>
                <w:rFonts w:ascii="Open Sans" w:hAnsi="Open Sans" w:cs="Open Sans"/>
                <w:iCs/>
                <w:color w:val="000000"/>
                <w:sz w:val="18"/>
                <w:szCs w:val="18"/>
              </w:rPr>
              <w:t>h</w:t>
            </w:r>
            <w:r w:rsidRPr="00664223">
              <w:rPr>
                <w:rFonts w:ascii="Open Sans" w:hAnsi="Open Sans" w:cs="Open Sans"/>
                <w:iCs/>
                <w:color w:val="000000"/>
                <w:sz w:val="18"/>
                <w:szCs w:val="18"/>
              </w:rPr>
              <w:t xml:space="preserve">umanitarian </w:t>
            </w:r>
            <w:r w:rsidR="00C430A7" w:rsidRPr="00664223">
              <w:rPr>
                <w:rFonts w:ascii="Open Sans" w:hAnsi="Open Sans" w:cs="Open Sans"/>
                <w:iCs/>
                <w:color w:val="000000"/>
                <w:sz w:val="18"/>
                <w:szCs w:val="18"/>
              </w:rPr>
              <w:t>p</w:t>
            </w:r>
            <w:r w:rsidRPr="00664223">
              <w:rPr>
                <w:rFonts w:ascii="Open Sans" w:hAnsi="Open Sans" w:cs="Open Sans"/>
                <w:iCs/>
                <w:color w:val="000000"/>
                <w:sz w:val="18"/>
                <w:szCs w:val="18"/>
              </w:rPr>
              <w:t>rinciples</w:t>
            </w:r>
            <w:r w:rsidR="000D7C15" w:rsidRPr="00664223">
              <w:rPr>
                <w:rFonts w:ascii="Open Sans" w:hAnsi="Open Sans" w:cs="Open Sans"/>
                <w:iCs/>
                <w:color w:val="000000"/>
                <w:sz w:val="18"/>
                <w:szCs w:val="18"/>
              </w:rPr>
              <w:t xml:space="preserve"> is explained here</w:t>
            </w:r>
          </w:p>
          <w:p w14:paraId="6397696A" w14:textId="419B0F80" w:rsidR="009E2E11" w:rsidRPr="00664223" w:rsidRDefault="007A0287" w:rsidP="00AD746A">
            <w:pPr>
              <w:pStyle w:val="ListParagraph"/>
              <w:numPr>
                <w:ilvl w:val="0"/>
                <w:numId w:val="3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Full details </w:t>
            </w:r>
            <w:r w:rsidR="00FA156A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on the methodology and the evaluation matrix </w:t>
            </w:r>
            <w:r w:rsidR="00A03C1C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included 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in Annex</w:t>
            </w:r>
            <w:r w:rsidR="00FA156A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es</w:t>
            </w:r>
            <w:r w:rsidR="000D7C15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are given</w:t>
            </w:r>
          </w:p>
        </w:tc>
        <w:tc>
          <w:tcPr>
            <w:tcW w:w="1667" w:type="pct"/>
            <w:gridSpan w:val="2"/>
          </w:tcPr>
          <w:p w14:paraId="55D8BA9A" w14:textId="77777777" w:rsidR="00530D19" w:rsidRPr="00664223" w:rsidRDefault="00530D19" w:rsidP="00053685">
            <w:pPr>
              <w:pStyle w:val="ListParagraph"/>
              <w:numPr>
                <w:ilvl w:val="0"/>
                <w:numId w:val="25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lastRenderedPageBreak/>
              <w:t xml:space="preserve">Information allows reader to understand how the evaluation was conducted </w:t>
            </w:r>
          </w:p>
          <w:p w14:paraId="767B8660" w14:textId="77777777" w:rsidR="00530D19" w:rsidRPr="00664223" w:rsidRDefault="00530D19" w:rsidP="00053685">
            <w:pPr>
              <w:numPr>
                <w:ilvl w:val="0"/>
                <w:numId w:val="25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Methodological approach is comprehensive and presents a systematic approach that generates trust in the credibility of the evaluation</w:t>
            </w:r>
          </w:p>
          <w:p w14:paraId="7BDF084F" w14:textId="74AE6D2D" w:rsidR="00530D19" w:rsidRPr="00664223" w:rsidRDefault="002A27F5" w:rsidP="00053685">
            <w:pPr>
              <w:numPr>
                <w:ilvl w:val="0"/>
                <w:numId w:val="25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M</w:t>
            </w:r>
            <w:r w:rsidR="00530D19" w:rsidRPr="00664223">
              <w:rPr>
                <w:rFonts w:ascii="Open Sans" w:hAnsi="Open Sans" w:cs="Open Sans"/>
                <w:sz w:val="18"/>
                <w:szCs w:val="18"/>
              </w:rPr>
              <w:t xml:space="preserve">ethodological approach is coherent, logical and in line with the </w:t>
            </w:r>
            <w:proofErr w:type="spellStart"/>
            <w:r w:rsidR="00530D19" w:rsidRPr="00664223">
              <w:rPr>
                <w:rFonts w:ascii="Open Sans" w:hAnsi="Open Sans" w:cs="Open Sans"/>
                <w:sz w:val="18"/>
                <w:szCs w:val="18"/>
              </w:rPr>
              <w:t>T</w:t>
            </w:r>
            <w:r w:rsidR="00093D84" w:rsidRPr="00664223">
              <w:rPr>
                <w:rFonts w:ascii="Open Sans" w:hAnsi="Open Sans" w:cs="Open Sans"/>
                <w:sz w:val="18"/>
                <w:szCs w:val="18"/>
              </w:rPr>
              <w:t>o</w:t>
            </w:r>
            <w:r w:rsidR="00530D19" w:rsidRPr="00664223">
              <w:rPr>
                <w:rFonts w:ascii="Open Sans" w:hAnsi="Open Sans" w:cs="Open Sans"/>
                <w:sz w:val="18"/>
                <w:szCs w:val="18"/>
              </w:rPr>
              <w:t>R</w:t>
            </w:r>
            <w:proofErr w:type="spellEnd"/>
            <w:r w:rsidR="00530D19" w:rsidRPr="00664223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>and inception report</w:t>
            </w:r>
          </w:p>
          <w:p w14:paraId="29EC9A17" w14:textId="44568EC2" w:rsidR="00DD2233" w:rsidRPr="00664223" w:rsidRDefault="00DD2233" w:rsidP="00053685">
            <w:pPr>
              <w:numPr>
                <w:ilvl w:val="0"/>
                <w:numId w:val="25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color w:val="000000"/>
                <w:sz w:val="18"/>
                <w:szCs w:val="18"/>
              </w:rPr>
              <w:t xml:space="preserve">The evaluation matrix </w:t>
            </w:r>
            <w:r w:rsidR="0027577B">
              <w:rPr>
                <w:rFonts w:ascii="Open Sans" w:hAnsi="Open Sans" w:cs="Open Sans"/>
                <w:color w:val="000000"/>
                <w:sz w:val="18"/>
                <w:szCs w:val="18"/>
              </w:rPr>
              <w:t xml:space="preserve">included (in annex), </w:t>
            </w:r>
            <w:r w:rsidR="0027577B">
              <w:rPr>
                <w:rStyle w:val="StyleArialNarrow"/>
                <w:rFonts w:ascii="Open Sans" w:hAnsi="Open Sans" w:cs="Open Sans"/>
                <w:sz w:val="18"/>
                <w:szCs w:val="18"/>
              </w:rPr>
              <w:t>identifying context-specific sub-questions aligned with the main evaluation questions, as well as indicators, data sources, data collection methods and analysis methods for each sub-question and that allows for analysis of equity dimensions</w:t>
            </w:r>
            <w:r w:rsidRPr="00664223">
              <w:rPr>
                <w:rFonts w:ascii="Open Sans" w:hAnsi="Open Sans" w:cs="Open Sans"/>
                <w:color w:val="000000"/>
                <w:sz w:val="18"/>
                <w:szCs w:val="18"/>
              </w:rPr>
              <w:t xml:space="preserve"> </w:t>
            </w:r>
          </w:p>
          <w:p w14:paraId="364EAD38" w14:textId="02C7113A" w:rsidR="00530D19" w:rsidRPr="00664223" w:rsidRDefault="00530D19" w:rsidP="00053685">
            <w:pPr>
              <w:numPr>
                <w:ilvl w:val="0"/>
                <w:numId w:val="25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Specific methods and sampling applied are relevant to the methodological approach and are feasible/appropriate</w:t>
            </w:r>
          </w:p>
          <w:p w14:paraId="650B3CEB" w14:textId="629F42B8" w:rsidR="00530D19" w:rsidRPr="00664223" w:rsidRDefault="00083CE3" w:rsidP="00053685">
            <w:pPr>
              <w:pStyle w:val="ListParagraph"/>
              <w:numPr>
                <w:ilvl w:val="0"/>
                <w:numId w:val="25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color w:val="000000"/>
                <w:sz w:val="18"/>
                <w:szCs w:val="18"/>
              </w:rPr>
              <w:t xml:space="preserve">Analytical methods are described and 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generate confidence in the evidence base</w:t>
            </w:r>
            <w:r w:rsidRPr="00664223">
              <w:rPr>
                <w:rFonts w:ascii="Open Sans" w:hAnsi="Open Sans" w:cs="Open Sans"/>
                <w:color w:val="000000"/>
                <w:sz w:val="18"/>
                <w:szCs w:val="18"/>
              </w:rPr>
              <w:t xml:space="preserve"> (how data ha</w:t>
            </w:r>
            <w:r w:rsidR="00EA287B" w:rsidRPr="00664223">
              <w:rPr>
                <w:rFonts w:ascii="Open Sans" w:hAnsi="Open Sans" w:cs="Open Sans"/>
                <w:color w:val="000000"/>
                <w:sz w:val="18"/>
                <w:szCs w:val="18"/>
              </w:rPr>
              <w:t>ve</w:t>
            </w:r>
            <w:r w:rsidRPr="00664223">
              <w:rPr>
                <w:rFonts w:ascii="Open Sans" w:hAnsi="Open Sans" w:cs="Open Sans"/>
                <w:color w:val="000000"/>
                <w:sz w:val="18"/>
                <w:szCs w:val="18"/>
              </w:rPr>
              <w:t xml:space="preserve"> been analysed</w:t>
            </w:r>
            <w:r w:rsidRPr="00664223">
              <w:rPr>
                <w:rFonts w:ascii="Open Sans" w:hAnsi="Open Sans"/>
                <w:color w:val="000000"/>
                <w:sz w:val="18"/>
                <w:szCs w:val="18"/>
              </w:rPr>
              <w:t xml:space="preserve"> </w:t>
            </w:r>
            <w:r w:rsidRPr="00664223">
              <w:rPr>
                <w:rFonts w:ascii="Open Sans" w:hAnsi="Open Sans" w:cs="Open Sans"/>
                <w:color w:val="000000"/>
                <w:sz w:val="18"/>
                <w:szCs w:val="18"/>
              </w:rPr>
              <w:t xml:space="preserve">including 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description of</w:t>
            </w:r>
            <w:r w:rsidR="00530D19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validity and reliability 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of the evidence, triangulation)</w:t>
            </w:r>
          </w:p>
          <w:p w14:paraId="5793F4CE" w14:textId="77777777" w:rsidR="00BC2064" w:rsidRPr="00664223" w:rsidRDefault="00BC2064" w:rsidP="00053685">
            <w:pPr>
              <w:pStyle w:val="ListParagraph"/>
              <w:numPr>
                <w:ilvl w:val="0"/>
                <w:numId w:val="25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Limitations and their effects on the evidence base are included, including how they were addressed</w:t>
            </w:r>
          </w:p>
          <w:p w14:paraId="785B479D" w14:textId="58B81753" w:rsidR="009160D6" w:rsidRDefault="009160D6" w:rsidP="00053685">
            <w:pPr>
              <w:pStyle w:val="ListParagraph"/>
              <w:numPr>
                <w:ilvl w:val="0"/>
                <w:numId w:val="25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color w:val="000000"/>
                <w:sz w:val="18"/>
                <w:szCs w:val="18"/>
              </w:rPr>
              <w:t>The methodology description explains how any risks arose to the methodology and ethical safeguards, and provides appropriate mitigation measures</w:t>
            </w:r>
            <w:r w:rsidRPr="00664223" w:rsidDel="009160D6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</w:p>
          <w:p w14:paraId="2F74DC24" w14:textId="5B1BCA6F" w:rsidR="00053685" w:rsidRPr="00053685" w:rsidRDefault="00053685" w:rsidP="00053685">
            <w:pPr>
              <w:pStyle w:val="ListParagraph"/>
              <w:numPr>
                <w:ilvl w:val="0"/>
                <w:numId w:val="25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color w:val="000000"/>
                <w:sz w:val="18"/>
                <w:szCs w:val="18"/>
              </w:rPr>
            </w:pPr>
            <w:r w:rsidRPr="00053685">
              <w:rPr>
                <w:rFonts w:ascii="Open Sans" w:hAnsi="Open Sans" w:cs="Open Sans"/>
                <w:color w:val="000000"/>
                <w:sz w:val="18"/>
                <w:szCs w:val="18"/>
              </w:rPr>
              <w:t xml:space="preserve">Evaluation deliverables do not include </w:t>
            </w:r>
            <w:r w:rsidR="0057125D" w:rsidRPr="00163D25">
              <w:rPr>
                <w:rStyle w:val="normaltextrun"/>
                <w:rFonts w:ascii="Open Sans" w:hAnsi="Open Sans" w:cs="Open Sans"/>
                <w:color w:val="C00000"/>
                <w:sz w:val="18"/>
                <w:szCs w:val="18"/>
                <w:bdr w:val="none" w:sz="0" w:space="0" w:color="auto" w:frame="1"/>
              </w:rPr>
              <w:t xml:space="preserve">any personal identifiable </w:t>
            </w:r>
            <w:proofErr w:type="gramStart"/>
            <w:r w:rsidR="0057125D" w:rsidRPr="00163D25">
              <w:rPr>
                <w:rStyle w:val="normaltextrun"/>
                <w:rFonts w:ascii="Open Sans" w:hAnsi="Open Sans" w:cs="Open Sans"/>
                <w:color w:val="C00000"/>
                <w:sz w:val="18"/>
                <w:szCs w:val="18"/>
                <w:bdr w:val="none" w:sz="0" w:space="0" w:color="auto" w:frame="1"/>
              </w:rPr>
              <w:t>information</w:t>
            </w:r>
            <w:proofErr w:type="gramEnd"/>
          </w:p>
          <w:p w14:paraId="6DD3983F" w14:textId="6B61F5E9" w:rsidR="006A1D98" w:rsidRPr="00664223" w:rsidRDefault="006A1D98" w:rsidP="00053685">
            <w:pPr>
              <w:pStyle w:val="ListParagraph"/>
              <w:numPr>
                <w:ilvl w:val="0"/>
                <w:numId w:val="25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Full methodology </w:t>
            </w:r>
            <w:r w:rsidR="00596121">
              <w:rPr>
                <w:rStyle w:val="StyleArialNarrow"/>
                <w:rFonts w:ascii="Open Sans" w:hAnsi="Open Sans" w:cs="Open Sans"/>
                <w:sz w:val="18"/>
                <w:szCs w:val="18"/>
              </w:rPr>
              <w:t>is</w:t>
            </w:r>
            <w:r w:rsidR="00FA156A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provided in Annex</w:t>
            </w:r>
            <w:r w:rsidR="00FA156A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es and cross-referenced in the main report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(updated from </w:t>
            </w:r>
            <w:r w:rsidR="003046F6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lastRenderedPageBreak/>
              <w:t>i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nception </w:t>
            </w:r>
            <w:r w:rsidR="003046F6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r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eport in relation to its actual implementation). </w:t>
            </w:r>
          </w:p>
          <w:p w14:paraId="2B2A7EA5" w14:textId="73B30DA8" w:rsidR="006A1D98" w:rsidRPr="00664223" w:rsidRDefault="006A1D98" w:rsidP="00053685">
            <w:pPr>
              <w:pStyle w:val="ListParagraph"/>
              <w:numPr>
                <w:ilvl w:val="0"/>
                <w:numId w:val="25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Methods demonstrate consideration of gender equality and women’s empowerment</w:t>
            </w:r>
            <w:r w:rsidR="00766FB0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, equity and wider </w:t>
            </w:r>
            <w:proofErr w:type="gramStart"/>
            <w:r w:rsidR="00766FB0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inclusion</w:t>
            </w:r>
            <w:proofErr w:type="gramEnd"/>
          </w:p>
          <w:p w14:paraId="165D1C6F" w14:textId="02466F7B" w:rsidR="006A1D98" w:rsidRPr="00664223" w:rsidRDefault="006A1D98" w:rsidP="007A7A8F">
            <w:pPr>
              <w:spacing w:before="60" w:after="60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</w:p>
          <w:p w14:paraId="187AB1B2" w14:textId="64D9E618" w:rsidR="00272A35" w:rsidRPr="00664223" w:rsidRDefault="00272A35" w:rsidP="007A7A8F">
            <w:pPr>
              <w:spacing w:before="60" w:after="60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667" w:type="pct"/>
          </w:tcPr>
          <w:p w14:paraId="35FFC32B" w14:textId="77777777" w:rsidR="009E2E11" w:rsidRPr="00664223" w:rsidRDefault="009E2E11" w:rsidP="00331980">
            <w:pPr>
              <w:pStyle w:val="ListParagraph"/>
              <w:spacing w:before="60" w:after="60"/>
              <w:ind w:left="792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</w:p>
        </w:tc>
      </w:tr>
      <w:tr w:rsidR="00DA4977" w:rsidRPr="00664223" w14:paraId="2C00DE2C" w14:textId="77777777" w:rsidTr="1B90D67E">
        <w:tc>
          <w:tcPr>
            <w:tcW w:w="5000" w:type="pct"/>
            <w:gridSpan w:val="4"/>
            <w:shd w:val="clear" w:color="auto" w:fill="1073B5"/>
          </w:tcPr>
          <w:p w14:paraId="161E85D4" w14:textId="36E0C33A" w:rsidR="009E2E11" w:rsidRPr="00596121" w:rsidRDefault="009E2E11" w:rsidP="008933DB">
            <w:pPr>
              <w:pStyle w:val="ListParagraph"/>
              <w:numPr>
                <w:ilvl w:val="0"/>
                <w:numId w:val="10"/>
              </w:numPr>
              <w:spacing w:before="120" w:after="120"/>
              <w:ind w:left="360"/>
              <w:contextualSpacing w:val="0"/>
              <w:jc w:val="left"/>
              <w:rPr>
                <w:rFonts w:ascii="Open Sans ExtraBold" w:hAnsi="Open Sans ExtraBold" w:cs="Open Sans"/>
                <w:b/>
                <w:bCs/>
                <w:color w:val="FFFFFF" w:themeColor="background1"/>
                <w:sz w:val="18"/>
                <w:szCs w:val="18"/>
              </w:rPr>
            </w:pPr>
            <w:r w:rsidRPr="00596121">
              <w:rPr>
                <w:rFonts w:ascii="Open Sans ExtraBold" w:hAnsi="Open Sans ExtraBold" w:cs="Open Sans"/>
                <w:b/>
                <w:bCs/>
                <w:color w:val="FFFFFF" w:themeColor="background1"/>
                <w:sz w:val="18"/>
                <w:szCs w:val="18"/>
              </w:rPr>
              <w:t xml:space="preserve">Evaluation </w:t>
            </w:r>
            <w:r w:rsidR="0024350E" w:rsidRPr="00596121">
              <w:rPr>
                <w:rFonts w:ascii="Open Sans ExtraBold" w:hAnsi="Open Sans ExtraBold" w:cs="Open Sans"/>
                <w:b/>
                <w:bCs/>
                <w:color w:val="FFFFFF" w:themeColor="background1"/>
                <w:sz w:val="18"/>
                <w:szCs w:val="18"/>
              </w:rPr>
              <w:t>f</w:t>
            </w:r>
            <w:r w:rsidRPr="00596121">
              <w:rPr>
                <w:rFonts w:ascii="Open Sans ExtraBold" w:hAnsi="Open Sans ExtraBold" w:cs="Open Sans"/>
                <w:b/>
                <w:bCs/>
                <w:color w:val="FFFFFF" w:themeColor="background1"/>
                <w:sz w:val="18"/>
                <w:szCs w:val="18"/>
              </w:rPr>
              <w:t>indings</w:t>
            </w:r>
          </w:p>
        </w:tc>
      </w:tr>
      <w:tr w:rsidR="009E2E11" w:rsidRPr="00664223" w14:paraId="4232B268" w14:textId="77777777" w:rsidTr="1B90D67E">
        <w:tc>
          <w:tcPr>
            <w:tcW w:w="1666" w:type="pct"/>
          </w:tcPr>
          <w:p w14:paraId="385814C1" w14:textId="0166F370" w:rsidR="009E2E11" w:rsidRPr="00664223" w:rsidRDefault="009E2E11" w:rsidP="00270A06">
            <w:pPr>
              <w:spacing w:before="60" w:after="60"/>
              <w:ind w:left="72"/>
              <w:jc w:val="center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 xml:space="preserve">Expected </w:t>
            </w:r>
            <w:r w:rsidR="003046F6"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c</w:t>
            </w: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ontent</w:t>
            </w:r>
          </w:p>
        </w:tc>
        <w:tc>
          <w:tcPr>
            <w:tcW w:w="1667" w:type="pct"/>
            <w:gridSpan w:val="2"/>
          </w:tcPr>
          <w:p w14:paraId="2620F0A1" w14:textId="77777777" w:rsidR="009E2E11" w:rsidRPr="00664223" w:rsidRDefault="009E2E11" w:rsidP="00270A06">
            <w:pPr>
              <w:spacing w:before="60" w:after="60"/>
              <w:jc w:val="center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Assessment criteria</w:t>
            </w:r>
          </w:p>
        </w:tc>
        <w:tc>
          <w:tcPr>
            <w:tcW w:w="1667" w:type="pct"/>
          </w:tcPr>
          <w:p w14:paraId="58BC1306" w14:textId="77777777" w:rsidR="009E2E11" w:rsidRPr="00664223" w:rsidRDefault="009E2E11" w:rsidP="00270A06">
            <w:pPr>
              <w:spacing w:before="60" w:after="60"/>
              <w:jc w:val="center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Comments/status</w:t>
            </w:r>
          </w:p>
        </w:tc>
      </w:tr>
      <w:tr w:rsidR="009E2E11" w:rsidRPr="00664223" w14:paraId="0DDA8711" w14:textId="77777777" w:rsidTr="1B90D67E">
        <w:tc>
          <w:tcPr>
            <w:tcW w:w="1666" w:type="pct"/>
            <w:tcBorders>
              <w:bottom w:val="single" w:sz="4" w:space="0" w:color="auto"/>
            </w:tcBorders>
          </w:tcPr>
          <w:p w14:paraId="6D48D784" w14:textId="3CA3BCFC" w:rsidR="00C44126" w:rsidRPr="00664223" w:rsidRDefault="00C44126" w:rsidP="00AD746A">
            <w:pPr>
              <w:pStyle w:val="ListParagraph"/>
              <w:numPr>
                <w:ilvl w:val="0"/>
                <w:numId w:val="3"/>
              </w:numPr>
              <w:spacing w:before="60" w:after="6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Findings are structured around the standard evaluation questions and corresponding </w:t>
            </w:r>
            <w:proofErr w:type="spellStart"/>
            <w:r w:rsidRPr="00664223">
              <w:rPr>
                <w:rFonts w:ascii="Open Sans" w:hAnsi="Open Sans" w:cs="Open Sans"/>
                <w:sz w:val="18"/>
                <w:szCs w:val="18"/>
              </w:rPr>
              <w:t>subquestions</w:t>
            </w:r>
            <w:proofErr w:type="spellEnd"/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 as presented in the inception report </w:t>
            </w:r>
          </w:p>
          <w:p w14:paraId="77E9746A" w14:textId="7095E1F7" w:rsidR="001A54B1" w:rsidRPr="00664223" w:rsidRDefault="001A54B1" w:rsidP="00AD746A">
            <w:pPr>
              <w:pStyle w:val="ListParagraph"/>
              <w:numPr>
                <w:ilvl w:val="0"/>
                <w:numId w:val="3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All evaluation questions and </w:t>
            </w:r>
            <w:proofErr w:type="spellStart"/>
            <w:r w:rsidRPr="00664223">
              <w:rPr>
                <w:rFonts w:ascii="Open Sans" w:hAnsi="Open Sans" w:cs="Open Sans"/>
                <w:sz w:val="18"/>
                <w:szCs w:val="18"/>
              </w:rPr>
              <w:t>subquestions</w:t>
            </w:r>
            <w:proofErr w:type="spellEnd"/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 are addressed, and any gap as compared to the scope agreed in the </w:t>
            </w:r>
            <w:r w:rsidR="00882722" w:rsidRPr="00664223">
              <w:rPr>
                <w:rFonts w:ascii="Open Sans" w:hAnsi="Open Sans" w:cs="Open Sans"/>
                <w:sz w:val="18"/>
                <w:szCs w:val="18"/>
              </w:rPr>
              <w:t>IR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 should be justified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</w:p>
          <w:p w14:paraId="57818CDE" w14:textId="77777777" w:rsidR="009E2E11" w:rsidRPr="00664223" w:rsidRDefault="009E2E11" w:rsidP="00AD746A">
            <w:pPr>
              <w:pStyle w:val="ListParagraph"/>
              <w:numPr>
                <w:ilvl w:val="0"/>
                <w:numId w:val="3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Limitations or gaps in evidence are presented </w:t>
            </w:r>
          </w:p>
          <w:p w14:paraId="391D5382" w14:textId="77777777" w:rsidR="006C58B0" w:rsidRDefault="00F55C9B" w:rsidP="006C58B0">
            <w:pPr>
              <w:pStyle w:val="ListParagraph"/>
              <w:numPr>
                <w:ilvl w:val="0"/>
                <w:numId w:val="3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pacing w:val="-2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pacing w:val="-2"/>
                <w:sz w:val="18"/>
                <w:szCs w:val="18"/>
              </w:rPr>
              <w:t xml:space="preserve">Indication </w:t>
            </w:r>
            <w:r w:rsidR="00EA287B" w:rsidRPr="00664223">
              <w:rPr>
                <w:rStyle w:val="StyleArialNarrow"/>
                <w:rFonts w:ascii="Open Sans" w:hAnsi="Open Sans" w:cs="Open Sans"/>
                <w:spacing w:val="-2"/>
                <w:sz w:val="18"/>
                <w:szCs w:val="18"/>
              </w:rPr>
              <w:t xml:space="preserve">is given </w:t>
            </w:r>
            <w:r w:rsidRPr="00664223">
              <w:rPr>
                <w:rStyle w:val="StyleArialNarrow"/>
                <w:rFonts w:ascii="Open Sans" w:hAnsi="Open Sans" w:cs="Open Sans"/>
                <w:spacing w:val="-2"/>
                <w:sz w:val="18"/>
                <w:szCs w:val="18"/>
              </w:rPr>
              <w:t>of where evidence is inconclusive</w:t>
            </w:r>
          </w:p>
          <w:p w14:paraId="00460AA3" w14:textId="6444954F" w:rsidR="006C58B0" w:rsidRPr="00315300" w:rsidRDefault="006C58B0" w:rsidP="004B1969">
            <w:pPr>
              <w:pStyle w:val="ListParagraph"/>
              <w:numPr>
                <w:ilvl w:val="0"/>
                <w:numId w:val="3"/>
              </w:numPr>
              <w:spacing w:before="60" w:after="60"/>
              <w:jc w:val="left"/>
              <w:rPr>
                <w:rStyle w:val="StyleArialNarrow"/>
                <w:rFonts w:ascii="Open Sans" w:hAnsi="Open Sans"/>
              </w:rPr>
            </w:pPr>
            <w:r w:rsidRPr="004B1969">
              <w:rPr>
                <w:rStyle w:val="StyleArialNarrow"/>
                <w:rFonts w:ascii="Open Sans" w:hAnsi="Open Sans" w:cs="Open Sans"/>
                <w:spacing w:val="-2"/>
                <w:sz w:val="18"/>
                <w:szCs w:val="18"/>
              </w:rPr>
              <w:t>Findings assess WFP's contributions to results (or lack of) while taking into consideration the implementation context and other effects produced.</w:t>
            </w:r>
          </w:p>
          <w:p w14:paraId="3620EE63" w14:textId="26345F64" w:rsidR="0027577B" w:rsidRPr="00315300" w:rsidRDefault="0027577B" w:rsidP="004B1969">
            <w:pPr>
              <w:pStyle w:val="ListParagraph"/>
              <w:numPr>
                <w:ilvl w:val="0"/>
                <w:numId w:val="3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pacing w:val="-2"/>
                <w:sz w:val="18"/>
                <w:szCs w:val="18"/>
              </w:rPr>
            </w:pPr>
            <w:r>
              <w:rPr>
                <w:rStyle w:val="StyleArialNarrow"/>
                <w:rFonts w:ascii="Open Sans" w:hAnsi="Open Sans" w:cs="Open Sans"/>
                <w:spacing w:val="-2"/>
                <w:sz w:val="18"/>
                <w:szCs w:val="18"/>
              </w:rPr>
              <w:t>P</w:t>
            </w:r>
            <w:r w:rsidRPr="00315300">
              <w:rPr>
                <w:rStyle w:val="StyleArialNarrow"/>
                <w:rFonts w:ascii="Open Sans" w:hAnsi="Open Sans" w:cs="Open Sans"/>
                <w:spacing w:val="-2"/>
                <w:sz w:val="18"/>
                <w:szCs w:val="18"/>
              </w:rPr>
              <w:t>ositive or negative</w:t>
            </w:r>
            <w:r>
              <w:rPr>
                <w:rStyle w:val="StyleArialNarrow"/>
                <w:rFonts w:ascii="Open Sans" w:hAnsi="Open Sans" w:cs="Open Sans"/>
                <w:spacing w:val="-2"/>
                <w:sz w:val="18"/>
                <w:szCs w:val="18"/>
              </w:rPr>
              <w:t xml:space="preserve"> </w:t>
            </w:r>
            <w:r w:rsidR="005C63E6">
              <w:rPr>
                <w:rStyle w:val="StyleArialNarrow"/>
                <w:rFonts w:ascii="Open Sans" w:hAnsi="Open Sans" w:cs="Open Sans"/>
                <w:spacing w:val="-2"/>
                <w:sz w:val="18"/>
                <w:szCs w:val="18"/>
              </w:rPr>
              <w:t xml:space="preserve">unanticipated effects are </w:t>
            </w:r>
            <w:r w:rsidRPr="00315300">
              <w:rPr>
                <w:rStyle w:val="StyleArialNarrow"/>
                <w:rFonts w:ascii="Open Sans" w:hAnsi="Open Sans" w:cs="Open Sans"/>
                <w:spacing w:val="-2"/>
                <w:sz w:val="18"/>
                <w:szCs w:val="18"/>
              </w:rPr>
              <w:t>described</w:t>
            </w:r>
            <w:r w:rsidR="00315300">
              <w:rPr>
                <w:rStyle w:val="StyleArialNarrow"/>
                <w:rFonts w:ascii="Open Sans" w:hAnsi="Open Sans" w:cs="Open Sans"/>
                <w:spacing w:val="-2"/>
                <w:sz w:val="18"/>
                <w:szCs w:val="18"/>
              </w:rPr>
              <w:t>.</w:t>
            </w:r>
          </w:p>
          <w:p w14:paraId="2005FA6A" w14:textId="11DA6B88" w:rsidR="00B0575F" w:rsidRPr="00664223" w:rsidRDefault="00B0575F" w:rsidP="00551C68">
            <w:pPr>
              <w:pStyle w:val="ListParagraph"/>
              <w:tabs>
                <w:tab w:val="left" w:pos="0"/>
              </w:tabs>
              <w:ind w:left="360" w:right="75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667" w:type="pct"/>
            <w:gridSpan w:val="2"/>
            <w:tcBorders>
              <w:bottom w:val="single" w:sz="4" w:space="0" w:color="auto"/>
            </w:tcBorders>
          </w:tcPr>
          <w:p w14:paraId="14B506A8" w14:textId="77777777" w:rsidR="001124BF" w:rsidRPr="00664223" w:rsidRDefault="001124BF" w:rsidP="008E7F42">
            <w:pPr>
              <w:numPr>
                <w:ilvl w:val="0"/>
                <w:numId w:val="35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Findings explicitly address all the evaluation questions, with no gaps or omissions (unless explained and justified)</w:t>
            </w:r>
          </w:p>
          <w:p w14:paraId="21656C9C" w14:textId="5378EF81" w:rsidR="00A56615" w:rsidRPr="00664223" w:rsidRDefault="00720B23" w:rsidP="008E7F42">
            <w:pPr>
              <w:numPr>
                <w:ilvl w:val="0"/>
                <w:numId w:val="35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Findings are</w:t>
            </w:r>
            <w:r w:rsidR="001124BF" w:rsidRPr="00664223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transparently generated </w:t>
            </w:r>
            <w:r w:rsidR="00A56615" w:rsidRPr="00664223">
              <w:rPr>
                <w:rFonts w:ascii="Open Sans" w:hAnsi="Open Sans" w:cs="Open Sans"/>
                <w:sz w:val="18"/>
                <w:szCs w:val="18"/>
              </w:rPr>
              <w:t>on the</w:t>
            </w:r>
            <w:r w:rsidR="00A56615" w:rsidRPr="00664223">
              <w:rPr>
                <w:sz w:val="18"/>
                <w:szCs w:val="18"/>
              </w:rPr>
              <w:t xml:space="preserve"> </w:t>
            </w:r>
            <w:r w:rsidR="00A56615" w:rsidRPr="00664223">
              <w:rPr>
                <w:rStyle w:val="StyleArialNarrow"/>
                <w:rFonts w:ascii="Open Sans" w:eastAsia="Times New Roman" w:hAnsi="Open Sans" w:cs="Open Sans"/>
                <w:sz w:val="18"/>
                <w:szCs w:val="18"/>
                <w:lang w:eastAsia="en-GB"/>
              </w:rPr>
              <w:t xml:space="preserve">basis </w:t>
            </w:r>
            <w:r w:rsidRPr="00664223">
              <w:rPr>
                <w:rFonts w:cs="Open Sans"/>
                <w:sz w:val="18"/>
                <w:szCs w:val="18"/>
              </w:rPr>
              <w:t>of</w:t>
            </w:r>
            <w:r w:rsidR="001124BF" w:rsidRPr="00664223">
              <w:rPr>
                <w:rFonts w:cs="Open Sans"/>
                <w:sz w:val="18"/>
                <w:szCs w:val="18"/>
              </w:rPr>
              <w:t xml:space="preserve"> triangulated</w:t>
            </w:r>
            <w:r w:rsidRPr="00664223">
              <w:rPr>
                <w:rFonts w:cs="Open Sans"/>
                <w:sz w:val="18"/>
                <w:szCs w:val="18"/>
              </w:rPr>
              <w:t xml:space="preserve"> evidence</w:t>
            </w:r>
            <w:r w:rsidR="001124BF" w:rsidRPr="00664223">
              <w:rPr>
                <w:rStyle w:val="StyleArialNarrow"/>
                <w:rFonts w:ascii="Open Sans" w:eastAsia="Times New Roman" w:hAnsi="Open Sans"/>
                <w:sz w:val="18"/>
                <w:szCs w:val="18"/>
                <w:lang w:eastAsia="en-GB"/>
              </w:rPr>
              <w:t xml:space="preserve">. </w:t>
            </w:r>
            <w:r w:rsidR="00685B9F" w:rsidRPr="00664223">
              <w:rPr>
                <w:rStyle w:val="StyleArialNarrow"/>
                <w:rFonts w:ascii="Open Sans" w:eastAsia="Times New Roman" w:hAnsi="Open Sans"/>
                <w:sz w:val="18"/>
                <w:szCs w:val="18"/>
                <w:lang w:eastAsia="en-GB"/>
              </w:rPr>
              <w:t xml:space="preserve">Evidence </w:t>
            </w:r>
            <w:r w:rsidR="00A56615" w:rsidRPr="00664223">
              <w:rPr>
                <w:rStyle w:val="StyleArialNarrow"/>
                <w:rFonts w:ascii="Open Sans" w:eastAsia="Times New Roman" w:hAnsi="Open Sans" w:cs="Open Sans"/>
                <w:sz w:val="18"/>
                <w:szCs w:val="18"/>
                <w:lang w:eastAsia="en-GB"/>
              </w:rPr>
              <w:t>has been checked for accuracy, consistency and reliability; it</w:t>
            </w:r>
            <w:r w:rsidR="00A56615" w:rsidRPr="00664223">
              <w:rPr>
                <w:rStyle w:val="StyleArialNarrow"/>
                <w:rFonts w:ascii="Open Sans" w:eastAsia="Times New Roman" w:hAnsi="Open Sans"/>
                <w:sz w:val="18"/>
                <w:szCs w:val="18"/>
                <w:lang w:eastAsia="en-GB"/>
              </w:rPr>
              <w:t xml:space="preserve"> </w:t>
            </w:r>
            <w:r w:rsidR="00685B9F" w:rsidRPr="00664223">
              <w:rPr>
                <w:rStyle w:val="StyleArialNarrow"/>
                <w:rFonts w:ascii="Open Sans" w:eastAsia="Times New Roman" w:hAnsi="Open Sans"/>
                <w:sz w:val="18"/>
                <w:szCs w:val="18"/>
                <w:lang w:eastAsia="en-GB"/>
              </w:rPr>
              <w:t>is identified and referenced</w:t>
            </w:r>
            <w:r w:rsidR="001124BF" w:rsidRPr="00664223">
              <w:rPr>
                <w:rStyle w:val="StyleArialNarrow"/>
                <w:rFonts w:ascii="Open Sans" w:eastAsia="Times New Roman" w:hAnsi="Open Sans"/>
                <w:sz w:val="18"/>
                <w:szCs w:val="18"/>
                <w:lang w:eastAsia="en-GB"/>
              </w:rPr>
              <w:t xml:space="preserve"> </w:t>
            </w:r>
            <w:r w:rsidR="001124BF" w:rsidRPr="00664223">
              <w:rPr>
                <w:rStyle w:val="StyleArialNarrow"/>
                <w:rFonts w:ascii="Open Sans Regular" w:eastAsia="Times New Roman" w:hAnsi="Open Sans Regular"/>
                <w:sz w:val="18"/>
                <w:szCs w:val="18"/>
                <w:lang w:eastAsia="en-GB"/>
              </w:rPr>
              <w:t>(</w:t>
            </w:r>
            <w:r w:rsidR="001124BF" w:rsidRPr="00664223">
              <w:rPr>
                <w:rFonts w:ascii="Open Sans Regular" w:hAnsi="Open Sans Regular" w:cs="Open Sans"/>
                <w:sz w:val="18"/>
                <w:szCs w:val="18"/>
              </w:rPr>
              <w:t>sources provided for data/quotes)</w:t>
            </w:r>
            <w:r w:rsidR="00A56615" w:rsidRPr="00664223">
              <w:rPr>
                <w:rFonts w:ascii="Open Sans Regular" w:hAnsi="Open Sans Regular" w:cs="Open Sans"/>
                <w:sz w:val="18"/>
                <w:szCs w:val="18"/>
              </w:rPr>
              <w:t xml:space="preserve">. No findings is based on unsubstantiated </w:t>
            </w:r>
            <w:proofErr w:type="gramStart"/>
            <w:r w:rsidR="00A56615" w:rsidRPr="00664223">
              <w:rPr>
                <w:rFonts w:ascii="Open Sans Regular" w:hAnsi="Open Sans Regular" w:cs="Open Sans"/>
                <w:sz w:val="18"/>
                <w:szCs w:val="18"/>
              </w:rPr>
              <w:t>opinions</w:t>
            </w:r>
            <w:proofErr w:type="gramEnd"/>
            <w:r w:rsidR="00A56615" w:rsidRPr="00664223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</w:p>
          <w:p w14:paraId="3C6922FC" w14:textId="6FC0136B" w:rsidR="00A56615" w:rsidRPr="00664223" w:rsidRDefault="00A56615" w:rsidP="008E7F42">
            <w:pPr>
              <w:numPr>
                <w:ilvl w:val="0"/>
                <w:numId w:val="35"/>
              </w:numPr>
              <w:spacing w:before="60" w:after="60" w:line="240" w:lineRule="auto"/>
              <w:rPr>
                <w:rStyle w:val="StyleArialNarrow"/>
                <w:rFonts w:ascii="Open Sans" w:eastAsia="Times New Roman" w:hAnsi="Open Sans" w:cs="Open Sans"/>
                <w:spacing w:val="-2"/>
                <w:sz w:val="18"/>
                <w:szCs w:val="18"/>
                <w:lang w:eastAsia="en-GB"/>
              </w:rPr>
            </w:pPr>
            <w:r w:rsidRPr="00664223">
              <w:rPr>
                <w:rStyle w:val="StyleArialNarrow"/>
                <w:rFonts w:ascii="Open Sans" w:eastAsia="Times New Roman" w:hAnsi="Open Sans" w:cs="Open Sans"/>
                <w:spacing w:val="-2"/>
                <w:sz w:val="18"/>
                <w:szCs w:val="18"/>
                <w:lang w:eastAsia="en-GB"/>
              </w:rPr>
              <w:t xml:space="preserve">Findings </w:t>
            </w:r>
            <w:r w:rsidR="00CA2BE3" w:rsidRPr="00664223">
              <w:rPr>
                <w:rStyle w:val="StyleArialNarrow"/>
                <w:rFonts w:ascii="Open Sans" w:eastAsia="Times New Roman" w:hAnsi="Open Sans" w:cs="Open Sans"/>
                <w:spacing w:val="-2"/>
                <w:sz w:val="18"/>
                <w:szCs w:val="18"/>
                <w:lang w:eastAsia="en-GB"/>
              </w:rPr>
              <w:t>take into consideration the p</w:t>
            </w:r>
            <w:r w:rsidR="007005E8" w:rsidRPr="00664223">
              <w:rPr>
                <w:rStyle w:val="StyleArialNarrow"/>
                <w:rFonts w:ascii="Open Sans" w:eastAsia="Times New Roman" w:hAnsi="Open Sans" w:cs="Open Sans"/>
                <w:spacing w:val="-2"/>
                <w:sz w:val="18"/>
                <w:szCs w:val="18"/>
                <w:lang w:eastAsia="en-GB"/>
              </w:rPr>
              <w:t>e</w:t>
            </w:r>
            <w:r w:rsidR="00CA2BE3" w:rsidRPr="00664223">
              <w:rPr>
                <w:rStyle w:val="StyleArialNarrow"/>
                <w:rFonts w:ascii="Open Sans" w:eastAsia="Times New Roman" w:hAnsi="Open Sans" w:cs="Open Sans"/>
                <w:spacing w:val="-2"/>
                <w:sz w:val="18"/>
                <w:szCs w:val="18"/>
                <w:lang w:eastAsia="en-GB"/>
              </w:rPr>
              <w:t xml:space="preserve">rspectives from different stakeholder groups, and carefully consider gender, equity </w:t>
            </w:r>
            <w:r w:rsidRPr="00664223">
              <w:rPr>
                <w:rStyle w:val="StyleArialNarrow"/>
                <w:rFonts w:ascii="Open Sans" w:eastAsia="Times New Roman" w:hAnsi="Open Sans" w:cs="Open Sans"/>
                <w:spacing w:val="-2"/>
                <w:sz w:val="18"/>
                <w:szCs w:val="18"/>
                <w:lang w:eastAsia="en-GB"/>
              </w:rPr>
              <w:t xml:space="preserve">and </w:t>
            </w:r>
            <w:r w:rsidR="00CA2BE3" w:rsidRPr="00664223">
              <w:rPr>
                <w:rStyle w:val="StyleArialNarrow"/>
                <w:rFonts w:ascii="Open Sans" w:eastAsia="Times New Roman" w:hAnsi="Open Sans" w:cs="Open Sans"/>
                <w:spacing w:val="-2"/>
                <w:sz w:val="18"/>
                <w:szCs w:val="18"/>
                <w:lang w:eastAsia="en-GB"/>
              </w:rPr>
              <w:t xml:space="preserve">wider </w:t>
            </w:r>
            <w:r w:rsidRPr="00664223">
              <w:rPr>
                <w:rStyle w:val="StyleArialNarrow"/>
                <w:rFonts w:ascii="Open Sans" w:eastAsia="Times New Roman" w:hAnsi="Open Sans" w:cs="Open Sans"/>
                <w:spacing w:val="-2"/>
                <w:sz w:val="18"/>
                <w:szCs w:val="18"/>
                <w:lang w:eastAsia="en-GB"/>
              </w:rPr>
              <w:t xml:space="preserve">inclusion </w:t>
            </w:r>
            <w:r w:rsidR="00CA2BE3" w:rsidRPr="00664223">
              <w:rPr>
                <w:rStyle w:val="StyleArialNarrow"/>
                <w:rFonts w:ascii="Open Sans" w:eastAsia="Times New Roman" w:hAnsi="Open Sans" w:cs="Open Sans"/>
                <w:spacing w:val="-2"/>
                <w:sz w:val="18"/>
                <w:szCs w:val="18"/>
                <w:lang w:eastAsia="en-GB"/>
              </w:rPr>
              <w:t xml:space="preserve">dimensions, including through the </w:t>
            </w:r>
            <w:r w:rsidRPr="00664223">
              <w:rPr>
                <w:rStyle w:val="StyleArialNarrow"/>
                <w:rFonts w:ascii="Open Sans" w:eastAsia="Times New Roman" w:hAnsi="Open Sans" w:cs="Open Sans"/>
                <w:spacing w:val="-2"/>
                <w:sz w:val="18"/>
                <w:szCs w:val="18"/>
                <w:lang w:eastAsia="en-GB"/>
              </w:rPr>
              <w:t>analysis</w:t>
            </w:r>
            <w:r w:rsidR="00CA2BE3" w:rsidRPr="00664223">
              <w:rPr>
                <w:rStyle w:val="StyleArialNarrow"/>
                <w:rFonts w:ascii="Open Sans" w:eastAsia="Times New Roman" w:hAnsi="Open Sans" w:cs="Open Sans"/>
                <w:spacing w:val="-2"/>
                <w:sz w:val="18"/>
                <w:szCs w:val="18"/>
                <w:lang w:eastAsia="en-GB"/>
              </w:rPr>
              <w:t xml:space="preserve"> of</w:t>
            </w:r>
            <w:r w:rsidRPr="00664223">
              <w:rPr>
                <w:rStyle w:val="StyleArialNarrow"/>
                <w:rFonts w:ascii="Open Sans" w:eastAsia="Times New Roman" w:hAnsi="Open Sans" w:cs="Open Sans"/>
                <w:spacing w:val="-2"/>
                <w:sz w:val="18"/>
                <w:szCs w:val="18"/>
                <w:lang w:eastAsia="en-GB"/>
              </w:rPr>
              <w:t xml:space="preserve"> data disaggregated by sex, age, disability</w:t>
            </w:r>
            <w:r w:rsidR="00CA2BE3" w:rsidRPr="00664223">
              <w:rPr>
                <w:rStyle w:val="StyleArialNarrow"/>
                <w:rFonts w:ascii="Open Sans" w:eastAsia="Times New Roman" w:hAnsi="Open Sans" w:cs="Open Sans"/>
                <w:spacing w:val="-2"/>
                <w:sz w:val="18"/>
                <w:szCs w:val="18"/>
                <w:lang w:eastAsia="en-GB"/>
              </w:rPr>
              <w:t>, etc.</w:t>
            </w:r>
          </w:p>
          <w:p w14:paraId="057C2347" w14:textId="6188FE54" w:rsidR="00A56615" w:rsidRPr="00664223" w:rsidRDefault="00A56615" w:rsidP="008E7F42">
            <w:pPr>
              <w:numPr>
                <w:ilvl w:val="0"/>
                <w:numId w:val="35"/>
              </w:numPr>
              <w:spacing w:before="60" w:after="60" w:line="240" w:lineRule="auto"/>
              <w:rPr>
                <w:rStyle w:val="StyleArialNarrow"/>
                <w:rFonts w:ascii="Open Sans" w:eastAsia="Times New Roman" w:hAnsi="Open Sans" w:cs="Open Sans"/>
                <w:spacing w:val="-2"/>
                <w:sz w:val="18"/>
                <w:szCs w:val="18"/>
                <w:lang w:eastAsia="en-GB"/>
              </w:rPr>
            </w:pPr>
            <w:r w:rsidRPr="00664223">
              <w:rPr>
                <w:rStyle w:val="StyleArialNarrow"/>
                <w:rFonts w:ascii="Open Sans" w:eastAsia="Times New Roman" w:hAnsi="Open Sans" w:cs="Open Sans"/>
                <w:spacing w:val="-2"/>
                <w:sz w:val="18"/>
                <w:szCs w:val="18"/>
                <w:lang w:eastAsia="en-GB"/>
              </w:rPr>
              <w:t xml:space="preserve">Findings are presented in a culturally sensitive manner </w:t>
            </w:r>
            <w:r w:rsidR="00F613F8" w:rsidRPr="00664223">
              <w:rPr>
                <w:rStyle w:val="StyleArialNarrow"/>
                <w:rFonts w:ascii="Open Sans" w:eastAsia="Times New Roman" w:hAnsi="Open Sans" w:cs="Open Sans"/>
                <w:spacing w:val="-2"/>
                <w:sz w:val="18"/>
                <w:szCs w:val="18"/>
                <w:lang w:eastAsia="en-GB"/>
              </w:rPr>
              <w:t>that</w:t>
            </w:r>
            <w:r w:rsidRPr="00664223">
              <w:rPr>
                <w:rStyle w:val="StyleArialNarrow"/>
                <w:rFonts w:ascii="Open Sans" w:eastAsia="Times New Roman" w:hAnsi="Open Sans" w:cs="Open Sans"/>
                <w:spacing w:val="-2"/>
                <w:sz w:val="18"/>
                <w:szCs w:val="18"/>
                <w:lang w:eastAsia="en-GB"/>
              </w:rPr>
              <w:t xml:space="preserve"> respects the confidentiality, protection of source and dignity of those interviewed</w:t>
            </w:r>
          </w:p>
          <w:p w14:paraId="1BC7E8B8" w14:textId="69D0145B" w:rsidR="00B816CD" w:rsidRPr="00664223" w:rsidRDefault="00B816CD" w:rsidP="008E7F42">
            <w:pPr>
              <w:pStyle w:val="ListParagraph"/>
              <w:numPr>
                <w:ilvl w:val="0"/>
                <w:numId w:val="35"/>
              </w:numPr>
              <w:tabs>
                <w:tab w:val="left" w:pos="0"/>
              </w:tabs>
              <w:ind w:right="75"/>
              <w:jc w:val="left"/>
              <w:rPr>
                <w:rStyle w:val="StyleArialNarrow"/>
                <w:rFonts w:ascii="Open Sans" w:hAnsi="Open Sans" w:cs="Open Sans"/>
                <w:spacing w:val="-2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pacing w:val="-2"/>
                <w:sz w:val="18"/>
                <w:szCs w:val="18"/>
              </w:rPr>
              <w:t xml:space="preserve">Any </w:t>
            </w:r>
            <w:r w:rsidR="00685B9F" w:rsidRPr="00664223">
              <w:rPr>
                <w:rStyle w:val="StyleArialNarrow"/>
                <w:rFonts w:ascii="Open Sans" w:hAnsi="Open Sans" w:cs="Open Sans"/>
                <w:spacing w:val="-2"/>
                <w:sz w:val="18"/>
                <w:szCs w:val="18"/>
              </w:rPr>
              <w:t xml:space="preserve">limitation or </w:t>
            </w:r>
            <w:r w:rsidRPr="00664223">
              <w:rPr>
                <w:rStyle w:val="StyleArialNarrow"/>
                <w:rFonts w:ascii="Open Sans" w:hAnsi="Open Sans" w:cs="Open Sans"/>
                <w:spacing w:val="-2"/>
                <w:sz w:val="18"/>
                <w:szCs w:val="18"/>
              </w:rPr>
              <w:t>gaps in the evidence base are clearly explained, and any places where the evidence is inconclusive are also explained</w:t>
            </w:r>
          </w:p>
          <w:p w14:paraId="2FFBBFF7" w14:textId="5F91CDE1" w:rsidR="00DD152C" w:rsidRPr="00664223" w:rsidRDefault="00DD152C" w:rsidP="008E7F42">
            <w:pPr>
              <w:numPr>
                <w:ilvl w:val="0"/>
                <w:numId w:val="35"/>
              </w:numPr>
              <w:spacing w:before="60" w:after="60" w:line="240" w:lineRule="auto"/>
              <w:rPr>
                <w:rStyle w:val="StyleArialNarrow"/>
                <w:rFonts w:ascii="Open Sans" w:eastAsia="Times New Roman" w:hAnsi="Open Sans"/>
                <w:spacing w:val="-2"/>
                <w:sz w:val="18"/>
                <w:szCs w:val="18"/>
                <w:lang w:eastAsia="en-GB"/>
              </w:rPr>
            </w:pPr>
            <w:r w:rsidRPr="00664223">
              <w:rPr>
                <w:rStyle w:val="StyleArialNarrow"/>
                <w:rFonts w:ascii="Open Sans" w:eastAsia="Times New Roman" w:hAnsi="Open Sans" w:cs="Open Sans"/>
                <w:spacing w:val="-2"/>
                <w:sz w:val="18"/>
                <w:szCs w:val="18"/>
                <w:lang w:eastAsia="en-GB"/>
              </w:rPr>
              <w:lastRenderedPageBreak/>
              <w:t xml:space="preserve">Findings </w:t>
            </w:r>
            <w:r w:rsidR="00192A54" w:rsidRPr="00664223">
              <w:rPr>
                <w:rStyle w:val="StyleArialNarrow"/>
                <w:rFonts w:ascii="Open Sans" w:eastAsia="Times New Roman" w:hAnsi="Open Sans" w:cs="Open Sans"/>
                <w:spacing w:val="-2"/>
                <w:sz w:val="18"/>
                <w:szCs w:val="18"/>
                <w:lang w:eastAsia="en-GB"/>
              </w:rPr>
              <w:t xml:space="preserve">are balanced, </w:t>
            </w:r>
            <w:r w:rsidRPr="00664223">
              <w:rPr>
                <w:rStyle w:val="StyleArialNarrow"/>
                <w:rFonts w:ascii="Open Sans" w:eastAsia="Times New Roman" w:hAnsi="Open Sans" w:cs="Open Sans"/>
                <w:spacing w:val="-2"/>
                <w:sz w:val="18"/>
                <w:szCs w:val="18"/>
                <w:lang w:eastAsia="en-GB"/>
              </w:rPr>
              <w:t xml:space="preserve">present </w:t>
            </w:r>
            <w:r w:rsidR="00EA287B" w:rsidRPr="00664223">
              <w:rPr>
                <w:rStyle w:val="StyleArialNarrow"/>
                <w:rFonts w:ascii="Open Sans" w:eastAsia="Times New Roman" w:hAnsi="Open Sans" w:cs="Open Sans"/>
                <w:spacing w:val="-2"/>
                <w:sz w:val="18"/>
                <w:szCs w:val="18"/>
                <w:lang w:eastAsia="en-GB"/>
              </w:rPr>
              <w:t xml:space="preserve">both </w:t>
            </w:r>
            <w:r w:rsidRPr="00664223">
              <w:rPr>
                <w:rStyle w:val="StyleArialNarrow"/>
                <w:rFonts w:ascii="Open Sans" w:eastAsia="Times New Roman" w:hAnsi="Open Sans" w:cs="Open Sans"/>
                <w:spacing w:val="-2"/>
                <w:sz w:val="18"/>
                <w:szCs w:val="18"/>
                <w:lang w:eastAsia="en-GB"/>
              </w:rPr>
              <w:t>successes and failures</w:t>
            </w:r>
            <w:r w:rsidR="00EA287B" w:rsidRPr="00664223">
              <w:rPr>
                <w:rStyle w:val="StyleArialNarrow"/>
                <w:rFonts w:ascii="Open Sans" w:eastAsia="Times New Roman" w:hAnsi="Open Sans" w:cs="Open Sans"/>
                <w:spacing w:val="-2"/>
                <w:sz w:val="18"/>
                <w:szCs w:val="18"/>
                <w:lang w:eastAsia="en-GB"/>
              </w:rPr>
              <w:t xml:space="preserve"> and</w:t>
            </w:r>
            <w:r w:rsidR="00192A54" w:rsidRPr="00664223">
              <w:rPr>
                <w:rStyle w:val="StyleArialNarrow"/>
                <w:rFonts w:ascii="Open Sans" w:eastAsia="Times New Roman" w:hAnsi="Open Sans" w:cs="Open Sans"/>
                <w:spacing w:val="-2"/>
                <w:sz w:val="18"/>
                <w:szCs w:val="18"/>
                <w:lang w:eastAsia="en-GB"/>
              </w:rPr>
              <w:t xml:space="preserve"> positive and negative</w:t>
            </w:r>
            <w:r w:rsidR="00192A54" w:rsidRPr="00664223">
              <w:rPr>
                <w:rStyle w:val="StyleArialNarrow"/>
                <w:rFonts w:ascii="Open Sans" w:eastAsia="Times New Roman" w:hAnsi="Open Sans"/>
                <w:spacing w:val="-2"/>
                <w:sz w:val="18"/>
                <w:szCs w:val="18"/>
                <w:lang w:eastAsia="en-GB"/>
              </w:rPr>
              <w:t xml:space="preserve"> sides</w:t>
            </w:r>
            <w:r w:rsidRPr="00664223">
              <w:rPr>
                <w:rStyle w:val="StyleArialNarrow"/>
                <w:rFonts w:ascii="Open Sans" w:eastAsia="Times New Roman" w:hAnsi="Open Sans"/>
                <w:spacing w:val="-2"/>
                <w:sz w:val="18"/>
                <w:szCs w:val="18"/>
                <w:lang w:eastAsia="en-GB"/>
              </w:rPr>
              <w:t xml:space="preserve"> </w:t>
            </w:r>
          </w:p>
          <w:p w14:paraId="32CBCD87" w14:textId="77777777" w:rsidR="001124BF" w:rsidRPr="00664223" w:rsidRDefault="001124BF" w:rsidP="008E7F42">
            <w:pPr>
              <w:pStyle w:val="ListParagraph"/>
              <w:numPr>
                <w:ilvl w:val="0"/>
                <w:numId w:val="35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pacing w:val="-2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pacing w:val="-2"/>
                <w:sz w:val="18"/>
                <w:szCs w:val="18"/>
              </w:rPr>
              <w:t xml:space="preserve">Findings are adequate to substantiate the conclusions and recommendations made by the evaluation team </w:t>
            </w:r>
          </w:p>
          <w:p w14:paraId="5823EC4A" w14:textId="18D0446D" w:rsidR="005831FC" w:rsidRPr="00664223" w:rsidRDefault="005831FC" w:rsidP="008E7F42">
            <w:pPr>
              <w:pStyle w:val="ListParagraph"/>
              <w:numPr>
                <w:ilvl w:val="0"/>
                <w:numId w:val="35"/>
              </w:numPr>
              <w:tabs>
                <w:tab w:val="left" w:pos="0"/>
              </w:tabs>
              <w:ind w:right="75"/>
              <w:jc w:val="left"/>
              <w:rPr>
                <w:rFonts w:ascii="Open Sans" w:hAnsi="Open Sans" w:cs="Open Sans"/>
                <w:spacing w:val="-2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>Findings consider how recommendations from previous evaluations have been addressed or not addressed</w:t>
            </w:r>
          </w:p>
          <w:p w14:paraId="08DDB5F5" w14:textId="68D3D5B9" w:rsidR="002B1989" w:rsidRPr="00664223" w:rsidRDefault="002B1989" w:rsidP="008E7F42">
            <w:pPr>
              <w:pStyle w:val="ListParagraph"/>
              <w:numPr>
                <w:ilvl w:val="0"/>
                <w:numId w:val="35"/>
              </w:numPr>
              <w:tabs>
                <w:tab w:val="left" w:pos="0"/>
              </w:tabs>
              <w:ind w:right="75"/>
              <w:jc w:val="left"/>
              <w:rPr>
                <w:rFonts w:ascii="Open Sans" w:hAnsi="Open Sans" w:cs="Open Sans"/>
                <w:spacing w:val="-2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 xml:space="preserve">Findings assess performance against </w:t>
            </w:r>
            <w:r w:rsidR="00C430A7"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>i</w:t>
            </w:r>
            <w:r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 xml:space="preserve">nternational </w:t>
            </w:r>
            <w:r w:rsidR="00C430A7"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>h</w:t>
            </w:r>
            <w:r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 xml:space="preserve">umanitarian </w:t>
            </w:r>
            <w:r w:rsidR="00C430A7"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>p</w:t>
            </w:r>
            <w:r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>rinciples (if applicable)</w:t>
            </w:r>
          </w:p>
          <w:p w14:paraId="6BD00E1D" w14:textId="77777777" w:rsidR="009E2E11" w:rsidRPr="00664223" w:rsidRDefault="009E2E11" w:rsidP="008E7F42">
            <w:pPr>
              <w:numPr>
                <w:ilvl w:val="0"/>
                <w:numId w:val="35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Visual aids are used in a clear an accessible way to illustrate the argument</w:t>
            </w:r>
          </w:p>
          <w:p w14:paraId="321DE9B0" w14:textId="6E069FF5" w:rsidR="009E2E11" w:rsidRPr="00664223" w:rsidRDefault="009E2E11" w:rsidP="008E7F42">
            <w:pPr>
              <w:numPr>
                <w:ilvl w:val="0"/>
                <w:numId w:val="35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The findings balance detail and synthesis</w:t>
            </w:r>
            <w:r w:rsidR="00DA1340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</w:p>
        </w:tc>
        <w:tc>
          <w:tcPr>
            <w:tcW w:w="1667" w:type="pct"/>
            <w:tcBorders>
              <w:bottom w:val="single" w:sz="4" w:space="0" w:color="auto"/>
            </w:tcBorders>
          </w:tcPr>
          <w:p w14:paraId="409ACDEB" w14:textId="77777777" w:rsidR="009E2E11" w:rsidRPr="00664223" w:rsidRDefault="009E2E11" w:rsidP="00331980">
            <w:pPr>
              <w:spacing w:before="60" w:after="60"/>
              <w:ind w:left="502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DA4977" w:rsidRPr="00664223" w14:paraId="741A96EC" w14:textId="77777777" w:rsidTr="1B90D6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073B5"/>
          </w:tcPr>
          <w:p w14:paraId="38B78949" w14:textId="21BB15C4" w:rsidR="009E2E11" w:rsidRPr="0047714F" w:rsidRDefault="009E2E11" w:rsidP="008933DB">
            <w:pPr>
              <w:pStyle w:val="ListParagraph"/>
              <w:numPr>
                <w:ilvl w:val="0"/>
                <w:numId w:val="10"/>
              </w:numPr>
              <w:spacing w:before="120" w:after="120"/>
              <w:ind w:left="360"/>
              <w:contextualSpacing w:val="0"/>
              <w:jc w:val="left"/>
              <w:rPr>
                <w:rStyle w:val="StyleArialNarrow"/>
                <w:rFonts w:ascii="Open Sans ExtraBold" w:hAnsi="Open Sans ExtraBold" w:cs="Open Sans"/>
                <w:b/>
                <w:bCs/>
                <w:color w:val="FFFFFF" w:themeColor="background1"/>
                <w:sz w:val="18"/>
                <w:szCs w:val="18"/>
              </w:rPr>
            </w:pPr>
            <w:r w:rsidRPr="0047714F">
              <w:rPr>
                <w:rFonts w:ascii="Open Sans ExtraBold" w:hAnsi="Open Sans ExtraBold" w:cs="Open Sans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  <w:r w:rsidRPr="0047714F">
              <w:rPr>
                <w:rStyle w:val="StyleArialNarrow"/>
                <w:rFonts w:ascii="Open Sans ExtraBold" w:hAnsi="Open Sans ExtraBold" w:cs="Open Sans"/>
                <w:b/>
                <w:bCs/>
                <w:color w:val="FFFFFF" w:themeColor="background1"/>
                <w:sz w:val="18"/>
                <w:szCs w:val="18"/>
              </w:rPr>
              <w:t xml:space="preserve">Conclusions and </w:t>
            </w:r>
            <w:r w:rsidR="00EA287B" w:rsidRPr="0047714F">
              <w:rPr>
                <w:rStyle w:val="StyleArialNarrow"/>
                <w:rFonts w:ascii="Open Sans ExtraBold" w:hAnsi="Open Sans ExtraBold" w:cs="Open Sans"/>
                <w:b/>
                <w:bCs/>
                <w:color w:val="FFFFFF" w:themeColor="background1"/>
                <w:sz w:val="18"/>
                <w:szCs w:val="18"/>
              </w:rPr>
              <w:t>r</w:t>
            </w:r>
            <w:r w:rsidRPr="0047714F">
              <w:rPr>
                <w:rStyle w:val="StyleArialNarrow"/>
                <w:rFonts w:ascii="Open Sans ExtraBold" w:hAnsi="Open Sans ExtraBold" w:cs="Open Sans"/>
                <w:b/>
                <w:bCs/>
                <w:color w:val="FFFFFF" w:themeColor="background1"/>
                <w:sz w:val="18"/>
                <w:szCs w:val="18"/>
              </w:rPr>
              <w:t>ecommendations</w:t>
            </w:r>
          </w:p>
        </w:tc>
      </w:tr>
      <w:tr w:rsidR="009E2E11" w:rsidRPr="00664223" w14:paraId="5EECBEF7" w14:textId="77777777" w:rsidTr="1B90D6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rPr>
          <w:tblHeader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E108" w14:textId="213EC7D6" w:rsidR="009E2E11" w:rsidRPr="00664223" w:rsidRDefault="009E2E11" w:rsidP="00270A06">
            <w:pPr>
              <w:spacing w:before="60" w:after="60"/>
              <w:ind w:left="72"/>
              <w:jc w:val="center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 xml:space="preserve">Expected </w:t>
            </w:r>
            <w:r w:rsidR="00F613F8"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c</w:t>
            </w: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ontent</w:t>
            </w:r>
          </w:p>
        </w:tc>
        <w:tc>
          <w:tcPr>
            <w:tcW w:w="1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1CF23" w14:textId="77777777" w:rsidR="009E2E11" w:rsidRPr="00664223" w:rsidRDefault="009E2E11" w:rsidP="00270A06">
            <w:pPr>
              <w:spacing w:before="60" w:after="60"/>
              <w:ind w:left="72"/>
              <w:jc w:val="center"/>
              <w:rPr>
                <w:rStyle w:val="StyleArialNarrow"/>
                <w:rFonts w:ascii="Open Sans" w:hAnsi="Open Sans" w:cs="Open Sans"/>
                <w:b/>
                <w:sz w:val="18"/>
                <w:szCs w:val="18"/>
                <w:u w:val="single"/>
              </w:rPr>
            </w:pP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Assessment criteria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46CC0" w14:textId="77777777" w:rsidR="009E2E11" w:rsidRPr="00664223" w:rsidRDefault="009E2E11" w:rsidP="00270A06">
            <w:pPr>
              <w:spacing w:before="60" w:after="60"/>
              <w:ind w:left="72"/>
              <w:jc w:val="center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Comments/status</w:t>
            </w:r>
          </w:p>
        </w:tc>
      </w:tr>
      <w:tr w:rsidR="009E2E11" w:rsidRPr="00664223" w14:paraId="77826F32" w14:textId="77777777" w:rsidTr="1B90D6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rPr>
          <w:trHeight w:val="35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66F2EE" w14:textId="4ED9A665" w:rsidR="009E2E11" w:rsidRPr="00664223" w:rsidRDefault="009E2E11" w:rsidP="00270A06">
            <w:pPr>
              <w:spacing w:before="60" w:after="60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3.1 Conclusion</w:t>
            </w:r>
            <w:r w:rsidR="00B24D77"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s</w:t>
            </w:r>
          </w:p>
        </w:tc>
      </w:tr>
      <w:tr w:rsidR="009E2E11" w:rsidRPr="00664223" w14:paraId="4B4E3EB1" w14:textId="77777777" w:rsidTr="1B90D6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rPr>
          <w:trHeight w:val="1170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13A5A" w14:textId="0F865B15" w:rsidR="001D686A" w:rsidRPr="00664223" w:rsidRDefault="00F613F8" w:rsidP="00AD746A">
            <w:pPr>
              <w:pStyle w:val="ListParagraph"/>
              <w:numPr>
                <w:ilvl w:val="0"/>
                <w:numId w:val="9"/>
              </w:numPr>
              <w:spacing w:before="60" w:after="6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The conclusions p</w:t>
            </w:r>
            <w:r w:rsidR="001D686A" w:rsidRPr="00664223">
              <w:rPr>
                <w:rFonts w:ascii="Open Sans" w:hAnsi="Open Sans" w:cs="Open Sans"/>
                <w:sz w:val="18"/>
                <w:szCs w:val="18"/>
              </w:rPr>
              <w:t>rovide a balanced assessment of both positive and negative evaluation findings. They may be organi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>z</w:t>
            </w:r>
            <w:r w:rsidR="001D686A" w:rsidRPr="00664223">
              <w:rPr>
                <w:rFonts w:ascii="Open Sans" w:hAnsi="Open Sans" w:cs="Open Sans"/>
                <w:sz w:val="18"/>
                <w:szCs w:val="18"/>
              </w:rPr>
              <w:t>ed by evaluation question, evaluation criteria or by theme</w:t>
            </w:r>
          </w:p>
          <w:p w14:paraId="05976BB4" w14:textId="525C5C01" w:rsidR="00A03C1C" w:rsidRPr="00664223" w:rsidRDefault="00F613F8" w:rsidP="00AD746A">
            <w:pPr>
              <w:pStyle w:val="ListParagraph"/>
              <w:numPr>
                <w:ilvl w:val="0"/>
                <w:numId w:val="9"/>
              </w:numPr>
              <w:spacing w:before="60" w:after="6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The conclusions b</w:t>
            </w:r>
            <w:r w:rsidR="00A03C1C" w:rsidRPr="00664223">
              <w:rPr>
                <w:rFonts w:ascii="Open Sans" w:hAnsi="Open Sans" w:cs="Open Sans"/>
                <w:sz w:val="18"/>
                <w:szCs w:val="18"/>
              </w:rPr>
              <w:t>ring the finding</w:t>
            </w:r>
            <w:r w:rsidR="001D686A" w:rsidRPr="00664223">
              <w:rPr>
                <w:rFonts w:ascii="Open Sans" w:hAnsi="Open Sans" w:cs="Open Sans"/>
                <w:sz w:val="18"/>
                <w:szCs w:val="18"/>
              </w:rPr>
              <w:t>s</w:t>
            </w:r>
            <w:r w:rsidR="00A03C1C" w:rsidRPr="00664223">
              <w:rPr>
                <w:rFonts w:ascii="Open Sans" w:hAnsi="Open Sans" w:cs="Open Sans"/>
                <w:sz w:val="18"/>
                <w:szCs w:val="18"/>
              </w:rPr>
              <w:t xml:space="preserve"> up to a higher level</w:t>
            </w:r>
            <w:r w:rsidR="001D686A" w:rsidRPr="00664223">
              <w:rPr>
                <w:rFonts w:ascii="Open Sans" w:hAnsi="Open Sans" w:cs="Open Sans"/>
                <w:sz w:val="18"/>
                <w:szCs w:val="18"/>
              </w:rPr>
              <w:t xml:space="preserve">, connecting findings across different evaluation criteria </w:t>
            </w:r>
            <w:r w:rsidR="00A03C1C" w:rsidRPr="00664223">
              <w:rPr>
                <w:rFonts w:ascii="Open Sans" w:hAnsi="Open Sans" w:cs="Open Sans"/>
                <w:sz w:val="18"/>
                <w:szCs w:val="18"/>
              </w:rPr>
              <w:t>and respond</w:t>
            </w:r>
            <w:r w:rsidR="001D686A" w:rsidRPr="00664223">
              <w:rPr>
                <w:rFonts w:ascii="Open Sans" w:hAnsi="Open Sans" w:cs="Open Sans"/>
                <w:sz w:val="18"/>
                <w:szCs w:val="18"/>
              </w:rPr>
              <w:t>ing</w:t>
            </w:r>
            <w:r w:rsidR="00A03C1C" w:rsidRPr="00664223">
              <w:rPr>
                <w:rFonts w:ascii="Open Sans" w:hAnsi="Open Sans" w:cs="Open Sans"/>
                <w:sz w:val="18"/>
                <w:szCs w:val="18"/>
              </w:rPr>
              <w:t xml:space="preserve"> to the 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>“</w:t>
            </w:r>
            <w:r w:rsidR="00A03C1C" w:rsidRPr="00664223">
              <w:rPr>
                <w:rFonts w:ascii="Open Sans" w:hAnsi="Open Sans" w:cs="Open Sans"/>
                <w:sz w:val="18"/>
                <w:szCs w:val="18"/>
              </w:rPr>
              <w:t>so what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>”</w:t>
            </w:r>
            <w:r w:rsidR="00A03C1C" w:rsidRPr="00664223">
              <w:rPr>
                <w:rFonts w:ascii="Open Sans" w:hAnsi="Open Sans" w:cs="Open Sans"/>
                <w:sz w:val="18"/>
                <w:szCs w:val="18"/>
              </w:rPr>
              <w:t xml:space="preserve"> question (rather than simply summari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>z</w:t>
            </w:r>
            <w:r w:rsidR="00A03C1C" w:rsidRPr="00664223">
              <w:rPr>
                <w:rFonts w:ascii="Open Sans" w:hAnsi="Open Sans" w:cs="Open Sans"/>
                <w:sz w:val="18"/>
                <w:szCs w:val="18"/>
              </w:rPr>
              <w:t>ing the evidence)</w:t>
            </w:r>
          </w:p>
          <w:p w14:paraId="61F0D017" w14:textId="79E9D089" w:rsidR="00737790" w:rsidRPr="00664223" w:rsidRDefault="00F613F8" w:rsidP="00AD746A">
            <w:pPr>
              <w:pStyle w:val="ListParagraph"/>
              <w:numPr>
                <w:ilvl w:val="0"/>
                <w:numId w:val="9"/>
              </w:numPr>
              <w:spacing w:before="60" w:after="6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The conclusions </w:t>
            </w:r>
            <w:r w:rsidR="005C63E6">
              <w:rPr>
                <w:rFonts w:ascii="Open Sans" w:hAnsi="Open Sans" w:cs="Open Sans"/>
                <w:sz w:val="18"/>
                <w:szCs w:val="18"/>
              </w:rPr>
              <w:t>c</w:t>
            </w:r>
            <w:r w:rsidR="005C63E6" w:rsidRPr="005C63E6">
              <w:rPr>
                <w:rFonts w:ascii="Open Sans" w:hAnsi="Open Sans" w:cs="Open Sans"/>
                <w:sz w:val="18"/>
                <w:szCs w:val="18"/>
              </w:rPr>
              <w:t>onsider</w:t>
            </w:r>
            <w:r w:rsidR="005C63E6" w:rsidRPr="00664223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>g</w:t>
            </w:r>
            <w:r w:rsidR="00737790" w:rsidRPr="00664223">
              <w:rPr>
                <w:rFonts w:ascii="Open Sans" w:hAnsi="Open Sans" w:cs="Open Sans"/>
                <w:sz w:val="18"/>
                <w:szCs w:val="18"/>
              </w:rPr>
              <w:t xml:space="preserve">ender 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>e</w:t>
            </w:r>
            <w:r w:rsidR="00737790" w:rsidRPr="00664223">
              <w:rPr>
                <w:rFonts w:ascii="Open Sans" w:hAnsi="Open Sans" w:cs="Open Sans"/>
                <w:sz w:val="18"/>
                <w:szCs w:val="18"/>
              </w:rPr>
              <w:t xml:space="preserve">quality and </w:t>
            </w:r>
            <w:r w:rsidR="004E59FD" w:rsidRPr="00664223">
              <w:rPr>
                <w:rFonts w:ascii="Open Sans" w:hAnsi="Open Sans" w:cs="Open Sans"/>
                <w:sz w:val="18"/>
                <w:szCs w:val="18"/>
              </w:rPr>
              <w:t xml:space="preserve">the 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>e</w:t>
            </w:r>
            <w:r w:rsidR="00737790" w:rsidRPr="00664223">
              <w:rPr>
                <w:rFonts w:ascii="Open Sans" w:hAnsi="Open Sans" w:cs="Open Sans"/>
                <w:sz w:val="18"/>
                <w:szCs w:val="18"/>
              </w:rPr>
              <w:t>mpowerment</w:t>
            </w:r>
            <w:r w:rsidR="004E59FD" w:rsidRPr="00664223">
              <w:rPr>
                <w:rFonts w:ascii="Open Sans" w:hAnsi="Open Sans" w:cs="Open Sans"/>
                <w:sz w:val="18"/>
                <w:szCs w:val="18"/>
              </w:rPr>
              <w:t xml:space="preserve"> of 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>w</w:t>
            </w:r>
            <w:r w:rsidR="004E59FD" w:rsidRPr="00664223">
              <w:rPr>
                <w:rFonts w:ascii="Open Sans" w:hAnsi="Open Sans" w:cs="Open Sans"/>
                <w:sz w:val="18"/>
                <w:szCs w:val="18"/>
              </w:rPr>
              <w:t>omen</w:t>
            </w:r>
            <w:r w:rsidR="00737790" w:rsidRPr="00664223">
              <w:rPr>
                <w:rFonts w:ascii="Open Sans" w:hAnsi="Open Sans" w:cs="Open Sans"/>
                <w:sz w:val="18"/>
                <w:szCs w:val="18"/>
              </w:rPr>
              <w:t xml:space="preserve"> (GEW</w:t>
            </w:r>
            <w:r w:rsidR="004E59FD" w:rsidRPr="00664223">
              <w:rPr>
                <w:rFonts w:ascii="Open Sans" w:hAnsi="Open Sans" w:cs="Open Sans"/>
                <w:sz w:val="18"/>
                <w:szCs w:val="18"/>
              </w:rPr>
              <w:t>E</w:t>
            </w:r>
            <w:r w:rsidR="00737790" w:rsidRPr="00664223">
              <w:rPr>
                <w:rFonts w:ascii="Open Sans" w:hAnsi="Open Sans" w:cs="Open Sans"/>
                <w:sz w:val="18"/>
                <w:szCs w:val="18"/>
              </w:rPr>
              <w:t>)</w:t>
            </w:r>
            <w:r w:rsidR="004E59FD" w:rsidRPr="00664223">
              <w:rPr>
                <w:rFonts w:ascii="Open Sans" w:hAnsi="Open Sans" w:cs="Open Sans"/>
                <w:sz w:val="18"/>
                <w:szCs w:val="18"/>
              </w:rPr>
              <w:t>,</w:t>
            </w:r>
            <w:r w:rsidR="00737790" w:rsidRPr="00664223">
              <w:rPr>
                <w:rFonts w:ascii="Open Sans" w:hAnsi="Open Sans" w:cs="Open Sans"/>
                <w:sz w:val="18"/>
                <w:szCs w:val="18"/>
              </w:rPr>
              <w:t xml:space="preserve"> equity</w:t>
            </w:r>
            <w:r w:rsidR="004E59FD" w:rsidRPr="00664223">
              <w:rPr>
                <w:rFonts w:ascii="Open Sans" w:hAnsi="Open Sans" w:cs="Open Sans"/>
                <w:sz w:val="18"/>
                <w:szCs w:val="18"/>
              </w:rPr>
              <w:t xml:space="preserve"> and wider inclusion</w:t>
            </w:r>
            <w:r w:rsidR="00737790" w:rsidRPr="00664223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5C63E6">
              <w:rPr>
                <w:rFonts w:ascii="Open Sans" w:hAnsi="Open Sans" w:cs="Open Sans"/>
                <w:sz w:val="18"/>
                <w:szCs w:val="18"/>
              </w:rPr>
              <w:t>d</w:t>
            </w:r>
            <w:r w:rsidR="005C63E6" w:rsidRPr="005C63E6">
              <w:rPr>
                <w:rFonts w:ascii="Open Sans" w:hAnsi="Open Sans" w:cs="Open Sans"/>
                <w:sz w:val="18"/>
                <w:szCs w:val="18"/>
              </w:rPr>
              <w:t>imensions</w:t>
            </w:r>
          </w:p>
        </w:tc>
        <w:tc>
          <w:tcPr>
            <w:tcW w:w="1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BF72B" w14:textId="1E0712F0" w:rsidR="009E2E11" w:rsidRPr="00664223" w:rsidRDefault="009E2E11" w:rsidP="001407AC">
            <w:pPr>
              <w:numPr>
                <w:ilvl w:val="0"/>
                <w:numId w:val="26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Conclusion</w:t>
            </w:r>
            <w:r w:rsidR="00454839" w:rsidRPr="00664223">
              <w:rPr>
                <w:rFonts w:ascii="Open Sans" w:hAnsi="Open Sans" w:cs="Open Sans"/>
                <w:sz w:val="18"/>
                <w:szCs w:val="18"/>
              </w:rPr>
              <w:t>s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630C66" w:rsidRPr="00664223">
              <w:rPr>
                <w:rFonts w:ascii="Open Sans" w:hAnsi="Open Sans" w:cs="Open Sans"/>
                <w:sz w:val="18"/>
                <w:szCs w:val="18"/>
              </w:rPr>
              <w:t xml:space="preserve">are substantiated by and 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>follow logically from the findings</w:t>
            </w:r>
            <w:r w:rsidR="002B62BD" w:rsidRPr="00664223">
              <w:rPr>
                <w:rFonts w:ascii="Open Sans" w:hAnsi="Open Sans" w:cs="Open Sans"/>
                <w:sz w:val="18"/>
                <w:szCs w:val="18"/>
              </w:rPr>
              <w:t>, with clear and explicit linkage to them</w:t>
            </w:r>
          </w:p>
          <w:p w14:paraId="5CDCA45A" w14:textId="572AC760" w:rsidR="002B62BD" w:rsidRPr="00664223" w:rsidRDefault="002B62BD" w:rsidP="001407AC">
            <w:pPr>
              <w:numPr>
                <w:ilvl w:val="0"/>
                <w:numId w:val="26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Conclusions are succinct</w:t>
            </w:r>
            <w:r w:rsidR="00F613F8" w:rsidRPr="00664223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176CB0" w:rsidRPr="00664223">
              <w:rPr>
                <w:rFonts w:ascii="Open Sans" w:hAnsi="Open Sans" w:cs="Open Sans"/>
                <w:sz w:val="18"/>
                <w:szCs w:val="18"/>
              </w:rPr>
              <w:t>and present a conclusive picture</w:t>
            </w:r>
          </w:p>
          <w:p w14:paraId="690C9480" w14:textId="53D4194B" w:rsidR="002B62BD" w:rsidRPr="00664223" w:rsidRDefault="002B62BD" w:rsidP="001407AC">
            <w:pPr>
              <w:numPr>
                <w:ilvl w:val="0"/>
                <w:numId w:val="26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No new evidence is </w:t>
            </w:r>
            <w:r w:rsidR="009C5DBC" w:rsidRPr="00664223">
              <w:rPr>
                <w:rFonts w:ascii="Open Sans" w:hAnsi="Open Sans" w:cs="Open Sans"/>
                <w:sz w:val="18"/>
                <w:szCs w:val="18"/>
              </w:rPr>
              <w:t xml:space="preserve">introduced 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>that has not been presented in the findings</w:t>
            </w:r>
          </w:p>
          <w:p w14:paraId="24C2B174" w14:textId="77777777" w:rsidR="009E2E11" w:rsidRPr="00664223" w:rsidRDefault="002B62BD" w:rsidP="001407AC">
            <w:pPr>
              <w:numPr>
                <w:ilvl w:val="0"/>
                <w:numId w:val="26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Conclusions are impartial and free of bias</w:t>
            </w:r>
          </w:p>
          <w:p w14:paraId="34BCC83C" w14:textId="77777777" w:rsidR="001D686A" w:rsidRPr="00664223" w:rsidRDefault="00EE562B" w:rsidP="001407AC">
            <w:pPr>
              <w:numPr>
                <w:ilvl w:val="0"/>
                <w:numId w:val="26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Conclusions reflect both strengths and areas for improvements</w:t>
            </w:r>
            <w:r w:rsidR="001D686A" w:rsidRPr="00664223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</w:p>
          <w:p w14:paraId="2063C8B9" w14:textId="1BC5E0A5" w:rsidR="00EE562B" w:rsidRPr="00664223" w:rsidRDefault="001D686A" w:rsidP="001407AC">
            <w:pPr>
              <w:numPr>
                <w:ilvl w:val="0"/>
                <w:numId w:val="26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Conclusions include recognition of different stakeholder groups, gender and equity aspects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81E46" w14:textId="77777777" w:rsidR="009E2E11" w:rsidRPr="00664223" w:rsidRDefault="009E2E11" w:rsidP="00331980">
            <w:pPr>
              <w:spacing w:before="60" w:after="60"/>
              <w:ind w:left="502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9E2E11" w:rsidRPr="00664223" w14:paraId="783374F8" w14:textId="77777777" w:rsidTr="1B90D6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rPr>
          <w:trHeight w:val="26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C7EF49" w14:textId="1C8EC02C" w:rsidR="009E2E11" w:rsidRPr="00664223" w:rsidRDefault="009E2E11" w:rsidP="00270A06">
            <w:pPr>
              <w:spacing w:before="60" w:after="60"/>
              <w:rPr>
                <w:rStyle w:val="StyleArialNarrow"/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b/>
                <w:bCs/>
                <w:sz w:val="18"/>
                <w:szCs w:val="18"/>
              </w:rPr>
              <w:t>3.2 Lessons (</w:t>
            </w:r>
            <w:r w:rsidRPr="00664223">
              <w:rPr>
                <w:rStyle w:val="StyleArialNarrow"/>
                <w:rFonts w:ascii="Open Sans" w:hAnsi="Open Sans" w:cs="Open Sans"/>
                <w:b/>
                <w:bCs/>
                <w:i/>
                <w:iCs/>
                <w:sz w:val="18"/>
                <w:szCs w:val="18"/>
              </w:rPr>
              <w:t>optional</w:t>
            </w:r>
            <w:r w:rsidRPr="00664223">
              <w:rPr>
                <w:rStyle w:val="StyleArialNarrow"/>
                <w:rFonts w:ascii="Open Sans" w:hAnsi="Open Sans" w:cs="Open Sans"/>
                <w:b/>
                <w:bCs/>
                <w:sz w:val="18"/>
                <w:szCs w:val="18"/>
              </w:rPr>
              <w:t>)</w:t>
            </w:r>
          </w:p>
        </w:tc>
      </w:tr>
      <w:tr w:rsidR="009E2E11" w:rsidRPr="00664223" w14:paraId="6A7EDD75" w14:textId="77777777" w:rsidTr="1B90D6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rPr>
          <w:trHeight w:val="416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14943" w14:textId="47337E6E" w:rsidR="796CC817" w:rsidRPr="00664223" w:rsidRDefault="796CC817" w:rsidP="00AD746A">
            <w:pPr>
              <w:pStyle w:val="ListParagraph"/>
              <w:numPr>
                <w:ilvl w:val="0"/>
                <w:numId w:val="18"/>
              </w:numPr>
              <w:jc w:val="left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This section of the report is optional in case the evaluation team has identified lessons worth 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lastRenderedPageBreak/>
              <w:t>noting but that do not lend themselves to concrete recommendations</w:t>
            </w:r>
          </w:p>
          <w:p w14:paraId="52D467CC" w14:textId="1D86125D" w:rsidR="796CC817" w:rsidRPr="00664223" w:rsidRDefault="796CC817" w:rsidP="00AD746A">
            <w:pPr>
              <w:pStyle w:val="ListParagraph"/>
              <w:numPr>
                <w:ilvl w:val="0"/>
                <w:numId w:val="18"/>
              </w:numPr>
              <w:jc w:val="left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Lessons contribute to wider organizational learning for WFP and partners</w:t>
            </w:r>
          </w:p>
          <w:p w14:paraId="4B7F7E39" w14:textId="3B7B2971" w:rsidR="796CC817" w:rsidRPr="00664223" w:rsidRDefault="796CC817" w:rsidP="00AD746A">
            <w:pPr>
              <w:pStyle w:val="ListParagraph"/>
              <w:numPr>
                <w:ilvl w:val="0"/>
                <w:numId w:val="18"/>
              </w:numPr>
              <w:jc w:val="left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They can be positive or negative</w:t>
            </w:r>
          </w:p>
          <w:p w14:paraId="4C20A762" w14:textId="201EF036" w:rsidR="009E2E11" w:rsidRPr="00664223" w:rsidRDefault="009E2E11" w:rsidP="0D0F400B">
            <w:pPr>
              <w:pStyle w:val="ListParagraph"/>
              <w:tabs>
                <w:tab w:val="num" w:pos="738"/>
                <w:tab w:val="num" w:pos="1440"/>
              </w:tabs>
              <w:spacing w:before="60" w:after="60"/>
              <w:jc w:val="left"/>
              <w:rPr>
                <w:rFonts w:ascii="Open Sans" w:hAnsi="Open Sans" w:cs="Open Sans"/>
                <w:sz w:val="18"/>
                <w:szCs w:val="18"/>
                <w:lang w:eastAsia="en-US"/>
              </w:rPr>
            </w:pPr>
          </w:p>
        </w:tc>
        <w:tc>
          <w:tcPr>
            <w:tcW w:w="1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A45D" w14:textId="067A0DD8" w:rsidR="009E2E11" w:rsidRPr="00664223" w:rsidRDefault="796CC817" w:rsidP="008E7F42">
            <w:pPr>
              <w:numPr>
                <w:ilvl w:val="0"/>
                <w:numId w:val="38"/>
              </w:numPr>
              <w:spacing w:before="60" w:after="60" w:line="240" w:lineRule="auto"/>
              <w:rPr>
                <w:rFonts w:eastAsiaTheme="minorEastAsia"/>
                <w:sz w:val="18"/>
                <w:szCs w:val="18"/>
              </w:rPr>
            </w:pPr>
            <w:r w:rsidRPr="00664223">
              <w:rPr>
                <w:rFonts w:ascii="Open Sans" w:eastAsia="Open Sans" w:hAnsi="Open Sans" w:cs="Open Sans"/>
                <w:sz w:val="18"/>
                <w:szCs w:val="18"/>
              </w:rPr>
              <w:lastRenderedPageBreak/>
              <w:t xml:space="preserve">Lessons clearly build on the findings and conclusions of the evaluation </w:t>
            </w:r>
          </w:p>
          <w:p w14:paraId="2ABD2C7E" w14:textId="1D4573B6" w:rsidR="009E2E11" w:rsidRPr="00664223" w:rsidRDefault="796CC817" w:rsidP="008E7F42">
            <w:pPr>
              <w:numPr>
                <w:ilvl w:val="0"/>
                <w:numId w:val="38"/>
              </w:numPr>
              <w:spacing w:before="60" w:after="60" w:line="240" w:lineRule="auto"/>
              <w:rPr>
                <w:sz w:val="18"/>
                <w:szCs w:val="18"/>
              </w:rPr>
            </w:pPr>
            <w:r w:rsidRPr="00664223">
              <w:rPr>
                <w:rFonts w:ascii="Open Sans" w:eastAsia="Open Sans" w:hAnsi="Open Sans" w:cs="Open Sans"/>
                <w:sz w:val="18"/>
                <w:szCs w:val="18"/>
              </w:rPr>
              <w:lastRenderedPageBreak/>
              <w:t>Lessons contribute to wider organizational learning in WFP and guide future action</w:t>
            </w:r>
          </w:p>
          <w:p w14:paraId="146A909A" w14:textId="37078179" w:rsidR="009E2E11" w:rsidRPr="00664223" w:rsidRDefault="796CC817" w:rsidP="008E7F42">
            <w:pPr>
              <w:numPr>
                <w:ilvl w:val="0"/>
                <w:numId w:val="38"/>
              </w:numPr>
              <w:spacing w:before="60" w:after="60" w:line="240" w:lineRule="auto"/>
              <w:rPr>
                <w:sz w:val="18"/>
                <w:szCs w:val="18"/>
              </w:rPr>
            </w:pPr>
            <w:r w:rsidRPr="00664223">
              <w:rPr>
                <w:rFonts w:ascii="Open Sans" w:eastAsia="Open Sans" w:hAnsi="Open Sans" w:cs="Open Sans"/>
                <w:sz w:val="18"/>
                <w:szCs w:val="18"/>
              </w:rPr>
              <w:t>Lessons have the potential for wider application and use beyond the context of the evaluation (this implies clearly identifying the conditions/ situation(s) for which they are valid)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A1685" w14:textId="77777777" w:rsidR="009E2E11" w:rsidRPr="00664223" w:rsidRDefault="009E2E11" w:rsidP="0D0F400B">
            <w:pPr>
              <w:spacing w:before="60" w:after="60"/>
              <w:ind w:left="502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9E2E11" w:rsidRPr="00664223" w14:paraId="230C4E47" w14:textId="77777777" w:rsidTr="1B90D6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rPr>
          <w:trHeight w:val="32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02B5FC" w14:textId="77777777" w:rsidR="009E2E11" w:rsidRPr="00664223" w:rsidRDefault="009E2E11" w:rsidP="00270A06">
            <w:pPr>
              <w:spacing w:before="60" w:after="60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3.3 Recommendations</w:t>
            </w:r>
          </w:p>
        </w:tc>
      </w:tr>
      <w:tr w:rsidR="009E2E11" w:rsidRPr="00664223" w14:paraId="340E2E37" w14:textId="77777777" w:rsidTr="1B90D6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rPr>
          <w:trHeight w:val="350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6C2A2" w14:textId="7EF19B9B" w:rsidR="00B903B6" w:rsidRPr="00664223" w:rsidRDefault="00B903B6" w:rsidP="00AD746A">
            <w:pPr>
              <w:pStyle w:val="ListParagraph"/>
              <w:numPr>
                <w:ilvl w:val="0"/>
                <w:numId w:val="15"/>
              </w:numPr>
              <w:tabs>
                <w:tab w:val="num" w:pos="1440"/>
              </w:tabs>
              <w:spacing w:before="60" w:after="6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Short paragraphs describ</w:t>
            </w:r>
            <w:r w:rsidR="00F613F8" w:rsidRPr="00664223">
              <w:rPr>
                <w:rFonts w:ascii="Open Sans" w:hAnsi="Open Sans" w:cs="Open Sans"/>
                <w:sz w:val="18"/>
                <w:szCs w:val="18"/>
              </w:rPr>
              <w:t>e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 up to </w:t>
            </w:r>
            <w:r w:rsidR="6E095D7B" w:rsidRPr="00664223">
              <w:rPr>
                <w:rFonts w:ascii="Open Sans" w:hAnsi="Open Sans" w:cs="Open Sans"/>
                <w:sz w:val="18"/>
                <w:szCs w:val="18"/>
              </w:rPr>
              <w:t>10</w:t>
            </w:r>
            <w:r w:rsidR="20379512" w:rsidRPr="00664223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recommendations, which are all relevant to the subject of the evaluation </w:t>
            </w:r>
          </w:p>
          <w:p w14:paraId="6C325230" w14:textId="7EF50F51" w:rsidR="00CE2336" w:rsidRPr="00664223" w:rsidRDefault="00506845" w:rsidP="00AD746A">
            <w:pPr>
              <w:pStyle w:val="ListParagraph"/>
              <w:numPr>
                <w:ilvl w:val="0"/>
                <w:numId w:val="15"/>
              </w:numPr>
              <w:tabs>
                <w:tab w:val="num" w:pos="738"/>
                <w:tab w:val="num" w:pos="1440"/>
              </w:tabs>
              <w:spacing w:before="60" w:after="6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Recommendations </w:t>
            </w:r>
            <w:r w:rsidR="00F613F8" w:rsidRPr="00664223">
              <w:rPr>
                <w:rFonts w:ascii="Open Sans" w:hAnsi="Open Sans" w:cs="Open Sans"/>
                <w:sz w:val="18"/>
                <w:szCs w:val="18"/>
              </w:rPr>
              <w:t>are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 presented as per the table provided in the </w:t>
            </w:r>
            <w:r w:rsidR="00F613F8" w:rsidRPr="00664223">
              <w:rPr>
                <w:rFonts w:ascii="Open Sans" w:hAnsi="Open Sans" w:cs="Open Sans"/>
                <w:sz w:val="18"/>
                <w:szCs w:val="18"/>
              </w:rPr>
              <w:t>e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valuation </w:t>
            </w:r>
            <w:r w:rsidR="00F613F8" w:rsidRPr="00664223">
              <w:rPr>
                <w:rFonts w:ascii="Open Sans" w:hAnsi="Open Sans" w:cs="Open Sans"/>
                <w:sz w:val="18"/>
                <w:szCs w:val="18"/>
              </w:rPr>
              <w:t>r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>eport template</w:t>
            </w:r>
            <w:r w:rsidRPr="00664223" w:rsidDel="00506845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</w:p>
        </w:tc>
        <w:tc>
          <w:tcPr>
            <w:tcW w:w="1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001A2" w14:textId="1A598F96" w:rsidR="00EE68A5" w:rsidRPr="00664223" w:rsidRDefault="00F613F8" w:rsidP="008E7F42">
            <w:pPr>
              <w:pStyle w:val="NormalNumbered"/>
              <w:numPr>
                <w:ilvl w:val="0"/>
                <w:numId w:val="37"/>
              </w:numPr>
              <w:spacing w:before="0" w:after="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Are</w:t>
            </w:r>
            <w:r w:rsidR="00EE68A5" w:rsidRPr="00664223">
              <w:rPr>
                <w:rFonts w:ascii="Open Sans" w:hAnsi="Open Sans" w:cs="Open Sans"/>
                <w:sz w:val="18"/>
                <w:szCs w:val="18"/>
              </w:rPr>
              <w:t xml:space="preserve"> relevant and well aligned to the evaluation purpose and objectives</w:t>
            </w:r>
          </w:p>
          <w:p w14:paraId="1ABB686A" w14:textId="77777777" w:rsidR="00EE68A5" w:rsidRPr="00664223" w:rsidRDefault="00EE68A5" w:rsidP="008E7F42">
            <w:pPr>
              <w:pStyle w:val="NormalNumbered"/>
              <w:numPr>
                <w:ilvl w:val="0"/>
                <w:numId w:val="37"/>
              </w:numPr>
              <w:spacing w:before="0" w:after="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Address critical areas identified by findings with no gaps</w:t>
            </w:r>
          </w:p>
          <w:p w14:paraId="22A165B4" w14:textId="77777777" w:rsidR="00EE68A5" w:rsidRPr="00664223" w:rsidRDefault="00EE68A5" w:rsidP="008E7F42">
            <w:pPr>
              <w:pStyle w:val="NormalNumbered"/>
              <w:numPr>
                <w:ilvl w:val="0"/>
                <w:numId w:val="37"/>
              </w:numPr>
              <w:spacing w:before="0" w:after="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Clearly and logically derive from findings and conclusions</w:t>
            </w:r>
          </w:p>
          <w:p w14:paraId="24C770E6" w14:textId="78E63C63" w:rsidR="00EE68A5" w:rsidRPr="00664223" w:rsidRDefault="00F613F8" w:rsidP="008E7F42">
            <w:pPr>
              <w:pStyle w:val="NormalNumbered"/>
              <w:numPr>
                <w:ilvl w:val="0"/>
                <w:numId w:val="37"/>
              </w:numPr>
              <w:spacing w:before="0" w:after="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Are</w:t>
            </w:r>
            <w:r w:rsidR="00EE68A5" w:rsidRPr="00664223">
              <w:rPr>
                <w:rFonts w:ascii="Open Sans" w:hAnsi="Open Sans" w:cs="Open Sans"/>
                <w:sz w:val="18"/>
                <w:szCs w:val="18"/>
              </w:rPr>
              <w:t xml:space="preserve"> internally consistent and take account</w:t>
            </w:r>
            <w:r w:rsidR="00EA287B" w:rsidRPr="00664223">
              <w:rPr>
                <w:rFonts w:ascii="Open Sans" w:hAnsi="Open Sans" w:cs="Open Sans"/>
                <w:sz w:val="18"/>
                <w:szCs w:val="18"/>
              </w:rPr>
              <w:t xml:space="preserve"> of</w:t>
            </w:r>
            <w:r w:rsidR="00EE68A5" w:rsidRPr="00664223">
              <w:rPr>
                <w:rFonts w:ascii="Open Sans" w:hAnsi="Open Sans" w:cs="Open Sans"/>
                <w:sz w:val="18"/>
                <w:szCs w:val="18"/>
              </w:rPr>
              <w:t xml:space="preserve"> interdependencies</w:t>
            </w:r>
          </w:p>
          <w:p w14:paraId="1242FE7A" w14:textId="33A7AC6F" w:rsidR="00EE68A5" w:rsidRPr="00664223" w:rsidRDefault="00F613F8" w:rsidP="008E7F42">
            <w:pPr>
              <w:pStyle w:val="NormalNumbered"/>
              <w:numPr>
                <w:ilvl w:val="0"/>
                <w:numId w:val="37"/>
              </w:numPr>
              <w:spacing w:before="0" w:after="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Are</w:t>
            </w:r>
            <w:r w:rsidR="00EE68A5" w:rsidRPr="00664223">
              <w:rPr>
                <w:rFonts w:ascii="Open Sans" w:hAnsi="Open Sans" w:cs="Open Sans"/>
                <w:sz w:val="18"/>
                <w:szCs w:val="18"/>
              </w:rPr>
              <w:t xml:space="preserve"> objective and </w:t>
            </w:r>
            <w:r w:rsidR="202D441C" w:rsidRPr="00664223">
              <w:rPr>
                <w:rFonts w:ascii="Open Sans" w:hAnsi="Open Sans" w:cs="Open Sans"/>
                <w:sz w:val="18"/>
                <w:szCs w:val="18"/>
              </w:rPr>
              <w:t>constructive</w:t>
            </w:r>
          </w:p>
          <w:p w14:paraId="6C31F2AA" w14:textId="23D9CB92" w:rsidR="00EE68A5" w:rsidRPr="00664223" w:rsidRDefault="00F613F8" w:rsidP="008E7F42">
            <w:pPr>
              <w:pStyle w:val="NormalNumbered"/>
              <w:numPr>
                <w:ilvl w:val="0"/>
                <w:numId w:val="37"/>
              </w:numPr>
              <w:spacing w:before="0" w:after="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Are</w:t>
            </w:r>
            <w:r w:rsidR="00EE68A5" w:rsidRPr="00664223">
              <w:rPr>
                <w:rFonts w:ascii="Open Sans" w:hAnsi="Open Sans" w:cs="Open Sans"/>
                <w:sz w:val="18"/>
                <w:szCs w:val="18"/>
              </w:rPr>
              <w:t xml:space="preserve"> sufficiently specific to be actionable and provide a clear direction of intended change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>,</w:t>
            </w:r>
            <w:r w:rsidR="007E657E" w:rsidRPr="00664223">
              <w:rPr>
                <w:rFonts w:ascii="Open Sans" w:hAnsi="Open Sans" w:cs="Open Sans"/>
                <w:sz w:val="18"/>
                <w:szCs w:val="18"/>
              </w:rPr>
              <w:t xml:space="preserve"> while at the same time l</w:t>
            </w:r>
            <w:r w:rsidR="00EE68A5" w:rsidRPr="00664223">
              <w:rPr>
                <w:rFonts w:ascii="Open Sans" w:hAnsi="Open Sans" w:cs="Open Sans"/>
                <w:sz w:val="18"/>
                <w:szCs w:val="18"/>
              </w:rPr>
              <w:t>eav</w:t>
            </w:r>
            <w:r w:rsidR="007E657E" w:rsidRPr="00664223">
              <w:rPr>
                <w:rFonts w:ascii="Open Sans" w:hAnsi="Open Sans" w:cs="Open Sans"/>
                <w:sz w:val="18"/>
                <w:szCs w:val="18"/>
              </w:rPr>
              <w:t>ing</w:t>
            </w:r>
            <w:r w:rsidR="00EE68A5" w:rsidRPr="00664223">
              <w:rPr>
                <w:rFonts w:ascii="Open Sans" w:hAnsi="Open Sans" w:cs="Open Sans"/>
                <w:sz w:val="18"/>
                <w:szCs w:val="18"/>
              </w:rPr>
              <w:t xml:space="preserve"> room </w:t>
            </w:r>
            <w:r w:rsidR="00EA287B" w:rsidRPr="00664223">
              <w:rPr>
                <w:rFonts w:ascii="Open Sans" w:hAnsi="Open Sans" w:cs="Open Sans"/>
                <w:sz w:val="18"/>
                <w:szCs w:val="18"/>
              </w:rPr>
              <w:t xml:space="preserve">for </w:t>
            </w:r>
            <w:r w:rsidR="00EE68A5" w:rsidRPr="00664223">
              <w:rPr>
                <w:rFonts w:ascii="Open Sans" w:hAnsi="Open Sans" w:cs="Open Sans"/>
                <w:sz w:val="18"/>
                <w:szCs w:val="18"/>
              </w:rPr>
              <w:t xml:space="preserve">implementers and users </w:t>
            </w:r>
            <w:r w:rsidR="00EA287B" w:rsidRPr="00664223">
              <w:rPr>
                <w:rFonts w:ascii="Open Sans" w:hAnsi="Open Sans" w:cs="Open Sans"/>
                <w:sz w:val="18"/>
                <w:szCs w:val="18"/>
              </w:rPr>
              <w:t xml:space="preserve">to </w:t>
            </w:r>
            <w:r w:rsidR="00EE68A5" w:rsidRPr="00664223">
              <w:rPr>
                <w:rFonts w:ascii="Open Sans" w:hAnsi="Open Sans" w:cs="Open Sans"/>
                <w:sz w:val="18"/>
                <w:szCs w:val="18"/>
              </w:rPr>
              <w:t>fine-tun</w:t>
            </w:r>
            <w:r w:rsidR="00EA287B" w:rsidRPr="00664223">
              <w:rPr>
                <w:rFonts w:ascii="Open Sans" w:hAnsi="Open Sans" w:cs="Open Sans"/>
                <w:sz w:val="18"/>
                <w:szCs w:val="18"/>
              </w:rPr>
              <w:t>e the</w:t>
            </w:r>
            <w:r w:rsidR="00595602">
              <w:rPr>
                <w:rFonts w:ascii="Open Sans" w:hAnsi="Open Sans" w:cs="Open Sans"/>
                <w:sz w:val="18"/>
                <w:szCs w:val="18"/>
              </w:rPr>
              <w:t>i</w:t>
            </w:r>
            <w:r w:rsidR="00EA287B" w:rsidRPr="00664223">
              <w:rPr>
                <w:rFonts w:ascii="Open Sans" w:hAnsi="Open Sans" w:cs="Open Sans"/>
                <w:sz w:val="18"/>
                <w:szCs w:val="18"/>
              </w:rPr>
              <w:t>r</w:t>
            </w:r>
            <w:r w:rsidR="00EE68A5" w:rsidRPr="00664223">
              <w:rPr>
                <w:rFonts w:ascii="Open Sans" w:hAnsi="Open Sans" w:cs="Open Sans"/>
                <w:sz w:val="18"/>
                <w:szCs w:val="18"/>
              </w:rPr>
              <w:t xml:space="preserve"> implementation approach</w:t>
            </w:r>
          </w:p>
          <w:p w14:paraId="0A7C3A29" w14:textId="6E0AED98" w:rsidR="00EE68A5" w:rsidRPr="00664223" w:rsidRDefault="00EE68A5" w:rsidP="008E7F42">
            <w:pPr>
              <w:pStyle w:val="NormalNumbered"/>
              <w:numPr>
                <w:ilvl w:val="0"/>
                <w:numId w:val="37"/>
              </w:numPr>
              <w:spacing w:before="0" w:after="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Focus on what action WFP can take </w:t>
            </w:r>
            <w:r w:rsidR="00FF3BB4" w:rsidRPr="00664223">
              <w:rPr>
                <w:rFonts w:ascii="Open Sans" w:hAnsi="Open Sans" w:cs="Open Sans"/>
                <w:sz w:val="18"/>
                <w:szCs w:val="18"/>
              </w:rPr>
              <w:t>(or other commissioners in the case of joint evaluations)</w:t>
            </w:r>
          </w:p>
          <w:p w14:paraId="5ACFF515" w14:textId="19D0825E" w:rsidR="00EE68A5" w:rsidRPr="00664223" w:rsidRDefault="00EE68A5" w:rsidP="008E7F42">
            <w:pPr>
              <w:pStyle w:val="NormalNumbered"/>
              <w:numPr>
                <w:ilvl w:val="0"/>
                <w:numId w:val="37"/>
              </w:numPr>
              <w:spacing w:before="0" w:after="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Orient towards actions that clearly deliver benefits in proportion to their costs</w:t>
            </w:r>
          </w:p>
          <w:p w14:paraId="370A24AC" w14:textId="1EA49BCF" w:rsidR="007E657E" w:rsidRPr="00664223" w:rsidRDefault="005C63E6" w:rsidP="008E7F42">
            <w:pPr>
              <w:pStyle w:val="NormalNumbered"/>
              <w:numPr>
                <w:ilvl w:val="0"/>
                <w:numId w:val="37"/>
              </w:numPr>
              <w:spacing w:before="0" w:after="0"/>
              <w:jc w:val="left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Address GEWE issues and priorities for action to improve GEWE</w:t>
            </w:r>
            <w:r w:rsidR="00B922C4">
              <w:rPr>
                <w:rFonts w:ascii="Open Sans" w:hAnsi="Open Sans" w:cs="Open Sans"/>
                <w:sz w:val="18"/>
                <w:szCs w:val="18"/>
              </w:rPr>
              <w:t xml:space="preserve"> and reflect, w</w:t>
            </w:r>
            <w:r w:rsidR="007E657E" w:rsidRPr="00664223">
              <w:rPr>
                <w:rFonts w:ascii="Open Sans" w:hAnsi="Open Sans" w:cs="Open Sans"/>
                <w:sz w:val="18"/>
                <w:szCs w:val="18"/>
              </w:rPr>
              <w:t>here appropriate, equity</w:t>
            </w:r>
            <w:r w:rsidR="00F613F8" w:rsidRPr="00664223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B922C4">
              <w:rPr>
                <w:rFonts w:ascii="Open Sans" w:hAnsi="Open Sans" w:cs="Open Sans"/>
                <w:sz w:val="18"/>
                <w:szCs w:val="18"/>
              </w:rPr>
              <w:t xml:space="preserve">and inclusion dimensions </w:t>
            </w:r>
          </w:p>
          <w:p w14:paraId="434DE97B" w14:textId="78EB9A99" w:rsidR="00FF3BB4" w:rsidRPr="00664223" w:rsidRDefault="00F613F8" w:rsidP="008E7F42">
            <w:pPr>
              <w:pStyle w:val="NormalNumbered"/>
              <w:numPr>
                <w:ilvl w:val="0"/>
                <w:numId w:val="37"/>
              </w:numPr>
              <w:spacing w:before="0" w:after="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Are</w:t>
            </w:r>
            <w:r w:rsidR="00FF3BB4" w:rsidRPr="00664223">
              <w:rPr>
                <w:rFonts w:ascii="Open Sans" w:hAnsi="Open Sans" w:cs="Open Sans"/>
                <w:sz w:val="18"/>
                <w:szCs w:val="18"/>
              </w:rPr>
              <w:t xml:space="preserve"> clearly targeted (should make clear/specify who should implement them)</w:t>
            </w:r>
          </w:p>
          <w:p w14:paraId="23BB08B0" w14:textId="276DE158" w:rsidR="007E657E" w:rsidRPr="00664223" w:rsidRDefault="00F613F8" w:rsidP="008E7F42">
            <w:pPr>
              <w:pStyle w:val="NormalNumbered"/>
              <w:numPr>
                <w:ilvl w:val="0"/>
                <w:numId w:val="37"/>
              </w:numPr>
              <w:spacing w:before="0" w:after="0"/>
              <w:jc w:val="left"/>
              <w:rPr>
                <w:rFonts w:ascii="Open Sans" w:hAnsi="Open Sans" w:cs="Open Sans"/>
                <w:spacing w:val="-2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 xml:space="preserve">Are </w:t>
            </w:r>
            <w:r w:rsidR="00EE68A5"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 xml:space="preserve">prioritized </w:t>
            </w:r>
            <w:r w:rsidR="007E657E"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>(</w:t>
            </w:r>
            <w:r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>ten</w:t>
            </w:r>
            <w:r w:rsidR="007E657E"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 xml:space="preserve"> recommendations maximum and within those</w:t>
            </w:r>
            <w:r w:rsidR="00EA287B"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>,</w:t>
            </w:r>
            <w:r w:rsidR="007E657E"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 xml:space="preserve"> distinguish between those that are </w:t>
            </w:r>
            <w:r w:rsidR="00EE68A5"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>high</w:t>
            </w:r>
            <w:r w:rsidR="67E32557"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 xml:space="preserve"> or</w:t>
            </w:r>
            <w:r w:rsidR="00EE68A5"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 xml:space="preserve"> medium</w:t>
            </w:r>
            <w:r w:rsidR="15D07546"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 xml:space="preserve"> </w:t>
            </w:r>
            <w:r w:rsidR="00EE68A5"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>priority)</w:t>
            </w:r>
          </w:p>
          <w:p w14:paraId="7C823E55" w14:textId="72187E95" w:rsidR="007E657E" w:rsidRPr="00664223" w:rsidRDefault="009E172C" w:rsidP="008E7F42">
            <w:pPr>
              <w:pStyle w:val="NormalNumbered"/>
              <w:numPr>
                <w:ilvl w:val="0"/>
                <w:numId w:val="37"/>
              </w:numPr>
              <w:spacing w:before="0" w:after="0"/>
              <w:jc w:val="left"/>
              <w:rPr>
                <w:rFonts w:ascii="Open Sans" w:hAnsi="Open Sans" w:cs="Open Sans"/>
                <w:spacing w:val="-2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>Are</w:t>
            </w:r>
            <w:r w:rsidR="007E657E"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 xml:space="preserve"> concise (should not exceed 1,</w:t>
            </w:r>
            <w:r w:rsidR="2A04C322"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>5</w:t>
            </w:r>
            <w:r w:rsidR="007E657E"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>00 words)</w:t>
            </w:r>
          </w:p>
          <w:p w14:paraId="2B9E397E" w14:textId="77777777" w:rsidR="007E657E" w:rsidRPr="00664223" w:rsidRDefault="007E657E" w:rsidP="008E7F42">
            <w:pPr>
              <w:pStyle w:val="NormalNumbered"/>
              <w:numPr>
                <w:ilvl w:val="0"/>
                <w:numId w:val="37"/>
              </w:numPr>
              <w:spacing w:before="0" w:after="0"/>
              <w:jc w:val="left"/>
              <w:rPr>
                <w:rFonts w:ascii="Open Sans" w:hAnsi="Open Sans" w:cs="Open Sans"/>
                <w:spacing w:val="-2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>Use active language</w:t>
            </w:r>
          </w:p>
          <w:p w14:paraId="7F2E586D" w14:textId="482BC1DD" w:rsidR="00FF3BB4" w:rsidRPr="00664223" w:rsidRDefault="009E172C" w:rsidP="008E7F42">
            <w:pPr>
              <w:pStyle w:val="NormalNumbered"/>
              <w:numPr>
                <w:ilvl w:val="0"/>
                <w:numId w:val="37"/>
              </w:numPr>
              <w:spacing w:before="0" w:after="0"/>
              <w:jc w:val="left"/>
              <w:rPr>
                <w:rFonts w:ascii="Open Sans" w:hAnsi="Open Sans" w:cs="Open Sans"/>
                <w:spacing w:val="-2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>Are</w:t>
            </w:r>
            <w:r w:rsidR="00EE68A5"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 xml:space="preserve"> grouped /sequenced based on criteria (</w:t>
            </w:r>
            <w:r w:rsidR="000C2389">
              <w:rPr>
                <w:rFonts w:ascii="Open Sans" w:hAnsi="Open Sans" w:cs="Open Sans"/>
                <w:spacing w:val="-2"/>
                <w:sz w:val="18"/>
                <w:szCs w:val="18"/>
              </w:rPr>
              <w:t xml:space="preserve">e.g. </w:t>
            </w:r>
            <w:r w:rsidR="00EE68A5"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 xml:space="preserve">strategic/ operational) </w:t>
            </w:r>
          </w:p>
          <w:p w14:paraId="7451DAD3" w14:textId="0C6F9366" w:rsidR="00EE68A5" w:rsidRPr="00664223" w:rsidRDefault="00FF3BB4" w:rsidP="008E7F42">
            <w:pPr>
              <w:pStyle w:val="NormalNumbered"/>
              <w:numPr>
                <w:ilvl w:val="0"/>
                <w:numId w:val="37"/>
              </w:numPr>
              <w:spacing w:before="0" w:after="0"/>
              <w:jc w:val="left"/>
              <w:rPr>
                <w:rFonts w:ascii="Open Sans" w:hAnsi="Open Sans" w:cs="Open Sans"/>
                <w:spacing w:val="-2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lastRenderedPageBreak/>
              <w:t>P</w:t>
            </w:r>
            <w:r w:rsidR="00EE68A5"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>ropose a clear timeframe for action</w:t>
            </w:r>
          </w:p>
          <w:p w14:paraId="0A79AA2D" w14:textId="2F765D03" w:rsidR="009E2E11" w:rsidRPr="00664223" w:rsidRDefault="00EE68A5" w:rsidP="008E7F42">
            <w:pPr>
              <w:pStyle w:val="NormalNumbered"/>
              <w:numPr>
                <w:ilvl w:val="0"/>
                <w:numId w:val="37"/>
              </w:numPr>
              <w:spacing w:before="0" w:after="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 xml:space="preserve">Have been subject to </w:t>
            </w:r>
            <w:r w:rsidR="00FF3BB4"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 xml:space="preserve">a </w:t>
            </w:r>
            <w:r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>do-no-harm and risk</w:t>
            </w:r>
            <w:r w:rsidR="00FF3BB4" w:rsidRPr="00664223">
              <w:rPr>
                <w:rFonts w:ascii="Open Sans" w:hAnsi="Open Sans" w:cs="Open Sans"/>
                <w:spacing w:val="-2"/>
                <w:sz w:val="18"/>
                <w:szCs w:val="18"/>
              </w:rPr>
              <w:t xml:space="preserve"> analysis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268F" w14:textId="77777777" w:rsidR="009E2E11" w:rsidRPr="00664223" w:rsidRDefault="009E2E11" w:rsidP="00331980">
            <w:pPr>
              <w:spacing w:before="60" w:after="60"/>
              <w:ind w:left="502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F075AB" w:rsidRPr="00664223" w14:paraId="47DC4210" w14:textId="77777777" w:rsidTr="1B90D6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073B5"/>
          </w:tcPr>
          <w:p w14:paraId="01AC3E3C" w14:textId="5C622CD9" w:rsidR="00F075AB" w:rsidRPr="008933DB" w:rsidRDefault="00F075AB" w:rsidP="008933DB">
            <w:pPr>
              <w:spacing w:before="120" w:after="120" w:line="240" w:lineRule="auto"/>
              <w:ind w:left="72"/>
              <w:jc w:val="center"/>
              <w:rPr>
                <w:rStyle w:val="StyleArialNarrow"/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</w:pPr>
            <w:r w:rsidRPr="00270A06">
              <w:rPr>
                <w:rStyle w:val="StyleArialNarrow"/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>Annexes</w:t>
            </w:r>
          </w:p>
        </w:tc>
      </w:tr>
      <w:tr w:rsidR="00F075AB" w:rsidRPr="00664223" w14:paraId="366FFF21" w14:textId="77777777" w:rsidTr="1B90D6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rPr>
          <w:tblHeader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F5AED" w14:textId="77777777" w:rsidR="00F075AB" w:rsidRPr="00664223" w:rsidRDefault="00F075AB" w:rsidP="00F20733">
            <w:pPr>
              <w:spacing w:before="60" w:after="60"/>
              <w:ind w:left="72"/>
              <w:jc w:val="center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Expected content</w:t>
            </w:r>
          </w:p>
        </w:tc>
        <w:tc>
          <w:tcPr>
            <w:tcW w:w="1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0163B" w14:textId="77777777" w:rsidR="00F075AB" w:rsidRPr="00664223" w:rsidRDefault="00F075AB" w:rsidP="00F20733">
            <w:pPr>
              <w:spacing w:before="60" w:after="60"/>
              <w:ind w:left="72"/>
              <w:jc w:val="center"/>
              <w:rPr>
                <w:rStyle w:val="StyleArialNarrow"/>
                <w:rFonts w:ascii="Open Sans" w:hAnsi="Open Sans" w:cs="Open Sans"/>
                <w:b/>
                <w:sz w:val="18"/>
                <w:szCs w:val="18"/>
                <w:u w:val="single"/>
              </w:rPr>
            </w:pP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Assessment criteria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1B100" w14:textId="77777777" w:rsidR="00F075AB" w:rsidRPr="00664223" w:rsidRDefault="00F075AB" w:rsidP="00F20733">
            <w:pPr>
              <w:spacing w:before="60" w:after="60"/>
              <w:ind w:left="72"/>
              <w:jc w:val="center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Comments/status</w:t>
            </w:r>
          </w:p>
        </w:tc>
      </w:tr>
      <w:tr w:rsidR="009E2E11" w:rsidRPr="00664223" w14:paraId="618D9D6E" w14:textId="77777777" w:rsidTr="1B90D6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50580" w14:textId="71CE1E2A" w:rsidR="007E657E" w:rsidRPr="00664223" w:rsidRDefault="009E2E11" w:rsidP="00331980">
            <w:pPr>
              <w:pStyle w:val="ListParagraph"/>
              <w:tabs>
                <w:tab w:val="num" w:pos="1440"/>
              </w:tabs>
              <w:spacing w:before="60" w:after="60"/>
              <w:ind w:left="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Annexes support and expand on text in the main report</w:t>
            </w:r>
            <w:r w:rsidR="00E26EB9" w:rsidRPr="00664223">
              <w:rPr>
                <w:rFonts w:ascii="Open Sans" w:hAnsi="Open Sans" w:cs="Open Sans"/>
                <w:sz w:val="18"/>
                <w:szCs w:val="18"/>
              </w:rPr>
              <w:t xml:space="preserve"> and </w:t>
            </w:r>
            <w:r w:rsidR="009E172C" w:rsidRPr="00664223">
              <w:rPr>
                <w:rFonts w:ascii="Open Sans" w:hAnsi="Open Sans" w:cs="Open Sans"/>
                <w:sz w:val="18"/>
                <w:szCs w:val="18"/>
              </w:rPr>
              <w:t>do</w:t>
            </w:r>
            <w:r w:rsidR="00E26EB9" w:rsidRPr="00664223">
              <w:rPr>
                <w:rFonts w:ascii="Open Sans" w:hAnsi="Open Sans" w:cs="Open Sans"/>
                <w:sz w:val="18"/>
                <w:szCs w:val="18"/>
              </w:rPr>
              <w:t xml:space="preserve"> not include all working documents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. </w:t>
            </w:r>
          </w:p>
          <w:p w14:paraId="67DF377B" w14:textId="3C064D04" w:rsidR="009E2E11" w:rsidRPr="00664223" w:rsidRDefault="007E657E" w:rsidP="00331980">
            <w:pPr>
              <w:pStyle w:val="ListParagraph"/>
              <w:tabs>
                <w:tab w:val="num" w:pos="1440"/>
              </w:tabs>
              <w:spacing w:before="60" w:after="60"/>
              <w:ind w:left="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Mandatory annexes i</w:t>
            </w:r>
            <w:r w:rsidR="009E2E11" w:rsidRPr="00664223">
              <w:rPr>
                <w:rFonts w:ascii="Open Sans" w:hAnsi="Open Sans" w:cs="Open Sans"/>
                <w:sz w:val="18"/>
                <w:szCs w:val="18"/>
              </w:rPr>
              <w:t>nclud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>e</w:t>
            </w:r>
            <w:r w:rsidR="009E2E11" w:rsidRPr="00664223">
              <w:rPr>
                <w:rFonts w:ascii="Open Sans" w:hAnsi="Open Sans" w:cs="Open Sans"/>
                <w:sz w:val="18"/>
                <w:szCs w:val="18"/>
              </w:rPr>
              <w:t xml:space="preserve">: </w:t>
            </w:r>
          </w:p>
          <w:p w14:paraId="79604817" w14:textId="446ACB60" w:rsidR="009E2E11" w:rsidRPr="00664223" w:rsidRDefault="48B4191D" w:rsidP="00AD746A">
            <w:pPr>
              <w:pStyle w:val="ListParagraph"/>
              <w:numPr>
                <w:ilvl w:val="0"/>
                <w:numId w:val="17"/>
              </w:numPr>
              <w:tabs>
                <w:tab w:val="num" w:pos="738"/>
                <w:tab w:val="num" w:pos="1440"/>
              </w:tabs>
              <w:spacing w:before="60" w:after="60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Summary </w:t>
            </w:r>
            <w:proofErr w:type="spellStart"/>
            <w:r w:rsidRPr="00664223">
              <w:rPr>
                <w:rFonts w:ascii="Open Sans" w:hAnsi="Open Sans" w:cs="Open Sans"/>
                <w:sz w:val="18"/>
                <w:szCs w:val="18"/>
              </w:rPr>
              <w:t>ToR</w:t>
            </w:r>
            <w:proofErr w:type="spellEnd"/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</w:p>
          <w:p w14:paraId="408F520E" w14:textId="5660B73E" w:rsidR="00E65018" w:rsidRPr="00664223" w:rsidRDefault="00E65018" w:rsidP="00AD746A">
            <w:pPr>
              <w:pStyle w:val="ListParagraph"/>
              <w:numPr>
                <w:ilvl w:val="0"/>
                <w:numId w:val="17"/>
              </w:numPr>
              <w:tabs>
                <w:tab w:val="num" w:pos="738"/>
                <w:tab w:val="num" w:pos="1440"/>
              </w:tabs>
              <w:spacing w:before="60" w:after="60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Evaluation timeline </w:t>
            </w:r>
          </w:p>
          <w:p w14:paraId="76B011F1" w14:textId="77777777" w:rsidR="00E65018" w:rsidRPr="00664223" w:rsidRDefault="00E65018" w:rsidP="00AD746A">
            <w:pPr>
              <w:pStyle w:val="ListParagraph"/>
              <w:numPr>
                <w:ilvl w:val="0"/>
                <w:numId w:val="17"/>
              </w:numPr>
              <w:tabs>
                <w:tab w:val="num" w:pos="738"/>
                <w:tab w:val="num" w:pos="1440"/>
              </w:tabs>
              <w:spacing w:before="60" w:after="60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Methodology</w:t>
            </w:r>
          </w:p>
          <w:p w14:paraId="0B1E8842" w14:textId="77777777" w:rsidR="008415C4" w:rsidRPr="00664223" w:rsidRDefault="008415C4" w:rsidP="00AD746A">
            <w:pPr>
              <w:pStyle w:val="ListParagraph"/>
              <w:numPr>
                <w:ilvl w:val="0"/>
                <w:numId w:val="17"/>
              </w:numPr>
              <w:tabs>
                <w:tab w:val="num" w:pos="738"/>
                <w:tab w:val="num" w:pos="1440"/>
              </w:tabs>
              <w:spacing w:before="60" w:after="60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Evaluation matrix</w:t>
            </w:r>
          </w:p>
          <w:p w14:paraId="22733989" w14:textId="0B682BC5" w:rsidR="009E2E11" w:rsidRPr="00664223" w:rsidRDefault="009E2E11" w:rsidP="00AD746A">
            <w:pPr>
              <w:pStyle w:val="ListParagraph"/>
              <w:numPr>
                <w:ilvl w:val="0"/>
                <w:numId w:val="17"/>
              </w:numPr>
              <w:tabs>
                <w:tab w:val="num" w:pos="738"/>
                <w:tab w:val="num" w:pos="1440"/>
              </w:tabs>
              <w:spacing w:before="60" w:after="60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 xml:space="preserve">Data </w:t>
            </w:r>
            <w:r w:rsidR="009E172C" w:rsidRPr="00664223">
              <w:rPr>
                <w:rFonts w:ascii="Open Sans" w:hAnsi="Open Sans" w:cs="Open Sans"/>
                <w:sz w:val="18"/>
                <w:szCs w:val="18"/>
              </w:rPr>
              <w:t>c</w:t>
            </w:r>
            <w:r w:rsidRPr="00664223">
              <w:rPr>
                <w:rFonts w:ascii="Open Sans" w:hAnsi="Open Sans" w:cs="Open Sans"/>
                <w:sz w:val="18"/>
                <w:szCs w:val="18"/>
              </w:rPr>
              <w:t>ollection tools</w:t>
            </w:r>
          </w:p>
          <w:p w14:paraId="2C8676DB" w14:textId="77777777" w:rsidR="008415C4" w:rsidRPr="00664223" w:rsidRDefault="008415C4" w:rsidP="00AD746A">
            <w:pPr>
              <w:pStyle w:val="ListParagraph"/>
              <w:numPr>
                <w:ilvl w:val="0"/>
                <w:numId w:val="17"/>
              </w:numPr>
              <w:tabs>
                <w:tab w:val="num" w:pos="738"/>
                <w:tab w:val="num" w:pos="1440"/>
              </w:tabs>
              <w:spacing w:before="60" w:after="60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Fieldwork agenda</w:t>
            </w:r>
          </w:p>
          <w:p w14:paraId="485ABB18" w14:textId="35BAFD63" w:rsidR="008415C4" w:rsidRPr="00664223" w:rsidRDefault="008415C4" w:rsidP="00664223">
            <w:pPr>
              <w:pStyle w:val="ListParagraph"/>
              <w:numPr>
                <w:ilvl w:val="0"/>
                <w:numId w:val="17"/>
              </w:numPr>
              <w:tabs>
                <w:tab w:val="num" w:pos="738"/>
                <w:tab w:val="num" w:pos="1440"/>
              </w:tabs>
              <w:spacing w:before="60" w:after="60"/>
              <w:jc w:val="left"/>
              <w:rPr>
                <w:rFonts w:ascii="Open Sans" w:hAnsi="Open Sans" w:cs="Open Sans"/>
                <w:spacing w:val="-4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pacing w:val="-4"/>
                <w:sz w:val="18"/>
                <w:szCs w:val="18"/>
              </w:rPr>
              <w:t xml:space="preserve">Findings </w:t>
            </w:r>
            <w:r w:rsidR="004E2DB9" w:rsidRPr="00664223">
              <w:rPr>
                <w:rFonts w:ascii="Open Sans" w:hAnsi="Open Sans" w:cs="Open Sans"/>
                <w:spacing w:val="-4"/>
                <w:sz w:val="18"/>
                <w:szCs w:val="18"/>
              </w:rPr>
              <w:t>–</w:t>
            </w:r>
            <w:r w:rsidRPr="00664223">
              <w:rPr>
                <w:rFonts w:ascii="Open Sans" w:hAnsi="Open Sans" w:cs="Open Sans"/>
                <w:spacing w:val="-4"/>
                <w:sz w:val="18"/>
                <w:szCs w:val="18"/>
              </w:rPr>
              <w:t xml:space="preserve"> </w:t>
            </w:r>
            <w:r w:rsidR="009E172C" w:rsidRPr="00664223">
              <w:rPr>
                <w:rFonts w:ascii="Open Sans" w:hAnsi="Open Sans" w:cs="Open Sans"/>
                <w:spacing w:val="-4"/>
                <w:sz w:val="18"/>
                <w:szCs w:val="18"/>
              </w:rPr>
              <w:t>c</w:t>
            </w:r>
            <w:r w:rsidR="004E2DB9" w:rsidRPr="00664223">
              <w:rPr>
                <w:rFonts w:ascii="Open Sans" w:hAnsi="Open Sans" w:cs="Open Sans"/>
                <w:spacing w:val="-4"/>
                <w:sz w:val="18"/>
                <w:szCs w:val="18"/>
              </w:rPr>
              <w:t>onclusions -</w:t>
            </w:r>
            <w:r w:rsidRPr="00664223">
              <w:rPr>
                <w:rFonts w:ascii="Open Sans" w:hAnsi="Open Sans" w:cs="Open Sans"/>
                <w:spacing w:val="-4"/>
                <w:sz w:val="18"/>
                <w:szCs w:val="18"/>
              </w:rPr>
              <w:t xml:space="preserve"> </w:t>
            </w:r>
            <w:r w:rsidR="009E172C" w:rsidRPr="00664223">
              <w:rPr>
                <w:rFonts w:ascii="Open Sans" w:hAnsi="Open Sans" w:cs="Open Sans"/>
                <w:spacing w:val="-4"/>
                <w:sz w:val="18"/>
                <w:szCs w:val="18"/>
              </w:rPr>
              <w:t>r</w:t>
            </w:r>
            <w:r w:rsidRPr="00664223">
              <w:rPr>
                <w:rFonts w:ascii="Open Sans" w:hAnsi="Open Sans" w:cs="Open Sans"/>
                <w:spacing w:val="-4"/>
                <w:sz w:val="18"/>
                <w:szCs w:val="18"/>
              </w:rPr>
              <w:t xml:space="preserve">ecommendations </w:t>
            </w:r>
            <w:r w:rsidR="009E172C" w:rsidRPr="00664223">
              <w:rPr>
                <w:rFonts w:ascii="Open Sans" w:hAnsi="Open Sans" w:cs="Open Sans"/>
                <w:spacing w:val="-4"/>
                <w:sz w:val="18"/>
                <w:szCs w:val="18"/>
              </w:rPr>
              <w:t>m</w:t>
            </w:r>
            <w:r w:rsidRPr="00664223">
              <w:rPr>
                <w:rFonts w:ascii="Open Sans" w:hAnsi="Open Sans" w:cs="Open Sans"/>
                <w:spacing w:val="-4"/>
                <w:sz w:val="18"/>
                <w:szCs w:val="18"/>
              </w:rPr>
              <w:t>apping</w:t>
            </w:r>
          </w:p>
          <w:p w14:paraId="3AF2289D" w14:textId="4694C0AD" w:rsidR="00DF567A" w:rsidRPr="00664223" w:rsidRDefault="00536F77" w:rsidP="00664223">
            <w:pPr>
              <w:pStyle w:val="ListParagraph"/>
              <w:numPr>
                <w:ilvl w:val="0"/>
                <w:numId w:val="17"/>
              </w:numPr>
              <w:tabs>
                <w:tab w:val="num" w:pos="738"/>
                <w:tab w:val="num" w:pos="1440"/>
              </w:tabs>
              <w:spacing w:before="60" w:after="60"/>
              <w:jc w:val="left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Key informants overview</w:t>
            </w:r>
          </w:p>
          <w:p w14:paraId="7676941E" w14:textId="49B3D3AA" w:rsidR="00B903B6" w:rsidRPr="00664223" w:rsidRDefault="00B903B6" w:rsidP="00664223">
            <w:pPr>
              <w:pStyle w:val="ListParagraph"/>
              <w:numPr>
                <w:ilvl w:val="0"/>
                <w:numId w:val="17"/>
              </w:numPr>
              <w:tabs>
                <w:tab w:val="num" w:pos="738"/>
                <w:tab w:val="num" w:pos="1440"/>
              </w:tabs>
              <w:spacing w:before="60" w:after="6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Bibliography</w:t>
            </w:r>
          </w:p>
          <w:p w14:paraId="0A186B52" w14:textId="24CBC73C" w:rsidR="009E2E11" w:rsidRPr="00664223" w:rsidRDefault="009E2E11" w:rsidP="00AD746A">
            <w:pPr>
              <w:pStyle w:val="ListParagraph"/>
              <w:numPr>
                <w:ilvl w:val="0"/>
                <w:numId w:val="17"/>
              </w:numPr>
              <w:tabs>
                <w:tab w:val="num" w:pos="738"/>
                <w:tab w:val="num" w:pos="1440"/>
              </w:tabs>
              <w:spacing w:before="60" w:after="60"/>
              <w:rPr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Fonts w:ascii="Open Sans" w:hAnsi="Open Sans" w:cs="Open Sans"/>
                <w:sz w:val="18"/>
                <w:szCs w:val="18"/>
              </w:rPr>
              <w:t>Acronyms</w:t>
            </w:r>
          </w:p>
        </w:tc>
        <w:tc>
          <w:tcPr>
            <w:tcW w:w="1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72C6" w14:textId="0D9D61BB" w:rsidR="009E2E11" w:rsidRPr="00664223" w:rsidRDefault="00B903B6" w:rsidP="008E7F42">
            <w:pPr>
              <w:numPr>
                <w:ilvl w:val="0"/>
                <w:numId w:val="36"/>
              </w:numPr>
              <w:spacing w:before="60" w:after="60" w:line="240" w:lineRule="auto"/>
              <w:jc w:val="both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Annexes</w:t>
            </w:r>
            <w:r w:rsidR="00C15B5A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  <w:r w:rsidR="33AA8D0E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d</w:t>
            </w:r>
            <w:r w:rsidR="009E172C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o</w:t>
            </w:r>
            <w:r w:rsidR="33AA8D0E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not exceed 40,000 words</w:t>
            </w:r>
          </w:p>
          <w:p w14:paraId="08799E33" w14:textId="58C5707D" w:rsidR="007E657E" w:rsidRPr="00664223" w:rsidRDefault="007E657E" w:rsidP="008E7F42">
            <w:pPr>
              <w:numPr>
                <w:ilvl w:val="0"/>
                <w:numId w:val="36"/>
              </w:numPr>
              <w:spacing w:before="60" w:after="60" w:line="240" w:lineRule="auto"/>
              <w:jc w:val="both"/>
              <w:rPr>
                <w:rStyle w:val="StyleArialNarrow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Mandatory a</w:t>
            </w:r>
            <w:r w:rsidR="33AA8D0E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nnexes </w:t>
            </w:r>
            <w:r w:rsidR="00C15B5A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are all included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</w:p>
          <w:p w14:paraId="2FF5EA25" w14:textId="77777777" w:rsidR="007E657E" w:rsidRPr="00664223" w:rsidRDefault="007E657E" w:rsidP="00792E2A">
            <w:pPr>
              <w:numPr>
                <w:ilvl w:val="0"/>
                <w:numId w:val="36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Additional technical annexes are relevant and necessary to supplement the main text</w:t>
            </w:r>
          </w:p>
          <w:p w14:paraId="1C8796EC" w14:textId="32989438" w:rsidR="009E2E11" w:rsidRDefault="00B903B6" w:rsidP="00792E2A">
            <w:pPr>
              <w:numPr>
                <w:ilvl w:val="0"/>
                <w:numId w:val="36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A</w:t>
            </w:r>
            <w:r w:rsidR="007E657E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ll a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nnexes</w:t>
            </w:r>
            <w:r w:rsidR="007E657E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are listed, numbered and</w:t>
            </w:r>
            <w:r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  <w:r w:rsidR="009E2E11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referenced where appropriate in the main </w:t>
            </w:r>
            <w:proofErr w:type="gramStart"/>
            <w:r w:rsidR="009E2E11" w:rsidRPr="00664223">
              <w:rPr>
                <w:rStyle w:val="StyleArialNarrow"/>
                <w:rFonts w:ascii="Open Sans" w:hAnsi="Open Sans" w:cs="Open Sans"/>
                <w:sz w:val="18"/>
                <w:szCs w:val="18"/>
              </w:rPr>
              <w:t>report</w:t>
            </w:r>
            <w:proofErr w:type="gramEnd"/>
          </w:p>
          <w:p w14:paraId="483EAF1F" w14:textId="32AEEFF8" w:rsidR="00A51D05" w:rsidRPr="00664223" w:rsidRDefault="00A51D05" w:rsidP="00792E2A">
            <w:pPr>
              <w:numPr>
                <w:ilvl w:val="0"/>
                <w:numId w:val="36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163D25">
              <w:rPr>
                <w:rStyle w:val="StyleArialNarrow"/>
                <w:rFonts w:ascii="Open Sans" w:hAnsi="Open Sans"/>
                <w:sz w:val="18"/>
                <w:szCs w:val="18"/>
              </w:rPr>
              <w:t>Sources of quotations of interviews, focus group discussions and events should not allow for personal identification.</w:t>
            </w:r>
            <w:r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 T</w:t>
            </w:r>
            <w:r w:rsidRPr="00163D25">
              <w:rPr>
                <w:rStyle w:val="StyleArialNarrow"/>
                <w:rFonts w:ascii="Open Sans" w:hAnsi="Open Sans"/>
                <w:sz w:val="18"/>
                <w:szCs w:val="18"/>
              </w:rPr>
              <w:t>he annex "Key informants’ overview” should not include any personal identifiable information and should include ONLY affiliation and/or indications on municipalities.</w:t>
            </w:r>
            <w:r>
              <w:rPr>
                <w:rStyle w:val="normaltextrun"/>
                <w:rFonts w:ascii="Open Sans" w:hAnsi="Open Sans" w:cs="Open Sans"/>
                <w:color w:val="C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Style w:val="eop"/>
                <w:rFonts w:ascii="Open Sans" w:hAnsi="Open Sans" w:cs="Open Sans"/>
                <w:color w:val="C00000"/>
                <w:sz w:val="20"/>
                <w:szCs w:val="20"/>
                <w:shd w:val="clear" w:color="auto" w:fill="FFFFFF"/>
              </w:rPr>
              <w:t> </w:t>
            </w:r>
          </w:p>
          <w:p w14:paraId="18B59129" w14:textId="77777777" w:rsidR="009E2E11" w:rsidRPr="00664223" w:rsidRDefault="009E2E11" w:rsidP="00331980">
            <w:pPr>
              <w:spacing w:before="60" w:after="60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E98EE" w14:textId="77777777" w:rsidR="009E2E11" w:rsidRPr="00664223" w:rsidRDefault="009E2E11" w:rsidP="00331980">
            <w:pPr>
              <w:spacing w:before="60" w:after="60"/>
              <w:ind w:left="230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</w:p>
        </w:tc>
      </w:tr>
    </w:tbl>
    <w:p w14:paraId="10DD5CEE" w14:textId="77777777" w:rsidR="009E2E11" w:rsidRPr="00664223" w:rsidRDefault="009E2E11" w:rsidP="009E2E11">
      <w:pPr>
        <w:rPr>
          <w:rFonts w:ascii="Open Sans" w:hAnsi="Open Sans" w:cs="Open Sans"/>
          <w:b/>
          <w:sz w:val="18"/>
          <w:szCs w:val="18"/>
        </w:rPr>
      </w:pPr>
    </w:p>
    <w:sectPr w:rsidR="009E2E11" w:rsidRPr="00664223" w:rsidSect="0075435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6838" w:h="11906" w:orient="landscape"/>
      <w:pgMar w:top="993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EB2F3" w14:textId="77777777" w:rsidR="00F0444D" w:rsidRDefault="00F0444D" w:rsidP="003D7FD8">
      <w:pPr>
        <w:spacing w:after="0" w:line="240" w:lineRule="auto"/>
      </w:pPr>
      <w:r>
        <w:separator/>
      </w:r>
    </w:p>
  </w:endnote>
  <w:endnote w:type="continuationSeparator" w:id="0">
    <w:p w14:paraId="47E860F4" w14:textId="77777777" w:rsidR="00F0444D" w:rsidRDefault="00F0444D" w:rsidP="003D7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Open Sans Regular">
    <w:altName w:val="Open Sans"/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DF301" w14:textId="77777777" w:rsidR="003435DA" w:rsidRPr="001643DE" w:rsidRDefault="003435DA" w:rsidP="00DC41D5">
    <w:pPr>
      <w:pStyle w:val="Header"/>
      <w:framePr w:wrap="around" w:vAnchor="text" w:hAnchor="page" w:x="994" w:y="169"/>
      <w:rPr>
        <w:rStyle w:val="PageNumber"/>
        <w:rFonts w:ascii="Verdana" w:hAnsi="Verdana"/>
        <w:sz w:val="16"/>
        <w:szCs w:val="16"/>
      </w:rPr>
    </w:pPr>
    <w:r w:rsidRPr="001643DE">
      <w:rPr>
        <w:rStyle w:val="PageNumber"/>
        <w:rFonts w:ascii="Verdana" w:hAnsi="Verdana"/>
        <w:sz w:val="16"/>
        <w:szCs w:val="16"/>
      </w:rPr>
      <w:t xml:space="preserve">Page </w:t>
    </w:r>
    <w:r w:rsidRPr="001643DE">
      <w:rPr>
        <w:rStyle w:val="PageNumber"/>
        <w:rFonts w:ascii="Verdana" w:hAnsi="Verdana"/>
        <w:sz w:val="16"/>
        <w:szCs w:val="16"/>
      </w:rPr>
      <w:fldChar w:fldCharType="begin"/>
    </w:r>
    <w:r w:rsidRPr="001643DE">
      <w:rPr>
        <w:rStyle w:val="PageNumber"/>
        <w:rFonts w:ascii="Verdana" w:hAnsi="Verdana"/>
        <w:sz w:val="16"/>
        <w:szCs w:val="16"/>
      </w:rPr>
      <w:instrText xml:space="preserve">PAGE  </w:instrText>
    </w:r>
    <w:r w:rsidRPr="001643DE">
      <w:rPr>
        <w:rStyle w:val="PageNumber"/>
        <w:rFonts w:ascii="Verdana" w:hAnsi="Verdana"/>
        <w:sz w:val="16"/>
        <w:szCs w:val="16"/>
      </w:rPr>
      <w:fldChar w:fldCharType="separate"/>
    </w:r>
    <w:r>
      <w:rPr>
        <w:rStyle w:val="PageNumber"/>
        <w:rFonts w:ascii="Verdana" w:hAnsi="Verdana"/>
        <w:noProof/>
        <w:sz w:val="16"/>
        <w:szCs w:val="16"/>
      </w:rPr>
      <w:t>2</w:t>
    </w:r>
    <w:r w:rsidRPr="001643DE">
      <w:rPr>
        <w:rStyle w:val="PageNumber"/>
        <w:rFonts w:ascii="Verdana" w:hAnsi="Verdana"/>
        <w:sz w:val="16"/>
        <w:szCs w:val="16"/>
      </w:rPr>
      <w:fldChar w:fldCharType="end"/>
    </w:r>
  </w:p>
  <w:p w14:paraId="1AE909AC" w14:textId="77777777" w:rsidR="003435DA" w:rsidRDefault="003435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24748" w14:textId="549BBA96" w:rsidR="003435DA" w:rsidRPr="00B60B13" w:rsidRDefault="003435DA" w:rsidP="00E309BF">
    <w:pPr>
      <w:tabs>
        <w:tab w:val="center" w:pos="4550"/>
      </w:tabs>
      <w:spacing w:after="0" w:line="240" w:lineRule="auto"/>
      <w:ind w:right="-501"/>
      <w:rPr>
        <w:rFonts w:ascii="Open Sans" w:hAnsi="Open Sans" w:cs="Open Sans"/>
        <w:b/>
        <w:color w:val="1073B5"/>
        <w:sz w:val="16"/>
        <w:szCs w:val="18"/>
        <w:lang w:val="fr-BE"/>
      </w:rPr>
    </w:pPr>
    <w:r w:rsidRPr="00B60B13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 xml:space="preserve">DE </w:t>
    </w:r>
    <w:r w:rsidR="00E10AC4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 xml:space="preserve">Evaluation </w:t>
    </w:r>
    <w:r w:rsidRPr="00B60B13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 xml:space="preserve">Report </w:t>
    </w:r>
    <w:proofErr w:type="spellStart"/>
    <w:r w:rsidRPr="00B60B13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>Q</w:t>
    </w:r>
    <w:r w:rsidR="00E10AC4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>uality</w:t>
    </w:r>
    <w:proofErr w:type="spellEnd"/>
    <w:r w:rsidR="00E10AC4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 xml:space="preserve"> </w:t>
    </w:r>
    <w:r w:rsidRPr="00B60B13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>C</w:t>
    </w:r>
    <w:r w:rsidR="00E10AC4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>hecklist</w:t>
    </w:r>
    <w:r w:rsidRPr="00B60B13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ab/>
    </w:r>
    <w:r w:rsidRPr="00B60B13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ab/>
    </w:r>
    <w:r w:rsidRPr="00B60B13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ab/>
    </w:r>
    <w:r w:rsidRPr="00B60B13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ab/>
    </w:r>
    <w:r w:rsidRPr="00B60B13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ab/>
    </w:r>
    <w:r w:rsidRPr="00B60B13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ab/>
    </w:r>
    <w:r w:rsidRPr="00B60B13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ab/>
    </w:r>
    <w:r w:rsidRPr="00B60B13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ab/>
    </w:r>
    <w:r w:rsidRPr="00B60B13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ab/>
      <w:t xml:space="preserve"> </w:t>
    </w:r>
    <w:r w:rsidRPr="00B60B13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ab/>
    </w:r>
    <w:r w:rsidRPr="00B60B13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ab/>
    </w:r>
    <w:r w:rsidR="00E309BF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 xml:space="preserve">       </w:t>
    </w:r>
    <w:r w:rsidRPr="00B60B13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 xml:space="preserve">    Page</w:t>
    </w:r>
    <w:r w:rsidRPr="00B60B13">
      <w:rPr>
        <w:rFonts w:ascii="Open Sans" w:hAnsi="Open Sans" w:cs="Open Sans"/>
        <w:b/>
        <w:color w:val="1073B5"/>
        <w:sz w:val="16"/>
        <w:szCs w:val="18"/>
        <w:lang w:val="fr-BE"/>
      </w:rPr>
      <w:t xml:space="preserve"> </w:t>
    </w:r>
    <w:r w:rsidRPr="00B60B13">
      <w:rPr>
        <w:rFonts w:ascii="Open Sans" w:hAnsi="Open Sans" w:cs="Open Sans"/>
        <w:b/>
        <w:color w:val="1073B5"/>
        <w:sz w:val="16"/>
        <w:szCs w:val="18"/>
      </w:rPr>
      <w:fldChar w:fldCharType="begin"/>
    </w:r>
    <w:r w:rsidRPr="00B60B13">
      <w:rPr>
        <w:rFonts w:ascii="Open Sans" w:hAnsi="Open Sans" w:cs="Open Sans"/>
        <w:b/>
        <w:color w:val="1073B5"/>
        <w:sz w:val="16"/>
        <w:szCs w:val="18"/>
        <w:lang w:val="fr-BE"/>
      </w:rPr>
      <w:instrText xml:space="preserve"> PAGE   \* MERGEFORMAT </w:instrText>
    </w:r>
    <w:r w:rsidRPr="00B60B13">
      <w:rPr>
        <w:rFonts w:ascii="Open Sans" w:hAnsi="Open Sans" w:cs="Open Sans"/>
        <w:b/>
        <w:color w:val="1073B5"/>
        <w:sz w:val="16"/>
        <w:szCs w:val="18"/>
      </w:rPr>
      <w:fldChar w:fldCharType="separate"/>
    </w:r>
    <w:r w:rsidR="00C134A8">
      <w:rPr>
        <w:rFonts w:ascii="Open Sans" w:hAnsi="Open Sans" w:cs="Open Sans"/>
        <w:b/>
        <w:noProof/>
        <w:color w:val="1073B5"/>
        <w:sz w:val="16"/>
        <w:szCs w:val="18"/>
        <w:lang w:val="fr-BE"/>
      </w:rPr>
      <w:t>9</w:t>
    </w:r>
    <w:r w:rsidRPr="00B60B13">
      <w:rPr>
        <w:rFonts w:ascii="Open Sans" w:hAnsi="Open Sans" w:cs="Open Sans"/>
        <w:b/>
        <w:color w:val="1073B5"/>
        <w:sz w:val="16"/>
        <w:szCs w:val="18"/>
      </w:rPr>
      <w:fldChar w:fldCharType="end"/>
    </w:r>
    <w:r w:rsidRPr="00B60B13">
      <w:rPr>
        <w:rFonts w:ascii="Open Sans" w:hAnsi="Open Sans" w:cs="Open Sans"/>
        <w:b/>
        <w:color w:val="1073B5"/>
        <w:sz w:val="16"/>
        <w:szCs w:val="18"/>
        <w:lang w:val="fr-BE"/>
      </w:rPr>
      <w:t xml:space="preserve"> | </w:t>
    </w:r>
    <w:r w:rsidRPr="00B60B13">
      <w:rPr>
        <w:rFonts w:ascii="Open Sans" w:hAnsi="Open Sans" w:cs="Open Sans"/>
        <w:b/>
        <w:color w:val="1073B5"/>
        <w:sz w:val="16"/>
        <w:szCs w:val="18"/>
      </w:rPr>
      <w:fldChar w:fldCharType="begin"/>
    </w:r>
    <w:r w:rsidRPr="00B60B13">
      <w:rPr>
        <w:rFonts w:ascii="Open Sans" w:hAnsi="Open Sans" w:cs="Open Sans"/>
        <w:b/>
        <w:color w:val="1073B5"/>
        <w:sz w:val="16"/>
        <w:szCs w:val="18"/>
        <w:lang w:val="fr-BE"/>
      </w:rPr>
      <w:instrText xml:space="preserve"> NUMPAGES  \* Arabic  \* MERGEFORMAT </w:instrText>
    </w:r>
    <w:r w:rsidRPr="00B60B13">
      <w:rPr>
        <w:rFonts w:ascii="Open Sans" w:hAnsi="Open Sans" w:cs="Open Sans"/>
        <w:b/>
        <w:color w:val="1073B5"/>
        <w:sz w:val="16"/>
        <w:szCs w:val="18"/>
      </w:rPr>
      <w:fldChar w:fldCharType="separate"/>
    </w:r>
    <w:r w:rsidR="00C134A8">
      <w:rPr>
        <w:rFonts w:ascii="Open Sans" w:hAnsi="Open Sans" w:cs="Open Sans"/>
        <w:b/>
        <w:noProof/>
        <w:color w:val="1073B5"/>
        <w:sz w:val="16"/>
        <w:szCs w:val="18"/>
        <w:lang w:val="fr-BE"/>
      </w:rPr>
      <w:t>9</w:t>
    </w:r>
    <w:r w:rsidRPr="00B60B13">
      <w:rPr>
        <w:rFonts w:ascii="Open Sans" w:hAnsi="Open Sans" w:cs="Open Sans"/>
        <w:b/>
        <w:color w:val="1073B5"/>
        <w:sz w:val="16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B4F15" w14:textId="77777777" w:rsidR="00F0444D" w:rsidRDefault="00F0444D" w:rsidP="003D7FD8">
      <w:pPr>
        <w:spacing w:after="0" w:line="240" w:lineRule="auto"/>
      </w:pPr>
      <w:r>
        <w:separator/>
      </w:r>
    </w:p>
  </w:footnote>
  <w:footnote w:type="continuationSeparator" w:id="0">
    <w:p w14:paraId="0441E1E4" w14:textId="77777777" w:rsidR="00F0444D" w:rsidRDefault="00F0444D" w:rsidP="003D7F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8B0B0" w14:textId="3610F8AA" w:rsidR="003435DA" w:rsidRDefault="003435DA" w:rsidP="001643DE">
    <w:pPr>
      <w:pStyle w:val="Header"/>
      <w:ind w:right="360" w:firstLine="360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9C62D0" wp14:editId="5DA3BBFE">
              <wp:simplePos x="0" y="0"/>
              <wp:positionH relativeFrom="column">
                <wp:posOffset>-114300</wp:posOffset>
              </wp:positionH>
              <wp:positionV relativeFrom="paragraph">
                <wp:posOffset>7620</wp:posOffset>
              </wp:positionV>
              <wp:extent cx="4457700" cy="571500"/>
              <wp:effectExtent l="0" t="0" r="0" b="127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577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B650BE" w14:textId="77777777" w:rsidR="003435DA" w:rsidRDefault="003435DA" w:rsidP="00DC41D5">
                          <w:pPr>
                            <w:spacing w:after="0" w:line="280" w:lineRule="exact"/>
                            <w:rPr>
                              <w:rFonts w:ascii="Verdana" w:hAnsi="Verdana"/>
                              <w:b/>
                              <w:bCs/>
                              <w:spacing w:val="-4"/>
                              <w:sz w:val="18"/>
                              <w:szCs w:val="18"/>
                            </w:rPr>
                          </w:pPr>
                          <w:r w:rsidRPr="007E2F28">
                            <w:rPr>
                              <w:rFonts w:ascii="Verdana" w:hAnsi="Verdana"/>
                              <w:b/>
                              <w:bCs/>
                              <w:spacing w:val="-4"/>
                              <w:sz w:val="18"/>
                              <w:szCs w:val="18"/>
                            </w:rPr>
                            <w:t>Decentralized evalu</w:t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spacing w:val="-4"/>
                              <w:sz w:val="18"/>
                              <w:szCs w:val="18"/>
                            </w:rPr>
                            <w:t>a</w:t>
                          </w:r>
                          <w:r w:rsidRPr="007E2F28">
                            <w:rPr>
                              <w:rFonts w:ascii="Verdana" w:hAnsi="Verdana"/>
                              <w:b/>
                              <w:bCs/>
                              <w:spacing w:val="-4"/>
                              <w:sz w:val="18"/>
                              <w:szCs w:val="18"/>
                            </w:rPr>
                            <w:t>tion for evidence-based decision making</w:t>
                          </w:r>
                        </w:p>
                        <w:p w14:paraId="054488EE" w14:textId="77777777" w:rsidR="003435DA" w:rsidRPr="007E2F28" w:rsidRDefault="003435DA" w:rsidP="00DC41D5">
                          <w:pPr>
                            <w:spacing w:after="0" w:line="280" w:lineRule="exact"/>
                            <w:rPr>
                              <w:rFonts w:ascii="Georgia" w:hAnsi="Georgia"/>
                              <w:i/>
                              <w:sz w:val="20"/>
                              <w:szCs w:val="20"/>
                            </w:rPr>
                          </w:pPr>
                          <w:r w:rsidRPr="007E2F28">
                            <w:rPr>
                              <w:rFonts w:ascii="Georgia" w:hAnsi="Georgia"/>
                              <w:i/>
                              <w:sz w:val="20"/>
                              <w:szCs w:val="20"/>
                            </w:rPr>
                            <w:t>WFP Office of Evaluation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9C6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-9pt;margin-top:.6pt;width:351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" filled="f" stroked="f">
              <v:textbox>
                <w:txbxContent>
                  <w:p w14:paraId="78B650BE" w14:textId="77777777" w:rsidR="003435DA" w:rsidRDefault="003435DA" w:rsidP="00DC41D5">
                    <w:pPr>
                      <w:spacing w:after="0" w:line="280" w:lineRule="exact"/>
                      <w:rPr>
                        <w:rFonts w:ascii="Verdana" w:hAnsi="Verdana"/>
                        <w:b/>
                        <w:bCs/>
                        <w:spacing w:val="-4"/>
                        <w:sz w:val="18"/>
                        <w:szCs w:val="18"/>
                      </w:rPr>
                    </w:pPr>
                    <w:r w:rsidRPr="007E2F28">
                      <w:rPr>
                        <w:rFonts w:ascii="Verdana" w:hAnsi="Verdana"/>
                        <w:b/>
                        <w:bCs/>
                        <w:spacing w:val="-4"/>
                        <w:sz w:val="18"/>
                        <w:szCs w:val="18"/>
                      </w:rPr>
                      <w:t>Decentralized evalu</w:t>
                    </w:r>
                    <w:r>
                      <w:rPr>
                        <w:rFonts w:ascii="Verdana" w:hAnsi="Verdana"/>
                        <w:b/>
                        <w:bCs/>
                        <w:spacing w:val="-4"/>
                        <w:sz w:val="18"/>
                        <w:szCs w:val="18"/>
                      </w:rPr>
                      <w:t>a</w:t>
                    </w:r>
                    <w:r w:rsidRPr="007E2F28">
                      <w:rPr>
                        <w:rFonts w:ascii="Verdana" w:hAnsi="Verdana"/>
                        <w:b/>
                        <w:bCs/>
                        <w:spacing w:val="-4"/>
                        <w:sz w:val="18"/>
                        <w:szCs w:val="18"/>
                      </w:rPr>
                      <w:t>tion for evidence-based decision making</w:t>
                    </w:r>
                  </w:p>
                  <w:p w14:paraId="054488EE" w14:textId="77777777" w:rsidR="003435DA" w:rsidRPr="007E2F28" w:rsidRDefault="003435DA" w:rsidP="00DC41D5">
                    <w:pPr>
                      <w:spacing w:after="0" w:line="280" w:lineRule="exact"/>
                      <w:rPr>
                        <w:rFonts w:ascii="Georgia" w:hAnsi="Georgia"/>
                        <w:i/>
                        <w:sz w:val="20"/>
                        <w:szCs w:val="20"/>
                      </w:rPr>
                    </w:pPr>
                    <w:r w:rsidRPr="007E2F28">
                      <w:rPr>
                        <w:rFonts w:ascii="Georgia" w:hAnsi="Georgia"/>
                        <w:i/>
                        <w:sz w:val="20"/>
                        <w:szCs w:val="20"/>
                      </w:rPr>
                      <w:t>WFP Office of Evaluation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 wp14:anchorId="16C247FC" wp14:editId="6D6FD6DD">
          <wp:simplePos x="0" y="0"/>
          <wp:positionH relativeFrom="column">
            <wp:posOffset>5942330</wp:posOffset>
          </wp:positionH>
          <wp:positionV relativeFrom="paragraph">
            <wp:posOffset>-117475</wp:posOffset>
          </wp:positionV>
          <wp:extent cx="572805" cy="696686"/>
          <wp:effectExtent l="0" t="0" r="1143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FPlogo-english-emblem-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805" cy="696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A5F0DC1" wp14:editId="7692C315">
              <wp:simplePos x="0" y="0"/>
              <wp:positionH relativeFrom="page">
                <wp:posOffset>1773555</wp:posOffset>
              </wp:positionH>
              <wp:positionV relativeFrom="page">
                <wp:posOffset>457200</wp:posOffset>
              </wp:positionV>
              <wp:extent cx="1085215" cy="298450"/>
              <wp:effectExtent l="0" t="0" r="0" b="635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215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ic="http://schemas.openxmlformats.org/drawingml/2006/picture" xmlns:ma14="http://schemas.microsoft.com/office/mac/drawingml/2011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ic="http://schemas.openxmlformats.org/drawingml/2006/picture" xmlns:ma14="http://schemas.microsoft.com/office/mac/drawingml/2011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6B4165" w14:textId="15B8C529" w:rsidR="003435DA" w:rsidRPr="001643DE" w:rsidRDefault="003435DA" w:rsidP="00CF15EE">
                          <w:pPr>
                            <w:rPr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5F0DC1" id="Text Box 8" o:spid="_x0000_s1028" type="#_x0000_t202" style="position:absolute;left:0;text-align:left;margin-left:139.65pt;margin-top:36pt;width:85.45pt;height:23.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" filled="f" stroked="f">
              <v:textbox>
                <w:txbxContent>
                  <w:p w14:paraId="516B4165" w14:textId="15B8C529" w:rsidR="003435DA" w:rsidRPr="001643DE" w:rsidRDefault="003435DA" w:rsidP="00CF15EE">
                    <w:pPr>
                      <w:rPr>
                        <w:color w:val="000000" w:themeColor="text1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2E6D56D3" w14:textId="7564C61B" w:rsidR="003435DA" w:rsidRDefault="003435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41231" w14:textId="7357D125" w:rsidR="003435DA" w:rsidRDefault="003435DA" w:rsidP="001643DE">
    <w:pPr>
      <w:pStyle w:val="Header"/>
      <w:tabs>
        <w:tab w:val="clear" w:pos="4320"/>
        <w:tab w:val="clear" w:pos="8640"/>
        <w:tab w:val="right" w:pos="9473"/>
      </w:tabs>
      <w:ind w:right="360"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15C06" w14:textId="0524EBFA" w:rsidR="003435DA" w:rsidRDefault="003435DA">
    <w:pPr>
      <w:pStyle w:val="Head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D4C6C82" wp14:editId="50872E4B">
              <wp:simplePos x="0" y="0"/>
              <wp:positionH relativeFrom="column">
                <wp:posOffset>-57150</wp:posOffset>
              </wp:positionH>
              <wp:positionV relativeFrom="paragraph">
                <wp:posOffset>-5080</wp:posOffset>
              </wp:positionV>
              <wp:extent cx="4799965" cy="1143000"/>
              <wp:effectExtent l="0" t="0" r="0" b="0"/>
              <wp:wrapSquare wrapText="bothSides"/>
              <wp:docPr id="9" name="Casella di tes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99965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</a:ext>
                      </a:extLst>
                    </wps:spPr>
                    <wps:txbx>
                      <w:txbxContent>
                        <w:p w14:paraId="105DB56B" w14:textId="77777777" w:rsidR="003435DA" w:rsidRDefault="003435DA" w:rsidP="008A5587">
                          <w:pPr>
                            <w:contextualSpacing/>
                            <w:rPr>
                              <w:rFonts w:ascii="Open Sans ExtraBold" w:hAnsi="Open Sans ExtraBold" w:cs="Open Sans ExtraBold"/>
                              <w:smallCaps/>
                              <w:color w:val="0077B6"/>
                              <w:sz w:val="32"/>
                              <w:szCs w:val="28"/>
                            </w:rPr>
                          </w:pPr>
                          <w:r w:rsidRPr="009A7F42">
                            <w:rPr>
                              <w:rFonts w:ascii="Open Sans ExtraBold" w:hAnsi="Open Sans ExtraBold" w:cs="Open Sans ExtraBold"/>
                              <w:smallCaps/>
                              <w:color w:val="0077B6"/>
                              <w:sz w:val="32"/>
                              <w:szCs w:val="28"/>
                            </w:rPr>
                            <w:t xml:space="preserve">Decentralized Evaluation Quality </w:t>
                          </w:r>
                        </w:p>
                        <w:p w14:paraId="32EBB4CD" w14:textId="76057F38" w:rsidR="003435DA" w:rsidRPr="009A7F42" w:rsidRDefault="003435DA" w:rsidP="008A5587">
                          <w:pPr>
                            <w:contextualSpacing/>
                            <w:rPr>
                              <w:rFonts w:ascii="Open Sans ExtraBold" w:hAnsi="Open Sans ExtraBold" w:cs="Open Sans ExtraBold"/>
                              <w:smallCaps/>
                              <w:color w:val="0077B6"/>
                              <w:sz w:val="32"/>
                              <w:szCs w:val="28"/>
                            </w:rPr>
                          </w:pPr>
                          <w:r w:rsidRPr="009A7F42">
                            <w:rPr>
                              <w:rFonts w:ascii="Open Sans ExtraBold" w:hAnsi="Open Sans ExtraBold" w:cs="Open Sans ExtraBold"/>
                              <w:smallCaps/>
                              <w:color w:val="0077B6"/>
                              <w:sz w:val="32"/>
                              <w:szCs w:val="28"/>
                            </w:rPr>
                            <w:t xml:space="preserve">Assurance System </w:t>
                          </w:r>
                          <w:r w:rsidRPr="009A7F42">
                            <w:rPr>
                              <w:rFonts w:ascii="Open Sans ExtraBold" w:hAnsi="Open Sans ExtraBold" w:cs="Open Sans ExtraBold"/>
                              <w:smallCaps/>
                              <w:color w:val="0077B6"/>
                              <w:sz w:val="28"/>
                              <w:szCs w:val="28"/>
                            </w:rPr>
                            <w:t>(DEQAS)</w:t>
                          </w:r>
                        </w:p>
                        <w:p w14:paraId="39B02DB7" w14:textId="3D07EB47" w:rsidR="003435DA" w:rsidRPr="00B25609" w:rsidRDefault="003435DA" w:rsidP="001407AC">
                          <w:pPr>
                            <w:spacing w:after="0" w:line="240" w:lineRule="auto"/>
                            <w:contextualSpacing/>
                            <w:rPr>
                              <w:rFonts w:ascii="Open Sans" w:hAnsi="Open Sans" w:cs="Open San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Open Sans" w:hAnsi="Open Sans" w:cs="Open Sans"/>
                              <w:sz w:val="18"/>
                              <w:szCs w:val="18"/>
                            </w:rPr>
                            <w:t xml:space="preserve">WFP </w:t>
                          </w:r>
                          <w:r w:rsidRPr="00B25609">
                            <w:rPr>
                              <w:rFonts w:ascii="Open Sans" w:hAnsi="Open Sans" w:cs="Open Sans"/>
                              <w:sz w:val="18"/>
                              <w:szCs w:val="18"/>
                            </w:rPr>
                            <w:t xml:space="preserve">Office </w:t>
                          </w:r>
                          <w:r>
                            <w:rPr>
                              <w:rFonts w:ascii="Open Sans" w:hAnsi="Open Sans" w:cs="Open Sans"/>
                              <w:sz w:val="18"/>
                              <w:szCs w:val="18"/>
                            </w:rPr>
                            <w:t>o</w:t>
                          </w:r>
                          <w:r w:rsidRPr="00B25609">
                            <w:rPr>
                              <w:rFonts w:ascii="Open Sans" w:hAnsi="Open Sans" w:cs="Open Sans"/>
                              <w:sz w:val="18"/>
                              <w:szCs w:val="18"/>
                            </w:rPr>
                            <w:t xml:space="preserve">f Evaluation  </w:t>
                          </w:r>
                        </w:p>
                        <w:p w14:paraId="0E8DD4CA" w14:textId="0473D67B" w:rsidR="003435DA" w:rsidRPr="009A7F42" w:rsidRDefault="003435DA" w:rsidP="001407AC">
                          <w:pPr>
                            <w:spacing w:after="0" w:line="280" w:lineRule="exact"/>
                            <w:rPr>
                              <w:rFonts w:ascii="Open Sans" w:hAnsi="Open Sans" w:cs="Open Sans"/>
                              <w:i/>
                              <w:sz w:val="18"/>
                              <w:szCs w:val="18"/>
                            </w:rPr>
                          </w:pPr>
                          <w:r w:rsidRPr="009A7F42">
                            <w:rPr>
                              <w:rFonts w:ascii="Open Sans" w:hAnsi="Open Sans" w:cs="Open Sans"/>
                              <w:i/>
                              <w:sz w:val="18"/>
                              <w:szCs w:val="18"/>
                            </w:rPr>
                            <w:t>Decentralized evaluation for evidence-based decision making</w:t>
                          </w:r>
                        </w:p>
                        <w:p w14:paraId="36D68791" w14:textId="77777777" w:rsidR="003435DA" w:rsidRPr="00CD0C70" w:rsidRDefault="003435DA" w:rsidP="008A5587">
                          <w:pPr>
                            <w:spacing w:after="240"/>
                            <w:rPr>
                              <w:rFonts w:ascii="Open Sans" w:hAnsi="Open Sans" w:cs="Open Sans"/>
                              <w:i/>
                              <w:sz w:val="18"/>
                              <w:szCs w:val="18"/>
                            </w:rPr>
                          </w:pPr>
                          <w:r w:rsidRPr="00B25609">
                            <w:rPr>
                              <w:rFonts w:cs="Open Sans"/>
                              <w:i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4C6C82" id="_x0000_t202" coordsize="21600,21600" o:spt="202" path="m,l,21600r21600,l21600,xe">
              <v:stroke joinstyle="miter"/>
              <v:path gradientshapeok="t" o:connecttype="rect"/>
            </v:shapetype>
            <v:shape id="Casella di testo 9" o:spid="_x0000_s1029" type="#_x0000_t202" style="position:absolute;margin-left:-4.5pt;margin-top:-.4pt;width:377.95pt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" filled="f" stroked="f">
              <v:textbox>
                <w:txbxContent>
                  <w:p w14:paraId="105DB56B" w14:textId="77777777" w:rsidR="003435DA" w:rsidRDefault="003435DA" w:rsidP="008A5587">
                    <w:pPr>
                      <w:contextualSpacing/>
                      <w:rPr>
                        <w:rFonts w:ascii="Open Sans ExtraBold" w:hAnsi="Open Sans ExtraBold" w:cs="Open Sans ExtraBold"/>
                        <w:smallCaps/>
                        <w:color w:val="0077B6"/>
                        <w:sz w:val="32"/>
                        <w:szCs w:val="28"/>
                      </w:rPr>
                    </w:pPr>
                    <w:r w:rsidRPr="009A7F42">
                      <w:rPr>
                        <w:rFonts w:ascii="Open Sans ExtraBold" w:hAnsi="Open Sans ExtraBold" w:cs="Open Sans ExtraBold"/>
                        <w:smallCaps/>
                        <w:color w:val="0077B6"/>
                        <w:sz w:val="32"/>
                        <w:szCs w:val="28"/>
                      </w:rPr>
                      <w:t xml:space="preserve">Decentralized Evaluation Quality </w:t>
                    </w:r>
                  </w:p>
                  <w:p w14:paraId="32EBB4CD" w14:textId="76057F38" w:rsidR="003435DA" w:rsidRPr="009A7F42" w:rsidRDefault="003435DA" w:rsidP="008A5587">
                    <w:pPr>
                      <w:contextualSpacing/>
                      <w:rPr>
                        <w:rFonts w:ascii="Open Sans ExtraBold" w:hAnsi="Open Sans ExtraBold" w:cs="Open Sans ExtraBold"/>
                        <w:smallCaps/>
                        <w:color w:val="0077B6"/>
                        <w:sz w:val="32"/>
                        <w:szCs w:val="28"/>
                      </w:rPr>
                    </w:pPr>
                    <w:r w:rsidRPr="009A7F42">
                      <w:rPr>
                        <w:rFonts w:ascii="Open Sans ExtraBold" w:hAnsi="Open Sans ExtraBold" w:cs="Open Sans ExtraBold"/>
                        <w:smallCaps/>
                        <w:color w:val="0077B6"/>
                        <w:sz w:val="32"/>
                        <w:szCs w:val="28"/>
                      </w:rPr>
                      <w:t xml:space="preserve">Assurance System </w:t>
                    </w:r>
                    <w:r w:rsidRPr="009A7F42">
                      <w:rPr>
                        <w:rFonts w:ascii="Open Sans ExtraBold" w:hAnsi="Open Sans ExtraBold" w:cs="Open Sans ExtraBold"/>
                        <w:smallCaps/>
                        <w:color w:val="0077B6"/>
                        <w:sz w:val="28"/>
                        <w:szCs w:val="28"/>
                      </w:rPr>
                      <w:t>(DEQAS)</w:t>
                    </w:r>
                  </w:p>
                  <w:p w14:paraId="39B02DB7" w14:textId="3D07EB47" w:rsidR="003435DA" w:rsidRPr="00B25609" w:rsidRDefault="003435DA" w:rsidP="001407AC">
                    <w:pPr>
                      <w:spacing w:after="0" w:line="240" w:lineRule="auto"/>
                      <w:contextualSpacing/>
                      <w:rPr>
                        <w:rFonts w:ascii="Open Sans" w:hAnsi="Open Sans" w:cs="Open Sans"/>
                        <w:sz w:val="18"/>
                        <w:szCs w:val="18"/>
                      </w:rPr>
                    </w:pPr>
                    <w:r>
                      <w:rPr>
                        <w:rFonts w:ascii="Open Sans" w:hAnsi="Open Sans" w:cs="Open Sans"/>
                        <w:sz w:val="18"/>
                        <w:szCs w:val="18"/>
                      </w:rPr>
                      <w:t xml:space="preserve">WFP </w:t>
                    </w:r>
                    <w:r w:rsidRPr="00B25609">
                      <w:rPr>
                        <w:rFonts w:ascii="Open Sans" w:hAnsi="Open Sans" w:cs="Open Sans"/>
                        <w:sz w:val="18"/>
                        <w:szCs w:val="18"/>
                      </w:rPr>
                      <w:t xml:space="preserve">Office </w:t>
                    </w:r>
                    <w:r>
                      <w:rPr>
                        <w:rFonts w:ascii="Open Sans" w:hAnsi="Open Sans" w:cs="Open Sans"/>
                        <w:sz w:val="18"/>
                        <w:szCs w:val="18"/>
                      </w:rPr>
                      <w:t>o</w:t>
                    </w:r>
                    <w:r w:rsidRPr="00B25609">
                      <w:rPr>
                        <w:rFonts w:ascii="Open Sans" w:hAnsi="Open Sans" w:cs="Open Sans"/>
                        <w:sz w:val="18"/>
                        <w:szCs w:val="18"/>
                      </w:rPr>
                      <w:t xml:space="preserve">f Evaluation  </w:t>
                    </w:r>
                  </w:p>
                  <w:p w14:paraId="0E8DD4CA" w14:textId="0473D67B" w:rsidR="003435DA" w:rsidRPr="009A7F42" w:rsidRDefault="003435DA" w:rsidP="001407AC">
                    <w:pPr>
                      <w:spacing w:after="0" w:line="280" w:lineRule="exact"/>
                      <w:rPr>
                        <w:rFonts w:ascii="Open Sans" w:hAnsi="Open Sans" w:cs="Open Sans"/>
                        <w:i/>
                        <w:sz w:val="18"/>
                        <w:szCs w:val="18"/>
                      </w:rPr>
                    </w:pPr>
                    <w:r w:rsidRPr="009A7F42">
                      <w:rPr>
                        <w:rFonts w:ascii="Open Sans" w:hAnsi="Open Sans" w:cs="Open Sans"/>
                        <w:i/>
                        <w:sz w:val="18"/>
                        <w:szCs w:val="18"/>
                      </w:rPr>
                      <w:t>Decentralized evaluation for evidence-based decision making</w:t>
                    </w:r>
                  </w:p>
                  <w:p w14:paraId="36D68791" w14:textId="77777777" w:rsidR="003435DA" w:rsidRPr="00CD0C70" w:rsidRDefault="003435DA" w:rsidP="008A5587">
                    <w:pPr>
                      <w:spacing w:after="240"/>
                      <w:rPr>
                        <w:rFonts w:ascii="Open Sans" w:hAnsi="Open Sans" w:cs="Open Sans"/>
                        <w:i/>
                        <w:sz w:val="18"/>
                        <w:szCs w:val="18"/>
                      </w:rPr>
                    </w:pPr>
                    <w:r w:rsidRPr="00B25609">
                      <w:rPr>
                        <w:rFonts w:cs="Open Sans"/>
                        <w:i/>
                        <w:sz w:val="18"/>
                        <w:szCs w:val="18"/>
                      </w:rPr>
                      <w:t xml:space="preserve">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cs="Open Sans"/>
        <w:noProof/>
        <w:lang w:val="it-IT" w:eastAsia="it-IT"/>
      </w:rPr>
      <w:drawing>
        <wp:anchor distT="0" distB="0" distL="114300" distR="114300" simplePos="0" relativeHeight="251663360" behindDoc="0" locked="0" layoutInCell="1" allowOverlap="1" wp14:anchorId="177350E1" wp14:editId="3DF27E96">
          <wp:simplePos x="0" y="0"/>
          <wp:positionH relativeFrom="column">
            <wp:posOffset>8494395</wp:posOffset>
          </wp:positionH>
          <wp:positionV relativeFrom="paragraph">
            <wp:posOffset>-155575</wp:posOffset>
          </wp:positionV>
          <wp:extent cx="899160" cy="2297430"/>
          <wp:effectExtent l="0" t="0" r="0" b="0"/>
          <wp:wrapNone/>
          <wp:docPr id="1" name="Nastro WF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stro WFP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160" cy="2297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754E1"/>
    <w:multiLevelType w:val="multilevel"/>
    <w:tmpl w:val="D8CC857A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4470DC"/>
    <w:multiLevelType w:val="hybridMultilevel"/>
    <w:tmpl w:val="CCF087BE"/>
    <w:lvl w:ilvl="0" w:tplc="F05A341C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225C5"/>
    <w:multiLevelType w:val="hybridMultilevel"/>
    <w:tmpl w:val="706AF5F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D957FF"/>
    <w:multiLevelType w:val="hybridMultilevel"/>
    <w:tmpl w:val="46E2CA84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596"/>
        </w:tabs>
        <w:ind w:left="5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16A8598A"/>
    <w:multiLevelType w:val="hybridMultilevel"/>
    <w:tmpl w:val="8AB83AEE"/>
    <w:lvl w:ilvl="0" w:tplc="1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8B3051"/>
    <w:multiLevelType w:val="hybridMultilevel"/>
    <w:tmpl w:val="8D3E230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6544AB"/>
    <w:multiLevelType w:val="hybridMultilevel"/>
    <w:tmpl w:val="4A02B42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134A5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7CC0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2A9D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A039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0E24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A223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CEE1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9A5A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997C71"/>
    <w:multiLevelType w:val="hybridMultilevel"/>
    <w:tmpl w:val="C14C02B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69133D"/>
    <w:multiLevelType w:val="hybridMultilevel"/>
    <w:tmpl w:val="EE4EB356"/>
    <w:lvl w:ilvl="0" w:tplc="0409000D">
      <w:start w:val="1"/>
      <w:numFmt w:val="bullet"/>
      <w:lvlText w:val="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738"/>
        </w:tabs>
        <w:ind w:left="7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750916"/>
    <w:multiLevelType w:val="hybridMultilevel"/>
    <w:tmpl w:val="76620A2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BC1A89"/>
    <w:multiLevelType w:val="hybridMultilevel"/>
    <w:tmpl w:val="3912EEEE"/>
    <w:lvl w:ilvl="0" w:tplc="E7600A26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193" w:hanging="360"/>
      </w:pPr>
    </w:lvl>
    <w:lvl w:ilvl="2" w:tplc="0809001B" w:tentative="1">
      <w:start w:val="1"/>
      <w:numFmt w:val="lowerRoman"/>
      <w:lvlText w:val="%3."/>
      <w:lvlJc w:val="right"/>
      <w:pPr>
        <w:ind w:left="1913" w:hanging="180"/>
      </w:pPr>
    </w:lvl>
    <w:lvl w:ilvl="3" w:tplc="0809000F" w:tentative="1">
      <w:start w:val="1"/>
      <w:numFmt w:val="decimal"/>
      <w:lvlText w:val="%4."/>
      <w:lvlJc w:val="left"/>
      <w:pPr>
        <w:ind w:left="2633" w:hanging="360"/>
      </w:pPr>
    </w:lvl>
    <w:lvl w:ilvl="4" w:tplc="08090019" w:tentative="1">
      <w:start w:val="1"/>
      <w:numFmt w:val="lowerLetter"/>
      <w:lvlText w:val="%5."/>
      <w:lvlJc w:val="left"/>
      <w:pPr>
        <w:ind w:left="3353" w:hanging="360"/>
      </w:pPr>
    </w:lvl>
    <w:lvl w:ilvl="5" w:tplc="0809001B" w:tentative="1">
      <w:start w:val="1"/>
      <w:numFmt w:val="lowerRoman"/>
      <w:lvlText w:val="%6."/>
      <w:lvlJc w:val="right"/>
      <w:pPr>
        <w:ind w:left="4073" w:hanging="180"/>
      </w:pPr>
    </w:lvl>
    <w:lvl w:ilvl="6" w:tplc="0809000F" w:tentative="1">
      <w:start w:val="1"/>
      <w:numFmt w:val="decimal"/>
      <w:lvlText w:val="%7."/>
      <w:lvlJc w:val="left"/>
      <w:pPr>
        <w:ind w:left="4793" w:hanging="360"/>
      </w:pPr>
    </w:lvl>
    <w:lvl w:ilvl="7" w:tplc="08090019" w:tentative="1">
      <w:start w:val="1"/>
      <w:numFmt w:val="lowerLetter"/>
      <w:lvlText w:val="%8."/>
      <w:lvlJc w:val="left"/>
      <w:pPr>
        <w:ind w:left="5513" w:hanging="360"/>
      </w:pPr>
    </w:lvl>
    <w:lvl w:ilvl="8" w:tplc="08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" w15:restartNumberingAfterBreak="0">
    <w:nsid w:val="2D6D5E33"/>
    <w:multiLevelType w:val="hybridMultilevel"/>
    <w:tmpl w:val="0E203606"/>
    <w:lvl w:ilvl="0" w:tplc="0CB4CC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134A5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7CC0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2A9D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A039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0E24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A223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CEE1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9A5A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A38F2"/>
    <w:multiLevelType w:val="hybridMultilevel"/>
    <w:tmpl w:val="C68685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5D1692"/>
    <w:multiLevelType w:val="hybridMultilevel"/>
    <w:tmpl w:val="155484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6519ED"/>
    <w:multiLevelType w:val="hybridMultilevel"/>
    <w:tmpl w:val="58F2C2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20E7EE1"/>
    <w:multiLevelType w:val="hybridMultilevel"/>
    <w:tmpl w:val="948C65A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D97947"/>
    <w:multiLevelType w:val="hybridMultilevel"/>
    <w:tmpl w:val="CACC77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46079DC"/>
    <w:multiLevelType w:val="hybridMultilevel"/>
    <w:tmpl w:val="2B5CE8DA"/>
    <w:lvl w:ilvl="0" w:tplc="8B0E0ACA">
      <w:start w:val="1"/>
      <w:numFmt w:val="bullet"/>
      <w:pStyle w:val="TOC2"/>
      <w:lvlText w:val=""/>
      <w:lvlJc w:val="left"/>
      <w:pPr>
        <w:tabs>
          <w:tab w:val="num" w:pos="397"/>
        </w:tabs>
        <w:ind w:left="284" w:firstLine="0"/>
      </w:pPr>
      <w:rPr>
        <w:rFonts w:ascii="Wingdings" w:hAnsi="Wingdings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E30F23"/>
    <w:multiLevelType w:val="hybridMultilevel"/>
    <w:tmpl w:val="FD08B1B6"/>
    <w:lvl w:ilvl="0" w:tplc="04090001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32299A"/>
    <w:multiLevelType w:val="hybridMultilevel"/>
    <w:tmpl w:val="FF6A0BA2"/>
    <w:lvl w:ilvl="0" w:tplc="EAFEBE68">
      <w:start w:val="1"/>
      <w:numFmt w:val="decimal"/>
      <w:pStyle w:val="NormalNumbered"/>
      <w:lvlText w:val="%1.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sz w:val="22"/>
        <w:szCs w:val="22"/>
      </w:rPr>
    </w:lvl>
    <w:lvl w:ilvl="2" w:tplc="080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66E21D1"/>
    <w:multiLevelType w:val="multilevel"/>
    <w:tmpl w:val="6B528F82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596"/>
        </w:tabs>
        <w:ind w:left="59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49CA087C"/>
    <w:multiLevelType w:val="hybridMultilevel"/>
    <w:tmpl w:val="E3D29B08"/>
    <w:lvl w:ilvl="0" w:tplc="AB464B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AD62B60"/>
    <w:multiLevelType w:val="hybridMultilevel"/>
    <w:tmpl w:val="709EC5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DCC5B4B"/>
    <w:multiLevelType w:val="hybridMultilevel"/>
    <w:tmpl w:val="129C28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DFC02E7"/>
    <w:multiLevelType w:val="hybridMultilevel"/>
    <w:tmpl w:val="0E40FC0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49E71D6"/>
    <w:multiLevelType w:val="hybridMultilevel"/>
    <w:tmpl w:val="E01899A4"/>
    <w:lvl w:ilvl="0" w:tplc="ADECD9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4B14F09"/>
    <w:multiLevelType w:val="multilevel"/>
    <w:tmpl w:val="CCF087BE"/>
    <w:lvl w:ilvl="0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532527"/>
    <w:multiLevelType w:val="hybridMultilevel"/>
    <w:tmpl w:val="05FE22B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8E45FB0"/>
    <w:multiLevelType w:val="hybridMultilevel"/>
    <w:tmpl w:val="750608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B6277A4"/>
    <w:multiLevelType w:val="hybridMultilevel"/>
    <w:tmpl w:val="23106D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BB507B"/>
    <w:multiLevelType w:val="hybridMultilevel"/>
    <w:tmpl w:val="AC305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F45CDE"/>
    <w:multiLevelType w:val="hybridMultilevel"/>
    <w:tmpl w:val="EB6C22D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738"/>
        </w:tabs>
        <w:ind w:left="7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ED65F9"/>
    <w:multiLevelType w:val="hybridMultilevel"/>
    <w:tmpl w:val="A5320F5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4350E77"/>
    <w:multiLevelType w:val="hybridMultilevel"/>
    <w:tmpl w:val="53E4A8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5BA5635"/>
    <w:multiLevelType w:val="hybridMultilevel"/>
    <w:tmpl w:val="D8CC857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0BF1722"/>
    <w:multiLevelType w:val="hybridMultilevel"/>
    <w:tmpl w:val="6B528F82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596"/>
        </w:tabs>
        <w:ind w:left="5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36" w15:restartNumberingAfterBreak="0">
    <w:nsid w:val="72771E49"/>
    <w:multiLevelType w:val="multilevel"/>
    <w:tmpl w:val="8AB83AEE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3A847E1"/>
    <w:multiLevelType w:val="hybridMultilevel"/>
    <w:tmpl w:val="8E525B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46954128">
    <w:abstractNumId w:val="11"/>
  </w:num>
  <w:num w:numId="2" w16cid:durableId="2073117543">
    <w:abstractNumId w:val="33"/>
  </w:num>
  <w:num w:numId="3" w16cid:durableId="1681658127">
    <w:abstractNumId w:val="25"/>
  </w:num>
  <w:num w:numId="4" w16cid:durableId="1723208917">
    <w:abstractNumId w:val="34"/>
  </w:num>
  <w:num w:numId="5" w16cid:durableId="724451618">
    <w:abstractNumId w:val="3"/>
  </w:num>
  <w:num w:numId="6" w16cid:durableId="1605383577">
    <w:abstractNumId w:val="35"/>
  </w:num>
  <w:num w:numId="7" w16cid:durableId="738819947">
    <w:abstractNumId w:val="8"/>
  </w:num>
  <w:num w:numId="8" w16cid:durableId="481196049">
    <w:abstractNumId w:val="37"/>
  </w:num>
  <w:num w:numId="9" w16cid:durableId="985087045">
    <w:abstractNumId w:val="14"/>
  </w:num>
  <w:num w:numId="10" w16cid:durableId="64112863">
    <w:abstractNumId w:val="21"/>
  </w:num>
  <w:num w:numId="11" w16cid:durableId="305816027">
    <w:abstractNumId w:val="10"/>
  </w:num>
  <w:num w:numId="12" w16cid:durableId="234508988">
    <w:abstractNumId w:val="17"/>
  </w:num>
  <w:num w:numId="13" w16cid:durableId="1785928368">
    <w:abstractNumId w:val="4"/>
  </w:num>
  <w:num w:numId="14" w16cid:durableId="1371146347">
    <w:abstractNumId w:val="22"/>
  </w:num>
  <w:num w:numId="15" w16cid:durableId="81924389">
    <w:abstractNumId w:val="16"/>
  </w:num>
  <w:num w:numId="16" w16cid:durableId="1037242299">
    <w:abstractNumId w:val="19"/>
  </w:num>
  <w:num w:numId="17" w16cid:durableId="708720691">
    <w:abstractNumId w:val="12"/>
  </w:num>
  <w:num w:numId="18" w16cid:durableId="1304850872">
    <w:abstractNumId w:val="13"/>
  </w:num>
  <w:num w:numId="19" w16cid:durableId="1771000572">
    <w:abstractNumId w:val="23"/>
  </w:num>
  <w:num w:numId="20" w16cid:durableId="952781357">
    <w:abstractNumId w:val="29"/>
  </w:num>
  <w:num w:numId="21" w16cid:durableId="1119447609">
    <w:abstractNumId w:val="30"/>
  </w:num>
  <w:num w:numId="22" w16cid:durableId="1229533785">
    <w:abstractNumId w:val="0"/>
  </w:num>
  <w:num w:numId="23" w16cid:durableId="1465584882">
    <w:abstractNumId w:val="2"/>
  </w:num>
  <w:num w:numId="24" w16cid:durableId="838426717">
    <w:abstractNumId w:val="36"/>
  </w:num>
  <w:num w:numId="25" w16cid:durableId="488449370">
    <w:abstractNumId w:val="7"/>
  </w:num>
  <w:num w:numId="26" w16cid:durableId="1498110266">
    <w:abstractNumId w:val="27"/>
  </w:num>
  <w:num w:numId="27" w16cid:durableId="1824738838">
    <w:abstractNumId w:val="24"/>
  </w:num>
  <w:num w:numId="28" w16cid:durableId="34472123">
    <w:abstractNumId w:val="28"/>
  </w:num>
  <w:num w:numId="29" w16cid:durableId="1774473040">
    <w:abstractNumId w:val="9"/>
  </w:num>
  <w:num w:numId="30" w16cid:durableId="1891500483">
    <w:abstractNumId w:val="5"/>
  </w:num>
  <w:num w:numId="31" w16cid:durableId="2079133850">
    <w:abstractNumId w:val="20"/>
  </w:num>
  <w:num w:numId="32" w16cid:durableId="1373533923">
    <w:abstractNumId w:val="1"/>
  </w:num>
  <w:num w:numId="33" w16cid:durableId="530001562">
    <w:abstractNumId w:val="26"/>
  </w:num>
  <w:num w:numId="34" w16cid:durableId="1171217557">
    <w:abstractNumId w:val="18"/>
  </w:num>
  <w:num w:numId="35" w16cid:durableId="1319383473">
    <w:abstractNumId w:val="32"/>
  </w:num>
  <w:num w:numId="36" w16cid:durableId="2063943848">
    <w:abstractNumId w:val="31"/>
  </w:num>
  <w:num w:numId="37" w16cid:durableId="90901494">
    <w:abstractNumId w:val="15"/>
  </w:num>
  <w:num w:numId="38" w16cid:durableId="1881867218">
    <w:abstractNumId w:val="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hideSpellingErrors/>
  <w:hideGrammaticalErrors/>
  <w:proofState w:spelling="clean" w:grammar="clean"/>
  <w:defaultTabStop w:val="720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M1NjQ3NDM3NTUztjBU0lEKTi0uzszPAykwNK0FALlNLk0tAAAA"/>
  </w:docVars>
  <w:rsids>
    <w:rsidRoot w:val="00F77732"/>
    <w:rsid w:val="00003A84"/>
    <w:rsid w:val="00003F60"/>
    <w:rsid w:val="000161A7"/>
    <w:rsid w:val="000307C8"/>
    <w:rsid w:val="00032C34"/>
    <w:rsid w:val="00053685"/>
    <w:rsid w:val="00057255"/>
    <w:rsid w:val="00062459"/>
    <w:rsid w:val="00067412"/>
    <w:rsid w:val="00071A4E"/>
    <w:rsid w:val="00083CE3"/>
    <w:rsid w:val="0008428E"/>
    <w:rsid w:val="000864A4"/>
    <w:rsid w:val="00091977"/>
    <w:rsid w:val="00092379"/>
    <w:rsid w:val="00093D84"/>
    <w:rsid w:val="000A1780"/>
    <w:rsid w:val="000A6981"/>
    <w:rsid w:val="000C2389"/>
    <w:rsid w:val="000C30E5"/>
    <w:rsid w:val="000D7C15"/>
    <w:rsid w:val="000E25AA"/>
    <w:rsid w:val="000F071B"/>
    <w:rsid w:val="001124BF"/>
    <w:rsid w:val="00117993"/>
    <w:rsid w:val="00120B42"/>
    <w:rsid w:val="00122D99"/>
    <w:rsid w:val="0012623E"/>
    <w:rsid w:val="00126B1D"/>
    <w:rsid w:val="00132D39"/>
    <w:rsid w:val="00132D64"/>
    <w:rsid w:val="001407AC"/>
    <w:rsid w:val="00142D97"/>
    <w:rsid w:val="00143C3D"/>
    <w:rsid w:val="00150955"/>
    <w:rsid w:val="0015100E"/>
    <w:rsid w:val="00155865"/>
    <w:rsid w:val="00163D25"/>
    <w:rsid w:val="00163F87"/>
    <w:rsid w:val="001643DE"/>
    <w:rsid w:val="001744C8"/>
    <w:rsid w:val="00176CB0"/>
    <w:rsid w:val="00187152"/>
    <w:rsid w:val="00192A54"/>
    <w:rsid w:val="00196879"/>
    <w:rsid w:val="00196BBB"/>
    <w:rsid w:val="001A11D2"/>
    <w:rsid w:val="001A54B1"/>
    <w:rsid w:val="001C43CD"/>
    <w:rsid w:val="001D25F2"/>
    <w:rsid w:val="001D686A"/>
    <w:rsid w:val="001E6DB3"/>
    <w:rsid w:val="001F0FA0"/>
    <w:rsid w:val="001F23A2"/>
    <w:rsid w:val="002176C4"/>
    <w:rsid w:val="0022006D"/>
    <w:rsid w:val="00224295"/>
    <w:rsid w:val="002248EC"/>
    <w:rsid w:val="00231306"/>
    <w:rsid w:val="0024350E"/>
    <w:rsid w:val="00260FFB"/>
    <w:rsid w:val="00261785"/>
    <w:rsid w:val="00265050"/>
    <w:rsid w:val="00270A06"/>
    <w:rsid w:val="00272A35"/>
    <w:rsid w:val="0027577B"/>
    <w:rsid w:val="002833CE"/>
    <w:rsid w:val="002855A9"/>
    <w:rsid w:val="002A27F5"/>
    <w:rsid w:val="002A7510"/>
    <w:rsid w:val="002B1048"/>
    <w:rsid w:val="002B1989"/>
    <w:rsid w:val="002B62BD"/>
    <w:rsid w:val="002B6C97"/>
    <w:rsid w:val="002B77FD"/>
    <w:rsid w:val="002C115B"/>
    <w:rsid w:val="002E00A8"/>
    <w:rsid w:val="00300B29"/>
    <w:rsid w:val="003046F6"/>
    <w:rsid w:val="00315300"/>
    <w:rsid w:val="00320607"/>
    <w:rsid w:val="00331980"/>
    <w:rsid w:val="003435DA"/>
    <w:rsid w:val="003453FD"/>
    <w:rsid w:val="0034BC64"/>
    <w:rsid w:val="00371F8F"/>
    <w:rsid w:val="00377FBB"/>
    <w:rsid w:val="00387B68"/>
    <w:rsid w:val="00387C46"/>
    <w:rsid w:val="0039030C"/>
    <w:rsid w:val="003910EA"/>
    <w:rsid w:val="003B0446"/>
    <w:rsid w:val="003C19ED"/>
    <w:rsid w:val="003C330D"/>
    <w:rsid w:val="003D1A4C"/>
    <w:rsid w:val="003D411A"/>
    <w:rsid w:val="003D7FD8"/>
    <w:rsid w:val="003E1185"/>
    <w:rsid w:val="003E3FCC"/>
    <w:rsid w:val="003F305A"/>
    <w:rsid w:val="003F70A2"/>
    <w:rsid w:val="004250DD"/>
    <w:rsid w:val="0045153E"/>
    <w:rsid w:val="00452211"/>
    <w:rsid w:val="004547DF"/>
    <w:rsid w:val="00454839"/>
    <w:rsid w:val="0047354C"/>
    <w:rsid w:val="00476E9C"/>
    <w:rsid w:val="0047714F"/>
    <w:rsid w:val="0047791F"/>
    <w:rsid w:val="00477BFC"/>
    <w:rsid w:val="0048501E"/>
    <w:rsid w:val="00497F81"/>
    <w:rsid w:val="004A4C1F"/>
    <w:rsid w:val="004B1969"/>
    <w:rsid w:val="004B2D4E"/>
    <w:rsid w:val="004B58D4"/>
    <w:rsid w:val="004C13B9"/>
    <w:rsid w:val="004C2094"/>
    <w:rsid w:val="004C2BC6"/>
    <w:rsid w:val="004C4AA9"/>
    <w:rsid w:val="004D0D88"/>
    <w:rsid w:val="004D206D"/>
    <w:rsid w:val="004E2DB9"/>
    <w:rsid w:val="004E4713"/>
    <w:rsid w:val="004E5888"/>
    <w:rsid w:val="004E59FD"/>
    <w:rsid w:val="004F2D8B"/>
    <w:rsid w:val="00506845"/>
    <w:rsid w:val="005107AD"/>
    <w:rsid w:val="00525F6E"/>
    <w:rsid w:val="00530D19"/>
    <w:rsid w:val="00536D79"/>
    <w:rsid w:val="00536F77"/>
    <w:rsid w:val="00537C2E"/>
    <w:rsid w:val="00540619"/>
    <w:rsid w:val="00547195"/>
    <w:rsid w:val="005509FC"/>
    <w:rsid w:val="00551C68"/>
    <w:rsid w:val="00563B44"/>
    <w:rsid w:val="005654CC"/>
    <w:rsid w:val="0057125D"/>
    <w:rsid w:val="00572881"/>
    <w:rsid w:val="00581E70"/>
    <w:rsid w:val="005831FC"/>
    <w:rsid w:val="0058397C"/>
    <w:rsid w:val="0058759F"/>
    <w:rsid w:val="00595602"/>
    <w:rsid w:val="00596121"/>
    <w:rsid w:val="005C0916"/>
    <w:rsid w:val="005C28A7"/>
    <w:rsid w:val="005C34A1"/>
    <w:rsid w:val="005C63E6"/>
    <w:rsid w:val="005C691A"/>
    <w:rsid w:val="0060410E"/>
    <w:rsid w:val="00606EEE"/>
    <w:rsid w:val="00620A77"/>
    <w:rsid w:val="00626F34"/>
    <w:rsid w:val="00630C66"/>
    <w:rsid w:val="00634888"/>
    <w:rsid w:val="00642A38"/>
    <w:rsid w:val="00643C33"/>
    <w:rsid w:val="00664223"/>
    <w:rsid w:val="006711B6"/>
    <w:rsid w:val="00685B9F"/>
    <w:rsid w:val="006A1D98"/>
    <w:rsid w:val="006C2441"/>
    <w:rsid w:val="006C58B0"/>
    <w:rsid w:val="006D1DF0"/>
    <w:rsid w:val="006D7B71"/>
    <w:rsid w:val="006E0972"/>
    <w:rsid w:val="006F29B0"/>
    <w:rsid w:val="006F568C"/>
    <w:rsid w:val="006F7517"/>
    <w:rsid w:val="007005E8"/>
    <w:rsid w:val="00700643"/>
    <w:rsid w:val="00707895"/>
    <w:rsid w:val="00720B23"/>
    <w:rsid w:val="00720B26"/>
    <w:rsid w:val="00730C1E"/>
    <w:rsid w:val="0073337A"/>
    <w:rsid w:val="00737790"/>
    <w:rsid w:val="00747B32"/>
    <w:rsid w:val="0075435F"/>
    <w:rsid w:val="00756A8B"/>
    <w:rsid w:val="007623B1"/>
    <w:rsid w:val="00766FB0"/>
    <w:rsid w:val="00775877"/>
    <w:rsid w:val="00791B83"/>
    <w:rsid w:val="00792E2A"/>
    <w:rsid w:val="007A0287"/>
    <w:rsid w:val="007A6D62"/>
    <w:rsid w:val="007A7A8F"/>
    <w:rsid w:val="007B1CDE"/>
    <w:rsid w:val="007C46C4"/>
    <w:rsid w:val="007D0026"/>
    <w:rsid w:val="007D33F1"/>
    <w:rsid w:val="007E2F28"/>
    <w:rsid w:val="007E4ACF"/>
    <w:rsid w:val="007E4E18"/>
    <w:rsid w:val="007E5765"/>
    <w:rsid w:val="007E5E46"/>
    <w:rsid w:val="007E657E"/>
    <w:rsid w:val="007E70EE"/>
    <w:rsid w:val="00803B5B"/>
    <w:rsid w:val="00811E19"/>
    <w:rsid w:val="008120AC"/>
    <w:rsid w:val="0081591B"/>
    <w:rsid w:val="0082205A"/>
    <w:rsid w:val="00831667"/>
    <w:rsid w:val="008410D2"/>
    <w:rsid w:val="008415C4"/>
    <w:rsid w:val="0084191D"/>
    <w:rsid w:val="00841CD5"/>
    <w:rsid w:val="00843303"/>
    <w:rsid w:val="00857AB0"/>
    <w:rsid w:val="00863675"/>
    <w:rsid w:val="00865180"/>
    <w:rsid w:val="00876D36"/>
    <w:rsid w:val="00882722"/>
    <w:rsid w:val="008933DB"/>
    <w:rsid w:val="0089591B"/>
    <w:rsid w:val="008961EC"/>
    <w:rsid w:val="008A367A"/>
    <w:rsid w:val="008A4823"/>
    <w:rsid w:val="008A5587"/>
    <w:rsid w:val="008A66FE"/>
    <w:rsid w:val="008C33B3"/>
    <w:rsid w:val="008C407C"/>
    <w:rsid w:val="008E7F42"/>
    <w:rsid w:val="008F135C"/>
    <w:rsid w:val="008F6FED"/>
    <w:rsid w:val="009160D6"/>
    <w:rsid w:val="00924607"/>
    <w:rsid w:val="00927C8A"/>
    <w:rsid w:val="00935FCF"/>
    <w:rsid w:val="009516DD"/>
    <w:rsid w:val="00976F07"/>
    <w:rsid w:val="00982816"/>
    <w:rsid w:val="0098347C"/>
    <w:rsid w:val="00985039"/>
    <w:rsid w:val="00985715"/>
    <w:rsid w:val="00990948"/>
    <w:rsid w:val="00992741"/>
    <w:rsid w:val="009A7F42"/>
    <w:rsid w:val="009B2BEC"/>
    <w:rsid w:val="009B7325"/>
    <w:rsid w:val="009C378C"/>
    <w:rsid w:val="009C5DBC"/>
    <w:rsid w:val="009D0159"/>
    <w:rsid w:val="009E172C"/>
    <w:rsid w:val="009E2E11"/>
    <w:rsid w:val="009F53EB"/>
    <w:rsid w:val="00A039B4"/>
    <w:rsid w:val="00A03C1C"/>
    <w:rsid w:val="00A04640"/>
    <w:rsid w:val="00A11E66"/>
    <w:rsid w:val="00A41C24"/>
    <w:rsid w:val="00A51D05"/>
    <w:rsid w:val="00A56615"/>
    <w:rsid w:val="00A65A46"/>
    <w:rsid w:val="00A8028A"/>
    <w:rsid w:val="00A80301"/>
    <w:rsid w:val="00A83F6B"/>
    <w:rsid w:val="00A917B2"/>
    <w:rsid w:val="00AA5672"/>
    <w:rsid w:val="00AB3417"/>
    <w:rsid w:val="00AC23D9"/>
    <w:rsid w:val="00AC4EBE"/>
    <w:rsid w:val="00AC6C6C"/>
    <w:rsid w:val="00AD746A"/>
    <w:rsid w:val="00AE629D"/>
    <w:rsid w:val="00AF057A"/>
    <w:rsid w:val="00B00239"/>
    <w:rsid w:val="00B052D7"/>
    <w:rsid w:val="00B0575F"/>
    <w:rsid w:val="00B119BA"/>
    <w:rsid w:val="00B205E0"/>
    <w:rsid w:val="00B24D77"/>
    <w:rsid w:val="00B31736"/>
    <w:rsid w:val="00B325CF"/>
    <w:rsid w:val="00B330DE"/>
    <w:rsid w:val="00B40249"/>
    <w:rsid w:val="00B50495"/>
    <w:rsid w:val="00B51CEC"/>
    <w:rsid w:val="00B54CDB"/>
    <w:rsid w:val="00B569D8"/>
    <w:rsid w:val="00B60B13"/>
    <w:rsid w:val="00B641D3"/>
    <w:rsid w:val="00B67D9D"/>
    <w:rsid w:val="00B716C5"/>
    <w:rsid w:val="00B719B7"/>
    <w:rsid w:val="00B754FF"/>
    <w:rsid w:val="00B77F16"/>
    <w:rsid w:val="00B816CD"/>
    <w:rsid w:val="00B86270"/>
    <w:rsid w:val="00B877D7"/>
    <w:rsid w:val="00B903B6"/>
    <w:rsid w:val="00B922C4"/>
    <w:rsid w:val="00B92C4F"/>
    <w:rsid w:val="00B93194"/>
    <w:rsid w:val="00B94A36"/>
    <w:rsid w:val="00B95737"/>
    <w:rsid w:val="00B95F00"/>
    <w:rsid w:val="00BB09AC"/>
    <w:rsid w:val="00BB73AD"/>
    <w:rsid w:val="00BC2064"/>
    <w:rsid w:val="00BC5A2D"/>
    <w:rsid w:val="00BD40BE"/>
    <w:rsid w:val="00BD4948"/>
    <w:rsid w:val="00BE485F"/>
    <w:rsid w:val="00BF448A"/>
    <w:rsid w:val="00C134A8"/>
    <w:rsid w:val="00C15B5A"/>
    <w:rsid w:val="00C21C06"/>
    <w:rsid w:val="00C2216F"/>
    <w:rsid w:val="00C2250E"/>
    <w:rsid w:val="00C430A7"/>
    <w:rsid w:val="00C44126"/>
    <w:rsid w:val="00C468F1"/>
    <w:rsid w:val="00C54F8B"/>
    <w:rsid w:val="00C679A0"/>
    <w:rsid w:val="00C860AB"/>
    <w:rsid w:val="00C93B05"/>
    <w:rsid w:val="00C94EC5"/>
    <w:rsid w:val="00CA2BE3"/>
    <w:rsid w:val="00CA37EC"/>
    <w:rsid w:val="00CB35B3"/>
    <w:rsid w:val="00CE2336"/>
    <w:rsid w:val="00CE56EE"/>
    <w:rsid w:val="00CF15EE"/>
    <w:rsid w:val="00CF2798"/>
    <w:rsid w:val="00CF5281"/>
    <w:rsid w:val="00D240B3"/>
    <w:rsid w:val="00D2763F"/>
    <w:rsid w:val="00D37081"/>
    <w:rsid w:val="00D51E14"/>
    <w:rsid w:val="00D55C4D"/>
    <w:rsid w:val="00D67FAF"/>
    <w:rsid w:val="00D705B5"/>
    <w:rsid w:val="00D74C80"/>
    <w:rsid w:val="00D77EE5"/>
    <w:rsid w:val="00D84070"/>
    <w:rsid w:val="00D94EEA"/>
    <w:rsid w:val="00D97A8E"/>
    <w:rsid w:val="00DA1340"/>
    <w:rsid w:val="00DA34B1"/>
    <w:rsid w:val="00DA4977"/>
    <w:rsid w:val="00DB5202"/>
    <w:rsid w:val="00DB7C66"/>
    <w:rsid w:val="00DC41D5"/>
    <w:rsid w:val="00DC51F4"/>
    <w:rsid w:val="00DD152C"/>
    <w:rsid w:val="00DD2233"/>
    <w:rsid w:val="00DF3D82"/>
    <w:rsid w:val="00DF567A"/>
    <w:rsid w:val="00E0248B"/>
    <w:rsid w:val="00E05226"/>
    <w:rsid w:val="00E10AC4"/>
    <w:rsid w:val="00E17F73"/>
    <w:rsid w:val="00E21099"/>
    <w:rsid w:val="00E26EB9"/>
    <w:rsid w:val="00E309BF"/>
    <w:rsid w:val="00E31B92"/>
    <w:rsid w:val="00E611D6"/>
    <w:rsid w:val="00E63128"/>
    <w:rsid w:val="00E65018"/>
    <w:rsid w:val="00E919A9"/>
    <w:rsid w:val="00E97401"/>
    <w:rsid w:val="00EA0A60"/>
    <w:rsid w:val="00EA287B"/>
    <w:rsid w:val="00EB2C7F"/>
    <w:rsid w:val="00EC4236"/>
    <w:rsid w:val="00EC6A56"/>
    <w:rsid w:val="00ED16CF"/>
    <w:rsid w:val="00EE1479"/>
    <w:rsid w:val="00EE562B"/>
    <w:rsid w:val="00EE68A5"/>
    <w:rsid w:val="00EF2556"/>
    <w:rsid w:val="00F01968"/>
    <w:rsid w:val="00F02394"/>
    <w:rsid w:val="00F0444D"/>
    <w:rsid w:val="00F05242"/>
    <w:rsid w:val="00F075AB"/>
    <w:rsid w:val="00F10360"/>
    <w:rsid w:val="00F2316E"/>
    <w:rsid w:val="00F24C69"/>
    <w:rsid w:val="00F2549A"/>
    <w:rsid w:val="00F3754E"/>
    <w:rsid w:val="00F55C9B"/>
    <w:rsid w:val="00F57E5C"/>
    <w:rsid w:val="00F613F8"/>
    <w:rsid w:val="00F6665C"/>
    <w:rsid w:val="00F71412"/>
    <w:rsid w:val="00F77732"/>
    <w:rsid w:val="00F87BEB"/>
    <w:rsid w:val="00F912D8"/>
    <w:rsid w:val="00F97208"/>
    <w:rsid w:val="00FA156A"/>
    <w:rsid w:val="00FA2DB6"/>
    <w:rsid w:val="00FA6454"/>
    <w:rsid w:val="00FB2802"/>
    <w:rsid w:val="00FC054B"/>
    <w:rsid w:val="00FC1B34"/>
    <w:rsid w:val="00FC2045"/>
    <w:rsid w:val="00FC6D4B"/>
    <w:rsid w:val="00FD4006"/>
    <w:rsid w:val="00FE0CF4"/>
    <w:rsid w:val="00FE436C"/>
    <w:rsid w:val="00FE6799"/>
    <w:rsid w:val="00FF33C8"/>
    <w:rsid w:val="00FF377A"/>
    <w:rsid w:val="00FF3BB4"/>
    <w:rsid w:val="00FF57AA"/>
    <w:rsid w:val="0180A609"/>
    <w:rsid w:val="042F87DD"/>
    <w:rsid w:val="053C732D"/>
    <w:rsid w:val="06E55411"/>
    <w:rsid w:val="0B97E937"/>
    <w:rsid w:val="0C38DB10"/>
    <w:rsid w:val="0D0F400B"/>
    <w:rsid w:val="123F9CA6"/>
    <w:rsid w:val="15D07546"/>
    <w:rsid w:val="19539E33"/>
    <w:rsid w:val="1A92A4FE"/>
    <w:rsid w:val="1B90D67E"/>
    <w:rsid w:val="1E566631"/>
    <w:rsid w:val="1F772377"/>
    <w:rsid w:val="202D441C"/>
    <w:rsid w:val="20379512"/>
    <w:rsid w:val="2421CB93"/>
    <w:rsid w:val="2876EC1A"/>
    <w:rsid w:val="29EA8CAA"/>
    <w:rsid w:val="2A04C322"/>
    <w:rsid w:val="2DEFB82E"/>
    <w:rsid w:val="31D01B81"/>
    <w:rsid w:val="3248A927"/>
    <w:rsid w:val="33AA8D0E"/>
    <w:rsid w:val="34783524"/>
    <w:rsid w:val="354DBFD3"/>
    <w:rsid w:val="37EC1565"/>
    <w:rsid w:val="37F0E631"/>
    <w:rsid w:val="3A6BB479"/>
    <w:rsid w:val="3D4B62AB"/>
    <w:rsid w:val="47E10A18"/>
    <w:rsid w:val="48B4191D"/>
    <w:rsid w:val="4AF92218"/>
    <w:rsid w:val="5011F036"/>
    <w:rsid w:val="513A9EAC"/>
    <w:rsid w:val="54C4CBA3"/>
    <w:rsid w:val="54D0F6EE"/>
    <w:rsid w:val="55B443DF"/>
    <w:rsid w:val="5E7C070E"/>
    <w:rsid w:val="5E9A2B7E"/>
    <w:rsid w:val="61240391"/>
    <w:rsid w:val="61C8FC43"/>
    <w:rsid w:val="6689E013"/>
    <w:rsid w:val="67E32557"/>
    <w:rsid w:val="6E095D7B"/>
    <w:rsid w:val="796CC817"/>
    <w:rsid w:val="7D153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7917D82B"/>
  <w15:docId w15:val="{5A2F6B7E-184E-42EF-8C65-61BBE2AD7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5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00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00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3D7F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7FD8"/>
  </w:style>
  <w:style w:type="paragraph" w:styleId="Footer">
    <w:name w:val="footer"/>
    <w:basedOn w:val="Normal"/>
    <w:link w:val="FooterChar"/>
    <w:uiPriority w:val="99"/>
    <w:unhideWhenUsed/>
    <w:rsid w:val="003D7F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7FD8"/>
  </w:style>
  <w:style w:type="character" w:styleId="PageNumber">
    <w:name w:val="page number"/>
    <w:basedOn w:val="DefaultParagraphFont"/>
    <w:uiPriority w:val="99"/>
    <w:semiHidden/>
    <w:unhideWhenUsed/>
    <w:rsid w:val="001643DE"/>
  </w:style>
  <w:style w:type="table" w:styleId="TableGrid">
    <w:name w:val="Table Grid"/>
    <w:basedOn w:val="TableNormal"/>
    <w:rsid w:val="00FA2D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tyleArialNarrow">
    <w:name w:val="Style Arial Narrow"/>
    <w:rsid w:val="00FA2DB6"/>
    <w:rPr>
      <w:rFonts w:ascii="Arial Narrow" w:hAnsi="Arial Narrow"/>
    </w:rPr>
  </w:style>
  <w:style w:type="paragraph" w:styleId="ListParagraph">
    <w:name w:val="List Paragraph"/>
    <w:aliases w:val="References,Premier,Paragraphe de liste1,normal,Bullets,Liste 1,Numbered List Paragraph,ReferencesCxSpLast,Paragraphe de liste,Paragrap,List Paragraph1,Normal2,Normal3,Normal4,Normal5,Normal6,Normal7,Numbered paragraph,LIST OF TABLES."/>
    <w:basedOn w:val="Normal"/>
    <w:link w:val="ListParagraphChar"/>
    <w:uiPriority w:val="34"/>
    <w:qFormat/>
    <w:rsid w:val="00FA2DB6"/>
    <w:pPr>
      <w:spacing w:after="0" w:line="240" w:lineRule="auto"/>
      <w:ind w:left="720"/>
      <w:contextualSpacing/>
      <w:jc w:val="both"/>
    </w:pPr>
    <w:rPr>
      <w:rFonts w:ascii="Garamond" w:eastAsia="Times New Roman" w:hAnsi="Garamond" w:cs="Times New Roman"/>
      <w:sz w:val="24"/>
      <w:szCs w:val="24"/>
      <w:lang w:eastAsia="en-GB"/>
    </w:rPr>
  </w:style>
  <w:style w:type="character" w:customStyle="1" w:styleId="ListParagraphChar">
    <w:name w:val="List Paragraph Char"/>
    <w:aliases w:val="References Char,Premier Char,Paragraphe de liste1 Char,normal Char,Bullets Char,Liste 1 Char,Numbered List Paragraph Char,ReferencesCxSpLast Char,Paragraphe de liste Char,Paragrap Char,List Paragraph1 Char,Normal2 Char,Normal3 Char"/>
    <w:link w:val="ListParagraph"/>
    <w:uiPriority w:val="34"/>
    <w:qFormat/>
    <w:locked/>
    <w:rsid w:val="00FA2DB6"/>
    <w:rPr>
      <w:rFonts w:ascii="Garamond" w:eastAsia="Times New Roman" w:hAnsi="Garamond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FB2802"/>
    <w:pPr>
      <w:spacing w:after="0" w:line="240" w:lineRule="auto"/>
    </w:pPr>
  </w:style>
  <w:style w:type="paragraph" w:customStyle="1" w:styleId="Default">
    <w:name w:val="Default"/>
    <w:rsid w:val="009E2E11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val="en-US"/>
    </w:rPr>
  </w:style>
  <w:style w:type="paragraph" w:styleId="TOC2">
    <w:name w:val="toc 2"/>
    <w:basedOn w:val="Normal"/>
    <w:next w:val="Normal"/>
    <w:autoRedefine/>
    <w:semiHidden/>
    <w:rsid w:val="00530D19"/>
    <w:pPr>
      <w:numPr>
        <w:numId w:val="12"/>
      </w:numPr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  <w:lang w:eastAsia="en-GB"/>
    </w:rPr>
  </w:style>
  <w:style w:type="paragraph" w:customStyle="1" w:styleId="NormalNumbered">
    <w:name w:val="Normal Numbered"/>
    <w:basedOn w:val="Normal"/>
    <w:link w:val="NormalNumberedCarattere"/>
    <w:qFormat/>
    <w:rsid w:val="00B903B6"/>
    <w:pPr>
      <w:numPr>
        <w:numId w:val="16"/>
      </w:num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919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19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19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19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1977"/>
    <w:rPr>
      <w:b/>
      <w:bCs/>
      <w:sz w:val="20"/>
      <w:szCs w:val="20"/>
    </w:rPr>
  </w:style>
  <w:style w:type="character" w:customStyle="1" w:styleId="highlight">
    <w:name w:val="highlight"/>
    <w:basedOn w:val="DefaultParagraphFont"/>
    <w:rsid w:val="00091977"/>
  </w:style>
  <w:style w:type="table" w:customStyle="1" w:styleId="PlainTable11">
    <w:name w:val="Plain Table 11"/>
    <w:basedOn w:val="TableNormal"/>
    <w:uiPriority w:val="41"/>
    <w:rsid w:val="001D25F2"/>
    <w:pPr>
      <w:spacing w:after="0" w:line="240" w:lineRule="auto"/>
    </w:pPr>
    <w:rPr>
      <w:rFonts w:ascii="HelveticaNeueLT Std" w:hAnsi="HelveticaNeueLT Std"/>
      <w:lang w:val="en-US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  <w:insideH w:val="single" w:sz="24" w:space="0" w:color="5B9BD5" w:themeColor="accent1"/>
        <w:insideV w:val="single" w:sz="24" w:space="0" w:color="5B9BD5" w:themeColor="accent1"/>
      </w:tblBorders>
    </w:tblPr>
    <w:tcPr>
      <w:shd w:val="clear" w:color="auto" w:fill="E7E6E6" w:themeFill="backgroun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Web">
    <w:name w:val="Web"/>
    <w:basedOn w:val="Default"/>
    <w:next w:val="Default"/>
    <w:rsid w:val="009160D6"/>
    <w:rPr>
      <w:rFonts w:ascii="Symbol" w:hAnsi="Symbol" w:cs="Times New Roman"/>
      <w:color w:val="auto"/>
    </w:rPr>
  </w:style>
  <w:style w:type="character" w:customStyle="1" w:styleId="NormalNumberedCarattere">
    <w:name w:val="Normal Numbered Carattere"/>
    <w:basedOn w:val="DefaultParagraphFont"/>
    <w:link w:val="NormalNumbered"/>
    <w:rsid w:val="00EE68A5"/>
    <w:rPr>
      <w:rFonts w:ascii="Arial" w:eastAsia="Times New Roman" w:hAnsi="Arial" w:cs="Times New Roman"/>
      <w:szCs w:val="20"/>
      <w:lang w:eastAsia="en-GB"/>
    </w:rPr>
  </w:style>
  <w:style w:type="paragraph" w:styleId="Revision">
    <w:name w:val="Revision"/>
    <w:hidden/>
    <w:uiPriority w:val="99"/>
    <w:semiHidden/>
    <w:rsid w:val="001D686A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C5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A51D05"/>
  </w:style>
  <w:style w:type="character" w:customStyle="1" w:styleId="eop">
    <w:name w:val="eop"/>
    <w:basedOn w:val="DefaultParagraphFont"/>
    <w:rsid w:val="00A51D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23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giaco/Desktop/Brand%20WFPNew/Nastro%20WFP.jpg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ation_x0020_type xmlns="643538a1-0e2f-4c1a-9de5-113f5362fd2d" xsi:nil="true"/>
    <IconOverlay xmlns="http://schemas.microsoft.com/sharepoint/v4" xsi:nil="true"/>
    <Status xmlns="643538a1-0e2f-4c1a-9de5-113f5362fd2d" xsi:nil="true"/>
    <Year xmlns="643538a1-0e2f-4c1a-9de5-113f5362fd2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7F75A44DD8D54AAC39578193D76689" ma:contentTypeVersion="35" ma:contentTypeDescription="Create a new document." ma:contentTypeScope="" ma:versionID="bedde460b461efa106d45ff86fd23792">
  <xsd:schema xmlns:xsd="http://www.w3.org/2001/XMLSchema" xmlns:xs="http://www.w3.org/2001/XMLSchema" xmlns:p="http://schemas.microsoft.com/office/2006/metadata/properties" xmlns:ns2="643538a1-0e2f-4c1a-9de5-113f5362fd2d" xmlns:ns3="8ba96956-26ac-4070-9892-eedd29141cd0" xmlns:ns4="http://schemas.microsoft.com/sharepoint/v4" targetNamespace="http://schemas.microsoft.com/office/2006/metadata/properties" ma:root="true" ma:fieldsID="74ad1c34aed0b36249cb948f6d5cf103" ns2:_="" ns3:_="" ns4:_="">
    <xsd:import namespace="643538a1-0e2f-4c1a-9de5-113f5362fd2d"/>
    <xsd:import namespace="8ba96956-26ac-4070-9892-eedd29141cd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Publication_x0020_type" minOccurs="0"/>
                <xsd:element ref="ns2:Year" minOccurs="0"/>
                <xsd:element ref="ns2:Statu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4:IconOverlay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538a1-0e2f-4c1a-9de5-113f5362fd2d" elementFormDefault="qualified">
    <xsd:import namespace="http://schemas.microsoft.com/office/2006/documentManagement/types"/>
    <xsd:import namespace="http://schemas.microsoft.com/office/infopath/2007/PartnerControls"/>
    <xsd:element name="Publication_x0020_type" ma:index="8" nillable="true" ma:displayName="Document type" ma:format="Dropdown" ma:indexed="true" ma:internalName="Publication_x0020_type" ma:readOnly="false">
      <xsd:simpleType>
        <xsd:union memberTypes="dms:Text">
          <xsd:simpleType>
            <xsd:restriction base="dms:Choice">
              <xsd:enumeration value="Agenda"/>
              <xsd:enumeration value="Bibliography"/>
              <xsd:enumeration value="Brief"/>
              <xsd:enumeration value="Briefing"/>
              <xsd:enumeration value="Budget"/>
              <xsd:enumeration value="Checklist"/>
              <xsd:enumeration value="Comments"/>
              <xsd:enumeration value="Concept Note"/>
              <xsd:enumeration value="Contacts list"/>
              <xsd:enumeration value="CV"/>
              <xsd:enumeration value="Debriefing"/>
              <xsd:enumeration value="Draft"/>
              <xsd:enumeration value="Email"/>
              <xsd:enumeration value="Expenses Report"/>
              <xsd:enumeration value="Expression of Interest EOI"/>
              <xsd:enumeration value="Guidance"/>
              <xsd:enumeration value="Input data"/>
              <xsd:enumeration value="Letter of Agreement"/>
              <xsd:enumeration value="LTA Contract"/>
              <xsd:enumeration value="Management Plan/Tool"/>
              <xsd:enumeration value="Matrix"/>
              <xsd:enumeration value="Memorandum of Understanding"/>
              <xsd:enumeration value="Multimedia"/>
              <xsd:enumeration value="NFR"/>
              <xsd:enumeration value="Other"/>
              <xsd:enumeration value="Output data"/>
              <xsd:enumeration value="Plan"/>
              <xsd:enumeration value="Planning Tool"/>
              <xsd:enumeration value="Policy document"/>
              <xsd:enumeration value="Position paper"/>
              <xsd:enumeration value="Presentation"/>
              <xsd:enumeration value="Proposal"/>
              <xsd:enumeration value="Report"/>
              <xsd:enumeration value="Schedule"/>
              <xsd:enumeration value="Summary"/>
              <xsd:enumeration value="Synthesis"/>
              <xsd:enumeration value="Tool"/>
              <xsd:enumeration value="TOR"/>
              <xsd:enumeration value="Tracking Tool"/>
              <xsd:enumeration value="Work Plan"/>
            </xsd:restriction>
          </xsd:simpleType>
        </xsd:union>
      </xsd:simpleType>
    </xsd:element>
    <xsd:element name="Year" ma:index="9" nillable="true" ma:displayName="Year" ma:format="Dropdown" ma:internalName="Year" ma:readOnly="false">
      <xsd:simpleType>
        <xsd:union memberTypes="dms:Text">
          <xsd:simpleType>
            <xsd:restriction base="dms:Choice">
              <xsd:enumeration value="2000"/>
              <xsd:enumeration value="2001"/>
              <xsd:enumeration value="2002"/>
              <xsd:enumeration value="2003"/>
              <xsd:enumeration value="2004"/>
              <xsd:enumeration value="2005"/>
              <xsd:enumeration value="2006"/>
              <xsd:enumeration value="2007"/>
              <xsd:enumeration value="2008"/>
              <xsd:enumeration value="2009"/>
              <xsd:enumeration value="2010"/>
              <xsd:enumeration value="2011"/>
              <xsd:enumeration value="2012"/>
              <xsd:enumeration value="2013"/>
              <xsd:enumeration value="2014"/>
              <xsd:enumeration value="2015"/>
              <xsd:enumeration value="2016"/>
              <xsd:enumeration value="2017"/>
              <xsd:enumeration value="2018"/>
              <xsd:enumeration value="2019"/>
              <xsd:enumeration value="2020"/>
            </xsd:restriction>
          </xsd:simpleType>
        </xsd:union>
      </xsd:simpleType>
    </xsd:element>
    <xsd:element name="Status" ma:index="10" nillable="true" ma:displayName="Status" ma:format="Dropdown" ma:internalName="Status" ma:readOnly="false">
      <xsd:simpleType>
        <xsd:restriction base="dms:Choice">
          <xsd:enumeration value="Draft"/>
          <xsd:enumeration value="Cleared for Comment"/>
          <xsd:enumeration value="Final Approved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96956-26ac-4070-9892-eedd29141cd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B1FCCB-E789-4542-A643-437E58270F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F86712-E512-484A-953F-83AB4C17E540}">
  <ds:schemaRefs>
    <ds:schemaRef ds:uri="http://schemas.microsoft.com/office/2006/metadata/properties"/>
    <ds:schemaRef ds:uri="http://schemas.microsoft.com/office/infopath/2007/PartnerControls"/>
    <ds:schemaRef ds:uri="643538a1-0e2f-4c1a-9de5-113f5362fd2d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916052F8-3667-49DD-8402-9A1779D438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3538a1-0e2f-4c1a-9de5-113f5362fd2d"/>
    <ds:schemaRef ds:uri="8ba96956-26ac-4070-9892-eedd29141cd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E1E50E6-ED75-3C4D-82B5-61DD1BF10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2726</Words>
  <Characters>15544</Characters>
  <Application>Microsoft Office Word</Application>
  <DocSecurity>0</DocSecurity>
  <Lines>129</Lines>
  <Paragraphs>36</Paragraphs>
  <ScaleCrop>false</ScaleCrop>
  <Company>World Food Programme</Company>
  <LinksUpToDate>false</LinksUpToDate>
  <CharactersWithSpaces>18234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ASCONE Cristina</dc:creator>
  <cp:lastModifiedBy>Silvio GALEANO</cp:lastModifiedBy>
  <cp:revision>50</cp:revision>
  <cp:lastPrinted>2015-11-13T17:37:00Z</cp:lastPrinted>
  <dcterms:created xsi:type="dcterms:W3CDTF">2021-03-31T13:26:00Z</dcterms:created>
  <dcterms:modified xsi:type="dcterms:W3CDTF">2024-01-16T13:51:00Z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0x0101004F7F75A44DD8D54AAC39578193D76689</vt:lpwstr>
  </property>
  <property fmtid="{D5CDD505-2E9C-101B-9397-08002B2CF9AE}" pid="3" name="URL">
    <vt:lpwstr/>
  </property>
</Properties>
</file>