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79158" w14:textId="77777777" w:rsidR="002077BB" w:rsidRPr="007023F9" w:rsidRDefault="00E92F2B">
      <w:pPr>
        <w:pStyle w:val="P68B1DB1-CoverPageTitle1"/>
        <w:ind w:right="4504"/>
        <w:rPr>
          <w:lang w:val="fr-FR"/>
        </w:rPr>
      </w:pPr>
      <w:bookmarkStart w:id="0" w:name="_Toc161249753"/>
      <w:bookmarkStart w:id="1" w:name="_Toc161250459"/>
      <w:bookmarkStart w:id="2" w:name="_Toc161250527"/>
      <w:bookmarkStart w:id="3" w:name="_Toc161249754"/>
      <w:bookmarkStart w:id="4" w:name="_Toc161250460"/>
      <w:bookmarkStart w:id="5" w:name="_Toc161250528"/>
      <w:r w:rsidRPr="007023F9">
        <w:rPr>
          <w:noProof/>
          <w:lang w:val="fr-FR"/>
        </w:rPr>
        <w:drawing>
          <wp:anchor distT="0" distB="0" distL="114300" distR="114300" simplePos="0" relativeHeight="251662336" behindDoc="0" locked="0" layoutInCell="1" allowOverlap="1" wp14:anchorId="32E1DF65" wp14:editId="1E43F425">
            <wp:simplePos x="0" y="0"/>
            <wp:positionH relativeFrom="column">
              <wp:posOffset>7151015</wp:posOffset>
            </wp:positionH>
            <wp:positionV relativeFrom="paragraph">
              <wp:posOffset>41382</wp:posOffset>
            </wp:positionV>
            <wp:extent cx="917575" cy="2452370"/>
            <wp:effectExtent l="0" t="0" r="0" b="5080"/>
            <wp:wrapNone/>
            <wp:docPr id="58" name="Picture 58" descr="WFP Logo. World Food Programme. Saving Lives. Chang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WFP Logo. World Food Programme. Saving Lives. Changing Lives."/>
                    <pic:cNvPicPr/>
                  </pic:nvPicPr>
                  <pic:blipFill>
                    <a:blip r:embed="rId11"/>
                    <a:stretch>
                      <a:fillRect/>
                    </a:stretch>
                  </pic:blipFill>
                  <pic:spPr>
                    <a:xfrm>
                      <a:off x="0" y="0"/>
                      <a:ext cx="917575" cy="245237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r w:rsidRPr="007023F9">
        <w:rPr>
          <w:lang w:val="fr-FR"/>
        </w:rPr>
        <w:t>Liste de contrôle de la qualité des évaluations décentralisées</w:t>
      </w:r>
    </w:p>
    <w:p w14:paraId="7E2F8AD2" w14:textId="77777777" w:rsidR="002077BB" w:rsidRPr="007023F9" w:rsidRDefault="00E92F2B">
      <w:pPr>
        <w:pStyle w:val="P68B1DB1-CoverSubtitle2"/>
        <w:rPr>
          <w:lang w:val="fr-FR"/>
        </w:rPr>
      </w:pPr>
      <w:r w:rsidRPr="007023F9">
        <w:rPr>
          <w:lang w:val="fr-FR"/>
        </w:rPr>
        <w:t>Rapport initial</w:t>
      </w:r>
    </w:p>
    <w:p w14:paraId="00EDA0CA" w14:textId="38F31B58" w:rsidR="002077BB" w:rsidRPr="007023F9" w:rsidRDefault="00E92F2B">
      <w:pPr>
        <w:pStyle w:val="P68B1DB1-CoverSubtitle2"/>
        <w:rPr>
          <w:lang w:val="fr-FR"/>
        </w:rPr>
      </w:pPr>
      <w:r w:rsidRPr="007023F9">
        <w:rPr>
          <w:lang w:val="fr-FR"/>
        </w:rPr>
        <w:t>Version d</w:t>
      </w:r>
      <w:r w:rsidR="007023F9" w:rsidRPr="007023F9">
        <w:rPr>
          <w:lang w:val="fr-FR"/>
        </w:rPr>
        <w:t>’</w:t>
      </w:r>
      <w:r w:rsidRPr="007023F9">
        <w:rPr>
          <w:lang w:val="fr-FR"/>
        </w:rPr>
        <w:t>avril 2024</w:t>
      </w:r>
    </w:p>
    <w:p w14:paraId="373E1AA8" w14:textId="77777777" w:rsidR="002077BB" w:rsidRPr="007023F9" w:rsidRDefault="002077BB">
      <w:pPr>
        <w:pStyle w:val="CoverSubtitle"/>
        <w:rPr>
          <w:rFonts w:asciiTheme="majorHAnsi" w:hAnsiTheme="majorHAnsi" w:cstheme="majorHAnsi"/>
          <w:lang w:val="fr-FR"/>
        </w:rPr>
      </w:pPr>
    </w:p>
    <w:p w14:paraId="64917E7D" w14:textId="27089769" w:rsidR="002077BB" w:rsidRPr="007023F9" w:rsidRDefault="00E92F2B">
      <w:pPr>
        <w:pStyle w:val="P68B1DB1-CoverSubtitle2"/>
        <w:rPr>
          <w:b/>
          <w:lang w:val="fr-FR"/>
        </w:rPr>
      </w:pPr>
      <w:r w:rsidRPr="007023F9">
        <w:rPr>
          <w:lang w:val="fr-FR"/>
        </w:rPr>
        <w:t>[Titre de l</w:t>
      </w:r>
      <w:r w:rsidR="007023F9" w:rsidRPr="007023F9">
        <w:rPr>
          <w:lang w:val="fr-FR"/>
        </w:rPr>
        <w:t>’</w:t>
      </w:r>
      <w:r w:rsidRPr="007023F9">
        <w:rPr>
          <w:lang w:val="fr-FR"/>
        </w:rPr>
        <w:t>évaluation décentralisée]</w:t>
      </w:r>
      <w:r w:rsidRPr="007023F9">
        <w:rPr>
          <w:lang w:val="fr-FR"/>
        </w:rPr>
        <w:br w:type="page"/>
      </w:r>
    </w:p>
    <w:bookmarkEnd w:id="3"/>
    <w:bookmarkEnd w:id="4"/>
    <w:bookmarkEnd w:id="5"/>
    <w:p w14:paraId="3CAE7673" w14:textId="77777777" w:rsidR="002077BB" w:rsidRPr="007023F9" w:rsidRDefault="002077BB">
      <w:pPr>
        <w:rPr>
          <w:rFonts w:asciiTheme="majorHAnsi" w:hAnsiTheme="majorHAnsi" w:cstheme="majorHAnsi"/>
          <w:lang w:val="fr-FR"/>
        </w:rPr>
        <w:sectPr w:rsidR="002077BB" w:rsidRPr="007023F9" w:rsidSect="00FB78BB">
          <w:headerReference w:type="even" r:id="rId12"/>
          <w:headerReference w:type="default" r:id="rId13"/>
          <w:footerReference w:type="even" r:id="rId14"/>
          <w:footerReference w:type="default" r:id="rId15"/>
          <w:headerReference w:type="first" r:id="rId16"/>
          <w:footerReference w:type="first" r:id="rId17"/>
          <w:pgSz w:w="16834" w:h="11909" w:orient="landscape" w:code="9"/>
          <w:pgMar w:top="1440" w:right="1440" w:bottom="1440" w:left="1440" w:header="720" w:footer="720" w:gutter="0"/>
          <w:cols w:space="720"/>
          <w:docGrid w:linePitch="360"/>
        </w:sectPr>
      </w:pPr>
    </w:p>
    <w:p w14:paraId="0C02E8FB" w14:textId="5F2F1CE9" w:rsidR="002077BB" w:rsidRPr="007023F9" w:rsidRDefault="00E92F2B">
      <w:pPr>
        <w:rPr>
          <w:rFonts w:asciiTheme="majorHAnsi" w:hAnsiTheme="majorHAnsi" w:cstheme="majorHAnsi"/>
          <w:b/>
          <w:bCs/>
          <w:color w:val="E3002B" w:themeColor="accent6"/>
          <w:lang w:val="fr-FR"/>
        </w:rPr>
      </w:pPr>
      <w:r w:rsidRPr="007023F9">
        <w:rPr>
          <w:rFonts w:asciiTheme="majorHAnsi" w:hAnsiTheme="majorHAnsi" w:cstheme="majorHAnsi"/>
          <w:b/>
          <w:color w:val="E3002B" w:themeColor="accent6"/>
          <w:lang w:val="fr-FR"/>
        </w:rPr>
        <w:lastRenderedPageBreak/>
        <w:t>L</w:t>
      </w:r>
      <w:r w:rsidR="007023F9" w:rsidRPr="007023F9">
        <w:rPr>
          <w:rFonts w:asciiTheme="majorHAnsi" w:hAnsiTheme="majorHAnsi" w:cstheme="majorHAnsi"/>
          <w:b/>
          <w:color w:val="E3002B" w:themeColor="accent6"/>
          <w:lang w:val="fr-FR"/>
        </w:rPr>
        <w:t>’</w:t>
      </w:r>
      <w:r w:rsidRPr="007023F9">
        <w:rPr>
          <w:rFonts w:asciiTheme="majorHAnsi" w:hAnsiTheme="majorHAnsi" w:cstheme="majorHAnsi"/>
          <w:b/>
          <w:color w:val="E3002B" w:themeColor="accent6"/>
          <w:lang w:val="fr-FR"/>
        </w:rPr>
        <w:t>équipe ou la société responsable de l</w:t>
      </w:r>
      <w:r w:rsidR="007023F9" w:rsidRPr="007023F9">
        <w:rPr>
          <w:rFonts w:asciiTheme="majorHAnsi" w:hAnsiTheme="majorHAnsi" w:cstheme="majorHAnsi"/>
          <w:b/>
          <w:color w:val="E3002B" w:themeColor="accent6"/>
          <w:lang w:val="fr-FR"/>
        </w:rPr>
        <w:t>’</w:t>
      </w:r>
      <w:r w:rsidRPr="007023F9">
        <w:rPr>
          <w:rFonts w:asciiTheme="majorHAnsi" w:hAnsiTheme="majorHAnsi" w:cstheme="majorHAnsi"/>
          <w:b/>
          <w:color w:val="E3002B" w:themeColor="accent6"/>
          <w:lang w:val="fr-FR"/>
        </w:rPr>
        <w:t>évaluation ne doit soumettre le projet de rapport initial au</w:t>
      </w:r>
      <w:r w:rsidR="00A86CDD">
        <w:rPr>
          <w:rFonts w:asciiTheme="majorHAnsi" w:hAnsiTheme="majorHAnsi" w:cstheme="majorHAnsi"/>
          <w:b/>
          <w:color w:val="E3002B" w:themeColor="accent6"/>
          <w:lang w:val="fr-FR"/>
        </w:rPr>
        <w:t xml:space="preserve"> Programme alimentaire mondial</w:t>
      </w:r>
      <w:r w:rsidRPr="007023F9">
        <w:rPr>
          <w:rFonts w:asciiTheme="majorHAnsi" w:hAnsiTheme="majorHAnsi" w:cstheme="majorHAnsi"/>
          <w:b/>
          <w:color w:val="E3002B" w:themeColor="accent6"/>
          <w:lang w:val="fr-FR"/>
        </w:rPr>
        <w:t xml:space="preserve"> </w:t>
      </w:r>
      <w:r w:rsidR="00A86CDD">
        <w:rPr>
          <w:rFonts w:asciiTheme="majorHAnsi" w:hAnsiTheme="majorHAnsi" w:cstheme="majorHAnsi"/>
          <w:b/>
          <w:color w:val="E3002B" w:themeColor="accent6"/>
          <w:lang w:val="fr-FR"/>
        </w:rPr>
        <w:t>(</w:t>
      </w:r>
      <w:r w:rsidRPr="007023F9">
        <w:rPr>
          <w:rFonts w:asciiTheme="majorHAnsi" w:hAnsiTheme="majorHAnsi" w:cstheme="majorHAnsi"/>
          <w:b/>
          <w:color w:val="E3002B" w:themeColor="accent6"/>
          <w:lang w:val="fr-FR"/>
        </w:rPr>
        <w:t>PAM</w:t>
      </w:r>
      <w:r w:rsidR="00A86CDD">
        <w:rPr>
          <w:rFonts w:asciiTheme="majorHAnsi" w:hAnsiTheme="majorHAnsi" w:cstheme="majorHAnsi"/>
          <w:b/>
          <w:color w:val="E3002B" w:themeColor="accent6"/>
          <w:lang w:val="fr-FR"/>
        </w:rPr>
        <w:t>)</w:t>
      </w:r>
      <w:r w:rsidRPr="007023F9">
        <w:rPr>
          <w:rFonts w:asciiTheme="majorHAnsi" w:hAnsiTheme="majorHAnsi" w:cstheme="majorHAnsi"/>
          <w:b/>
          <w:color w:val="E3002B" w:themeColor="accent6"/>
          <w:lang w:val="fr-FR"/>
        </w:rPr>
        <w:t xml:space="preserve"> qu</w:t>
      </w:r>
      <w:r w:rsidR="007023F9" w:rsidRPr="007023F9">
        <w:rPr>
          <w:rFonts w:asciiTheme="majorHAnsi" w:hAnsiTheme="majorHAnsi" w:cstheme="majorHAnsi"/>
          <w:b/>
          <w:color w:val="E3002B" w:themeColor="accent6"/>
          <w:lang w:val="fr-FR"/>
        </w:rPr>
        <w:t>’</w:t>
      </w:r>
      <w:r w:rsidRPr="007023F9">
        <w:rPr>
          <w:rFonts w:asciiTheme="majorHAnsi" w:hAnsiTheme="majorHAnsi" w:cstheme="majorHAnsi"/>
          <w:b/>
          <w:color w:val="E3002B" w:themeColor="accent6"/>
          <w:lang w:val="fr-FR"/>
        </w:rPr>
        <w:t>à condition de remplir les critères de qualité. Lorsqu</w:t>
      </w:r>
      <w:r w:rsidR="007023F9" w:rsidRPr="007023F9">
        <w:rPr>
          <w:rFonts w:asciiTheme="majorHAnsi" w:hAnsiTheme="majorHAnsi" w:cstheme="majorHAnsi"/>
          <w:b/>
          <w:color w:val="E3002B" w:themeColor="accent6"/>
          <w:lang w:val="fr-FR"/>
        </w:rPr>
        <w:t>’</w:t>
      </w:r>
      <w:r w:rsidRPr="007023F9">
        <w:rPr>
          <w:rFonts w:asciiTheme="majorHAnsi" w:hAnsiTheme="majorHAnsi" w:cstheme="majorHAnsi"/>
          <w:b/>
          <w:color w:val="E3002B" w:themeColor="accent6"/>
          <w:lang w:val="fr-FR"/>
        </w:rPr>
        <w:t>un projet de rapport non conforme à ces critères est transmis à la personne responsable de l</w:t>
      </w:r>
      <w:r w:rsidR="007023F9" w:rsidRPr="007023F9">
        <w:rPr>
          <w:rFonts w:asciiTheme="majorHAnsi" w:hAnsiTheme="majorHAnsi" w:cstheme="majorHAnsi"/>
          <w:b/>
          <w:color w:val="E3002B" w:themeColor="accent6"/>
          <w:lang w:val="fr-FR"/>
        </w:rPr>
        <w:t>’</w:t>
      </w:r>
      <w:r w:rsidRPr="007023F9">
        <w:rPr>
          <w:rFonts w:asciiTheme="majorHAnsi" w:hAnsiTheme="majorHAnsi" w:cstheme="majorHAnsi"/>
          <w:b/>
          <w:color w:val="E3002B" w:themeColor="accent6"/>
          <w:lang w:val="fr-FR"/>
        </w:rPr>
        <w:t>évaluation, celle-ci ne doit pas le soumettre au service d</w:t>
      </w:r>
      <w:r w:rsidR="007023F9" w:rsidRPr="007023F9">
        <w:rPr>
          <w:rFonts w:asciiTheme="majorHAnsi" w:hAnsiTheme="majorHAnsi" w:cstheme="majorHAnsi"/>
          <w:b/>
          <w:color w:val="E3002B" w:themeColor="accent6"/>
          <w:lang w:val="fr-FR"/>
        </w:rPr>
        <w:t>’</w:t>
      </w:r>
      <w:r w:rsidRPr="007023F9">
        <w:rPr>
          <w:rFonts w:asciiTheme="majorHAnsi" w:hAnsiTheme="majorHAnsi" w:cstheme="majorHAnsi"/>
          <w:b/>
          <w:color w:val="E3002B" w:themeColor="accent6"/>
          <w:lang w:val="fr-FR"/>
        </w:rPr>
        <w:t>appui à la qualité des évaluations décentralisées (DEQS). Dans le cadre d</w:t>
      </w:r>
      <w:r w:rsidR="007023F9" w:rsidRPr="007023F9">
        <w:rPr>
          <w:rFonts w:asciiTheme="majorHAnsi" w:hAnsiTheme="majorHAnsi" w:cstheme="majorHAnsi"/>
          <w:b/>
          <w:color w:val="E3002B" w:themeColor="accent6"/>
          <w:lang w:val="fr-FR"/>
        </w:rPr>
        <w:t>’</w:t>
      </w:r>
      <w:r w:rsidRPr="007023F9">
        <w:rPr>
          <w:rFonts w:asciiTheme="majorHAnsi" w:hAnsiTheme="majorHAnsi" w:cstheme="majorHAnsi"/>
          <w:b/>
          <w:color w:val="E3002B" w:themeColor="accent6"/>
          <w:lang w:val="fr-FR"/>
        </w:rPr>
        <w:t>un processus d</w:t>
      </w:r>
      <w:r w:rsidR="007023F9" w:rsidRPr="007023F9">
        <w:rPr>
          <w:rFonts w:asciiTheme="majorHAnsi" w:hAnsiTheme="majorHAnsi" w:cstheme="majorHAnsi"/>
          <w:b/>
          <w:color w:val="E3002B" w:themeColor="accent6"/>
          <w:lang w:val="fr-FR"/>
        </w:rPr>
        <w:t>’</w:t>
      </w:r>
      <w:r w:rsidRPr="007023F9">
        <w:rPr>
          <w:rFonts w:asciiTheme="majorHAnsi" w:hAnsiTheme="majorHAnsi" w:cstheme="majorHAnsi"/>
          <w:b/>
          <w:color w:val="E3002B" w:themeColor="accent6"/>
          <w:lang w:val="fr-FR"/>
        </w:rPr>
        <w:t>assurance qualité de niveau 2, le coordonnateur/la coordonnatrice des évaluations décentralisées au sein de l</w:t>
      </w:r>
      <w:r w:rsidR="007023F9" w:rsidRPr="007023F9">
        <w:rPr>
          <w:rFonts w:asciiTheme="majorHAnsi" w:hAnsiTheme="majorHAnsi" w:cstheme="majorHAnsi"/>
          <w:b/>
          <w:color w:val="E3002B" w:themeColor="accent6"/>
          <w:lang w:val="fr-FR"/>
        </w:rPr>
        <w:t>’</w:t>
      </w:r>
      <w:r w:rsidRPr="007023F9">
        <w:rPr>
          <w:rFonts w:asciiTheme="majorHAnsi" w:hAnsiTheme="majorHAnsi" w:cstheme="majorHAnsi"/>
          <w:b/>
          <w:color w:val="E3002B" w:themeColor="accent6"/>
          <w:lang w:val="fr-FR"/>
        </w:rPr>
        <w:t>unité régionale d</w:t>
      </w:r>
      <w:r w:rsidR="007023F9" w:rsidRPr="007023F9">
        <w:rPr>
          <w:rFonts w:asciiTheme="majorHAnsi" w:hAnsiTheme="majorHAnsi" w:cstheme="majorHAnsi"/>
          <w:b/>
          <w:color w:val="E3002B" w:themeColor="accent6"/>
          <w:lang w:val="fr-FR"/>
        </w:rPr>
        <w:t>’</w:t>
      </w:r>
      <w:r w:rsidRPr="007023F9">
        <w:rPr>
          <w:rFonts w:asciiTheme="majorHAnsi" w:hAnsiTheme="majorHAnsi" w:cstheme="majorHAnsi"/>
          <w:b/>
          <w:color w:val="E3002B" w:themeColor="accent6"/>
          <w:lang w:val="fr-FR"/>
        </w:rPr>
        <w:t>évaluation (ou l</w:t>
      </w:r>
      <w:r w:rsidR="007023F9" w:rsidRPr="007023F9">
        <w:rPr>
          <w:rFonts w:asciiTheme="majorHAnsi" w:hAnsiTheme="majorHAnsi" w:cstheme="majorHAnsi"/>
          <w:b/>
          <w:color w:val="E3002B" w:themeColor="accent6"/>
          <w:lang w:val="fr-FR"/>
        </w:rPr>
        <w:t>’</w:t>
      </w:r>
      <w:r w:rsidRPr="007023F9">
        <w:rPr>
          <w:rFonts w:asciiTheme="majorHAnsi" w:hAnsiTheme="majorHAnsi" w:cstheme="majorHAnsi"/>
          <w:b/>
          <w:color w:val="E3002B" w:themeColor="accent6"/>
          <w:lang w:val="fr-FR"/>
        </w:rPr>
        <w:t>unité responsable des capacités et de la qualité, en cas d</w:t>
      </w:r>
      <w:r w:rsidR="007023F9" w:rsidRPr="007023F9">
        <w:rPr>
          <w:rFonts w:asciiTheme="majorHAnsi" w:hAnsiTheme="majorHAnsi" w:cstheme="majorHAnsi"/>
          <w:b/>
          <w:color w:val="E3002B" w:themeColor="accent6"/>
          <w:lang w:val="fr-FR"/>
        </w:rPr>
        <w:t>’</w:t>
      </w:r>
      <w:r w:rsidRPr="007023F9">
        <w:rPr>
          <w:rFonts w:asciiTheme="majorHAnsi" w:hAnsiTheme="majorHAnsi" w:cstheme="majorHAnsi"/>
          <w:b/>
          <w:color w:val="E3002B" w:themeColor="accent6"/>
          <w:lang w:val="fr-FR"/>
        </w:rPr>
        <w:t>évaluation menée au niveau du siège) devra confirmer que le rapport initial remplit les critères et qu</w:t>
      </w:r>
      <w:r w:rsidR="007023F9" w:rsidRPr="007023F9">
        <w:rPr>
          <w:rFonts w:asciiTheme="majorHAnsi" w:hAnsiTheme="majorHAnsi" w:cstheme="majorHAnsi"/>
          <w:b/>
          <w:color w:val="E3002B" w:themeColor="accent6"/>
          <w:lang w:val="fr-FR"/>
        </w:rPr>
        <w:t>’</w:t>
      </w:r>
      <w:r w:rsidRPr="007023F9">
        <w:rPr>
          <w:rFonts w:asciiTheme="majorHAnsi" w:hAnsiTheme="majorHAnsi" w:cstheme="majorHAnsi"/>
          <w:b/>
          <w:color w:val="E3002B" w:themeColor="accent6"/>
          <w:lang w:val="fr-FR"/>
        </w:rPr>
        <w:t>il peut être présenté au service DEQS. Si le rapport ne remplit pas les critères, il doit être retourné à l</w:t>
      </w:r>
      <w:r w:rsidR="007023F9" w:rsidRPr="007023F9">
        <w:rPr>
          <w:rFonts w:asciiTheme="majorHAnsi" w:hAnsiTheme="majorHAnsi" w:cstheme="majorHAnsi"/>
          <w:b/>
          <w:color w:val="E3002B" w:themeColor="accent6"/>
          <w:lang w:val="fr-FR"/>
        </w:rPr>
        <w:t>’</w:t>
      </w:r>
      <w:r w:rsidRPr="007023F9">
        <w:rPr>
          <w:rFonts w:asciiTheme="majorHAnsi" w:hAnsiTheme="majorHAnsi" w:cstheme="majorHAnsi"/>
          <w:b/>
          <w:color w:val="E3002B" w:themeColor="accent6"/>
          <w:lang w:val="fr-FR"/>
        </w:rPr>
        <w:t>équipe ou à la société responsable de l</w:t>
      </w:r>
      <w:r w:rsidR="007023F9" w:rsidRPr="007023F9">
        <w:rPr>
          <w:rFonts w:asciiTheme="majorHAnsi" w:hAnsiTheme="majorHAnsi" w:cstheme="majorHAnsi"/>
          <w:b/>
          <w:color w:val="E3002B" w:themeColor="accent6"/>
          <w:lang w:val="fr-FR"/>
        </w:rPr>
        <w:t>’</w:t>
      </w:r>
      <w:r w:rsidRPr="007023F9">
        <w:rPr>
          <w:rFonts w:asciiTheme="majorHAnsi" w:hAnsiTheme="majorHAnsi" w:cstheme="majorHAnsi"/>
          <w:b/>
          <w:color w:val="E3002B" w:themeColor="accent6"/>
          <w:lang w:val="fr-FR"/>
        </w:rPr>
        <w:t>évaluation. Lorsque le DEQS reçoit un rapport initial non conforme aux critères de qualité, il le renvoie, ce qui peut occasionner des retards. En cas de doute sur la qualité du rapport initial, ou lorsque la société ou la personne responsable de l</w:t>
      </w:r>
      <w:r w:rsidR="007023F9" w:rsidRPr="007023F9">
        <w:rPr>
          <w:rFonts w:asciiTheme="majorHAnsi" w:hAnsiTheme="majorHAnsi" w:cstheme="majorHAnsi"/>
          <w:b/>
          <w:color w:val="E3002B" w:themeColor="accent6"/>
          <w:lang w:val="fr-FR"/>
        </w:rPr>
        <w:t>’</w:t>
      </w:r>
      <w:r w:rsidRPr="007023F9">
        <w:rPr>
          <w:rFonts w:asciiTheme="majorHAnsi" w:hAnsiTheme="majorHAnsi" w:cstheme="majorHAnsi"/>
          <w:b/>
          <w:color w:val="E3002B" w:themeColor="accent6"/>
          <w:lang w:val="fr-FR"/>
        </w:rPr>
        <w:t>évaluation estime avoir un motif valable pour soumettre un rapport incomplet, il est recommandé de prendre contact avec le service d</w:t>
      </w:r>
      <w:r w:rsidR="007023F9" w:rsidRPr="007023F9">
        <w:rPr>
          <w:rFonts w:asciiTheme="majorHAnsi" w:hAnsiTheme="majorHAnsi" w:cstheme="majorHAnsi"/>
          <w:b/>
          <w:color w:val="E3002B" w:themeColor="accent6"/>
          <w:lang w:val="fr-FR"/>
        </w:rPr>
        <w:t>’</w:t>
      </w:r>
      <w:r w:rsidRPr="007023F9">
        <w:rPr>
          <w:rFonts w:asciiTheme="majorHAnsi" w:hAnsiTheme="majorHAnsi" w:cstheme="majorHAnsi"/>
          <w:b/>
          <w:color w:val="E3002B" w:themeColor="accent6"/>
          <w:lang w:val="fr-FR"/>
        </w:rPr>
        <w:t>assistance aux évaluations décentralisées en écrivant à l</w:t>
      </w:r>
      <w:r w:rsidR="007023F9" w:rsidRPr="007023F9">
        <w:rPr>
          <w:rFonts w:asciiTheme="majorHAnsi" w:hAnsiTheme="majorHAnsi" w:cstheme="majorHAnsi"/>
          <w:b/>
          <w:color w:val="E3002B" w:themeColor="accent6"/>
          <w:lang w:val="fr-FR"/>
        </w:rPr>
        <w:t>’</w:t>
      </w:r>
      <w:r w:rsidRPr="007023F9">
        <w:rPr>
          <w:rFonts w:asciiTheme="majorHAnsi" w:hAnsiTheme="majorHAnsi" w:cstheme="majorHAnsi"/>
          <w:b/>
          <w:color w:val="E3002B" w:themeColor="accent6"/>
          <w:lang w:val="fr-FR"/>
        </w:rPr>
        <w:t xml:space="preserve">adresse </w:t>
      </w:r>
      <w:proofErr w:type="gramStart"/>
      <w:r w:rsidRPr="007023F9">
        <w:rPr>
          <w:rFonts w:asciiTheme="majorHAnsi" w:hAnsiTheme="majorHAnsi" w:cstheme="majorHAnsi"/>
          <w:b/>
          <w:color w:val="E3002B" w:themeColor="accent6"/>
          <w:lang w:val="fr-FR"/>
        </w:rPr>
        <w:t>suivante:</w:t>
      </w:r>
      <w:proofErr w:type="gramEnd"/>
      <w:r w:rsidRPr="007023F9">
        <w:rPr>
          <w:rFonts w:asciiTheme="majorHAnsi" w:hAnsiTheme="majorHAnsi" w:cstheme="majorHAnsi"/>
          <w:b/>
          <w:color w:val="E3002B" w:themeColor="accent6"/>
          <w:lang w:val="fr-FR"/>
        </w:rPr>
        <w:t xml:space="preserve"> </w:t>
      </w:r>
      <w:r w:rsidR="005E036B">
        <w:fldChar w:fldCharType="begin"/>
      </w:r>
      <w:r w:rsidR="005E036B" w:rsidRPr="005E036B">
        <w:rPr>
          <w:lang w:val="fr-FR"/>
        </w:rPr>
        <w:instrText>HYPERLINK "about:blank"</w:instrText>
      </w:r>
      <w:r w:rsidR="005E036B">
        <w:fldChar w:fldCharType="separate"/>
      </w:r>
      <w:r w:rsidRPr="007023F9">
        <w:rPr>
          <w:rStyle w:val="Hyperlink"/>
          <w:rFonts w:asciiTheme="majorHAnsi" w:hAnsiTheme="majorHAnsi" w:cstheme="majorHAnsi"/>
          <w:b/>
          <w:lang w:val="fr-FR"/>
        </w:rPr>
        <w:t>wfp.decentralizedevaluation@wfp.org</w:t>
      </w:r>
      <w:r w:rsidR="005E036B">
        <w:rPr>
          <w:rStyle w:val="Hyperlink"/>
          <w:rFonts w:asciiTheme="majorHAnsi" w:hAnsiTheme="majorHAnsi" w:cstheme="majorHAnsi"/>
          <w:b/>
          <w:lang w:val="fr-FR"/>
        </w:rPr>
        <w:fldChar w:fldCharType="end"/>
      </w:r>
      <w:r w:rsidRPr="007023F9">
        <w:rPr>
          <w:rFonts w:asciiTheme="majorHAnsi" w:hAnsiTheme="majorHAnsi" w:cstheme="majorHAnsi"/>
          <w:b/>
          <w:color w:val="E3002B" w:themeColor="accent6"/>
          <w:lang w:val="fr-FR"/>
        </w:rPr>
        <w:t>.</w:t>
      </w:r>
    </w:p>
    <w:p w14:paraId="66B0986F" w14:textId="77777777" w:rsidR="002077BB" w:rsidRPr="007023F9" w:rsidRDefault="002077BB">
      <w:pPr>
        <w:rPr>
          <w:rFonts w:asciiTheme="majorHAnsi" w:hAnsiTheme="majorHAnsi" w:cstheme="majorHAnsi"/>
          <w:b/>
          <w:bCs/>
          <w:color w:val="E3002B" w:themeColor="accent6"/>
          <w:lang w:val="fr-FR"/>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1"/>
        <w:gridCol w:w="1326"/>
        <w:gridCol w:w="2851"/>
      </w:tblGrid>
      <w:tr w:rsidR="002077BB" w:rsidRPr="007023F9" w14:paraId="3F74F0E5" w14:textId="77777777">
        <w:trPr>
          <w:trHeight w:val="422"/>
        </w:trPr>
        <w:tc>
          <w:tcPr>
            <w:tcW w:w="5000" w:type="pct"/>
            <w:gridSpan w:val="3"/>
            <w:shd w:val="clear" w:color="auto" w:fill="1073B5"/>
            <w:vAlign w:val="center"/>
          </w:tcPr>
          <w:p w14:paraId="1FD4BD75" w14:textId="77777777" w:rsidR="002077BB" w:rsidRPr="007023F9" w:rsidRDefault="00E92F2B">
            <w:pPr>
              <w:spacing w:after="0"/>
              <w:ind w:right="-249"/>
              <w:rPr>
                <w:rStyle w:val="StyleArialNarrow"/>
                <w:rFonts w:asciiTheme="majorHAnsi" w:hAnsiTheme="majorHAnsi" w:cstheme="majorHAnsi"/>
                <w:b/>
                <w:bCs/>
                <w:szCs w:val="18"/>
                <w:lang w:val="fr-FR"/>
              </w:rPr>
            </w:pPr>
            <w:r w:rsidRPr="007023F9">
              <w:rPr>
                <w:rStyle w:val="StyleArialNarrow"/>
                <w:rFonts w:asciiTheme="majorHAnsi" w:hAnsiTheme="majorHAnsi" w:cstheme="majorHAnsi"/>
                <w:b/>
                <w:color w:val="FFFFFF" w:themeColor="background1"/>
                <w:lang w:val="fr-FR"/>
              </w:rPr>
              <w:t>Ensemble du document</w:t>
            </w:r>
          </w:p>
        </w:tc>
      </w:tr>
      <w:tr w:rsidR="002077BB" w:rsidRPr="007023F9" w14:paraId="39AA0049" w14:textId="77777777">
        <w:trPr>
          <w:trHeight w:val="77"/>
        </w:trPr>
        <w:tc>
          <w:tcPr>
            <w:tcW w:w="3570" w:type="pct"/>
            <w:shd w:val="clear" w:color="auto" w:fill="FFFFFF" w:themeFill="background1"/>
            <w:vAlign w:val="center"/>
          </w:tcPr>
          <w:p w14:paraId="044A4E4C" w14:textId="77777777" w:rsidR="002077BB" w:rsidRPr="007023F9" w:rsidRDefault="00E92F2B">
            <w:pPr>
              <w:spacing w:after="0"/>
              <w:jc w:val="center"/>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Critères généraux</w:t>
            </w:r>
          </w:p>
        </w:tc>
        <w:tc>
          <w:tcPr>
            <w:tcW w:w="454" w:type="pct"/>
            <w:shd w:val="clear" w:color="auto" w:fill="FFFFFF" w:themeFill="background1"/>
            <w:vAlign w:val="center"/>
          </w:tcPr>
          <w:p w14:paraId="31AA6991" w14:textId="77777777" w:rsidR="002077BB" w:rsidRPr="007023F9" w:rsidRDefault="00E92F2B">
            <w:pPr>
              <w:spacing w:after="0"/>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 xml:space="preserve">Critères remplis </w:t>
            </w:r>
          </w:p>
        </w:tc>
        <w:tc>
          <w:tcPr>
            <w:tcW w:w="976" w:type="pct"/>
            <w:shd w:val="clear" w:color="auto" w:fill="FFFFFF" w:themeFill="background1"/>
            <w:vAlign w:val="center"/>
          </w:tcPr>
          <w:p w14:paraId="71A09CBD" w14:textId="77777777" w:rsidR="002077BB" w:rsidRPr="007023F9" w:rsidRDefault="00E92F2B">
            <w:pPr>
              <w:spacing w:after="0"/>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Commentaires</w:t>
            </w:r>
          </w:p>
        </w:tc>
      </w:tr>
      <w:tr w:rsidR="002077BB" w:rsidRPr="00A86CDD" w14:paraId="10A449BC" w14:textId="77777777">
        <w:trPr>
          <w:trHeight w:val="52"/>
        </w:trPr>
        <w:tc>
          <w:tcPr>
            <w:tcW w:w="3570" w:type="pct"/>
          </w:tcPr>
          <w:p w14:paraId="49D9D3A6" w14:textId="77777777" w:rsidR="002077BB" w:rsidRPr="007023F9" w:rsidRDefault="00E92F2B">
            <w:pPr>
              <w:rPr>
                <w:rStyle w:val="StyleArialNarrow"/>
                <w:rFonts w:asciiTheme="majorHAnsi" w:hAnsiTheme="majorHAnsi" w:cstheme="majorHAnsi"/>
                <w:szCs w:val="18"/>
                <w:lang w:val="fr-FR"/>
              </w:rPr>
            </w:pPr>
            <w:proofErr w:type="gramStart"/>
            <w:r w:rsidRPr="007023F9">
              <w:rPr>
                <w:rStyle w:val="StyleArialNarrow"/>
                <w:rFonts w:asciiTheme="majorHAnsi" w:hAnsiTheme="majorHAnsi" w:cstheme="majorHAnsi"/>
                <w:b/>
                <w:lang w:val="fr-FR"/>
              </w:rPr>
              <w:t>Longueur</w:t>
            </w:r>
            <w:r w:rsidRPr="007023F9">
              <w:rPr>
                <w:rStyle w:val="StyleArialNarrow"/>
                <w:rFonts w:asciiTheme="majorHAnsi" w:hAnsiTheme="majorHAnsi" w:cstheme="majorHAnsi"/>
                <w:lang w:val="fr-FR"/>
              </w:rPr>
              <w:t>:</w:t>
            </w:r>
            <w:proofErr w:type="gramEnd"/>
            <w:r w:rsidRPr="007023F9">
              <w:rPr>
                <w:rStyle w:val="StyleArialNarrow"/>
                <w:rFonts w:asciiTheme="majorHAnsi" w:hAnsiTheme="majorHAnsi" w:cstheme="majorHAnsi"/>
                <w:lang w:val="fr-FR"/>
              </w:rPr>
              <w:t xml:space="preserve"> </w:t>
            </w:r>
          </w:p>
          <w:p w14:paraId="44996D0F" w14:textId="77777777" w:rsidR="002077BB" w:rsidRPr="007023F9" w:rsidRDefault="00E92F2B">
            <w:pPr>
              <w:pStyle w:val="ListParagraph"/>
              <w:widowControl/>
              <w:numPr>
                <w:ilvl w:val="0"/>
                <w:numId w:val="5"/>
              </w:numPr>
              <w:spacing w:before="0" w:after="0"/>
              <w:ind w:left="336"/>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Le rapport compte-t-il 15 000 mots ou moins (sans inclure les annexes et la table des matières</w:t>
            </w:r>
            <w:proofErr w:type="gramStart"/>
            <w:r w:rsidRPr="007023F9">
              <w:rPr>
                <w:rStyle w:val="StyleArialNarrow"/>
                <w:rFonts w:asciiTheme="majorHAnsi" w:hAnsiTheme="majorHAnsi" w:cstheme="majorHAnsi"/>
                <w:lang w:val="fr-FR"/>
              </w:rPr>
              <w:t>)?</w:t>
            </w:r>
            <w:proofErr w:type="gramEnd"/>
            <w:r w:rsidRPr="007023F9">
              <w:rPr>
                <w:rStyle w:val="StyleArialNarrow"/>
                <w:rFonts w:asciiTheme="majorHAnsi" w:hAnsiTheme="majorHAnsi" w:cstheme="majorHAnsi"/>
                <w:lang w:val="fr-FR"/>
              </w:rPr>
              <w:t xml:space="preserve"> Un dépassement de 15 % est autorisé pour les documents rédigés en français ou en espagnol. </w:t>
            </w:r>
          </w:p>
          <w:p w14:paraId="4CF9A58D" w14:textId="77777777" w:rsidR="002077BB" w:rsidRPr="007023F9" w:rsidRDefault="002077BB">
            <w:pPr>
              <w:pStyle w:val="ListParagraph"/>
              <w:ind w:left="336"/>
              <w:rPr>
                <w:rStyle w:val="StyleArialNarrow"/>
                <w:rFonts w:asciiTheme="majorHAnsi" w:hAnsiTheme="majorHAnsi" w:cstheme="majorHAnsi"/>
                <w:szCs w:val="18"/>
                <w:lang w:val="fr-FR"/>
              </w:rPr>
            </w:pPr>
          </w:p>
          <w:p w14:paraId="2050E88B" w14:textId="77777777" w:rsidR="002077BB" w:rsidRPr="007023F9" w:rsidRDefault="00E92F2B">
            <w:pPr>
              <w:rPr>
                <w:rStyle w:val="StyleArialNarrow"/>
                <w:rFonts w:asciiTheme="majorHAnsi" w:hAnsiTheme="majorHAnsi" w:cstheme="majorHAnsi"/>
                <w:b/>
                <w:szCs w:val="18"/>
                <w:lang w:val="fr-FR"/>
              </w:rPr>
            </w:pPr>
            <w:proofErr w:type="gramStart"/>
            <w:r w:rsidRPr="007023F9">
              <w:rPr>
                <w:rStyle w:val="StyleArialNarrow"/>
                <w:rFonts w:asciiTheme="majorHAnsi" w:hAnsiTheme="majorHAnsi" w:cstheme="majorHAnsi"/>
                <w:b/>
                <w:lang w:val="fr-FR"/>
              </w:rPr>
              <w:t>Accessibilité:</w:t>
            </w:r>
            <w:proofErr w:type="gramEnd"/>
          </w:p>
          <w:p w14:paraId="5AF5D990" w14:textId="77777777" w:rsidR="002077BB" w:rsidRPr="007023F9" w:rsidRDefault="00E92F2B">
            <w:pPr>
              <w:widowControl/>
              <w:numPr>
                <w:ilvl w:val="0"/>
                <w:numId w:val="6"/>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 xml:space="preserve">Le rapport est-il rédigé dans un style clair et </w:t>
            </w:r>
            <w:proofErr w:type="gramStart"/>
            <w:r w:rsidRPr="007023F9">
              <w:rPr>
                <w:rStyle w:val="StyleArialNarrow"/>
                <w:rFonts w:asciiTheme="majorHAnsi" w:hAnsiTheme="majorHAnsi" w:cstheme="majorHAnsi"/>
                <w:lang w:val="fr-FR"/>
              </w:rPr>
              <w:t>accessible?</w:t>
            </w:r>
            <w:proofErr w:type="gramEnd"/>
          </w:p>
          <w:p w14:paraId="24A84494" w14:textId="23507ABE" w:rsidR="002077BB" w:rsidRPr="007023F9" w:rsidRDefault="00E92F2B">
            <w:pPr>
              <w:widowControl/>
              <w:numPr>
                <w:ilvl w:val="0"/>
                <w:numId w:val="6"/>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Le rapport s</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inspire-t-il des termes de référence pour les clarifier et approfondir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analyse du contexte et de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objet de </w:t>
            </w:r>
            <w:proofErr w:type="gramStart"/>
            <w:r w:rsidRPr="007023F9">
              <w:rPr>
                <w:rStyle w:val="StyleArialNarrow"/>
                <w:rFonts w:asciiTheme="majorHAnsi" w:hAnsiTheme="majorHAnsi" w:cstheme="majorHAnsi"/>
                <w:lang w:val="fr-FR"/>
              </w:rPr>
              <w:t>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w:t>
            </w:r>
            <w:proofErr w:type="gramEnd"/>
          </w:p>
          <w:p w14:paraId="665B9E61" w14:textId="114FC128" w:rsidR="002077BB" w:rsidRPr="007023F9" w:rsidRDefault="00E92F2B">
            <w:pPr>
              <w:widowControl/>
              <w:numPr>
                <w:ilvl w:val="0"/>
                <w:numId w:val="6"/>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Le rapport comporte-t-il un plan opérationnel clair présentant la façon dont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équipe concernée compte procéder à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évaluation </w:t>
            </w:r>
            <w:proofErr w:type="gramStart"/>
            <w:r w:rsidRPr="007023F9">
              <w:rPr>
                <w:rStyle w:val="StyleArialNarrow"/>
                <w:rFonts w:asciiTheme="majorHAnsi" w:hAnsiTheme="majorHAnsi" w:cstheme="majorHAnsi"/>
                <w:lang w:val="fr-FR"/>
              </w:rPr>
              <w:t>décentralisée?</w:t>
            </w:r>
            <w:proofErr w:type="gramEnd"/>
          </w:p>
          <w:p w14:paraId="63D7ED6A" w14:textId="37389DE8" w:rsidR="002077BB" w:rsidRPr="007023F9" w:rsidRDefault="00E92F2B">
            <w:pPr>
              <w:widowControl/>
              <w:numPr>
                <w:ilvl w:val="0"/>
                <w:numId w:val="6"/>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Le rapport repose-t-il sur des attentes et des normes communes aux membres de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équipe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évaluation et au/à la gestionnaire de </w:t>
            </w:r>
            <w:proofErr w:type="gramStart"/>
            <w:r w:rsidRPr="007023F9">
              <w:rPr>
                <w:rStyle w:val="StyleArialNarrow"/>
                <w:rFonts w:asciiTheme="majorHAnsi" w:hAnsiTheme="majorHAnsi" w:cstheme="majorHAnsi"/>
                <w:lang w:val="fr-FR"/>
              </w:rPr>
              <w:t>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w:t>
            </w:r>
            <w:proofErr w:type="gramEnd"/>
            <w:r w:rsidRPr="007023F9">
              <w:rPr>
                <w:rStyle w:val="StyleArialNarrow"/>
                <w:rFonts w:asciiTheme="majorHAnsi" w:hAnsiTheme="majorHAnsi" w:cstheme="majorHAnsi"/>
                <w:lang w:val="fr-FR"/>
              </w:rPr>
              <w:t xml:space="preserve"> </w:t>
            </w:r>
          </w:p>
          <w:p w14:paraId="6DBBF736" w14:textId="7D4ADC2E" w:rsidR="002077BB" w:rsidRPr="007023F9" w:rsidRDefault="00E92F2B">
            <w:pPr>
              <w:widowControl/>
              <w:numPr>
                <w:ilvl w:val="0"/>
                <w:numId w:val="6"/>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Le rapport témoigne-t-il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une appropriation du processus par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équipe </w:t>
            </w:r>
            <w:proofErr w:type="gramStart"/>
            <w:r w:rsidRPr="007023F9">
              <w:rPr>
                <w:rStyle w:val="StyleArialNarrow"/>
                <w:rFonts w:asciiTheme="majorHAnsi" w:hAnsiTheme="majorHAnsi" w:cstheme="majorHAnsi"/>
                <w:lang w:val="fr-FR"/>
              </w:rPr>
              <w:t>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w:t>
            </w:r>
            <w:proofErr w:type="gramEnd"/>
          </w:p>
        </w:tc>
        <w:tc>
          <w:tcPr>
            <w:tcW w:w="454" w:type="pct"/>
          </w:tcPr>
          <w:p w14:paraId="5F07CE8C" w14:textId="77777777" w:rsidR="002077BB" w:rsidRPr="007023F9" w:rsidRDefault="002077BB">
            <w:pPr>
              <w:rPr>
                <w:rStyle w:val="StyleArialNarrow"/>
                <w:rFonts w:asciiTheme="majorHAnsi" w:hAnsiTheme="majorHAnsi" w:cstheme="majorHAnsi"/>
                <w:szCs w:val="18"/>
                <w:lang w:val="fr-FR"/>
              </w:rPr>
            </w:pPr>
          </w:p>
        </w:tc>
        <w:tc>
          <w:tcPr>
            <w:tcW w:w="976" w:type="pct"/>
          </w:tcPr>
          <w:p w14:paraId="498BBB7B" w14:textId="77777777" w:rsidR="002077BB" w:rsidRPr="007023F9" w:rsidRDefault="002077BB">
            <w:pPr>
              <w:rPr>
                <w:rStyle w:val="StyleArialNarrow"/>
                <w:rFonts w:asciiTheme="majorHAnsi" w:hAnsiTheme="majorHAnsi" w:cstheme="majorHAnsi"/>
                <w:szCs w:val="18"/>
                <w:lang w:val="fr-FR"/>
              </w:rPr>
            </w:pPr>
          </w:p>
        </w:tc>
      </w:tr>
      <w:tr w:rsidR="002077BB" w:rsidRPr="007023F9" w14:paraId="5728FBC3" w14:textId="77777777">
        <w:trPr>
          <w:trHeight w:val="389"/>
        </w:trPr>
        <w:tc>
          <w:tcPr>
            <w:tcW w:w="3570" w:type="pct"/>
            <w:shd w:val="clear" w:color="auto" w:fill="auto"/>
            <w:vAlign w:val="center"/>
          </w:tcPr>
          <w:p w14:paraId="09AD61EE" w14:textId="77777777" w:rsidR="002077BB" w:rsidRPr="007023F9" w:rsidRDefault="00E92F2B">
            <w:pPr>
              <w:spacing w:after="0"/>
              <w:jc w:val="center"/>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Mise en page</w:t>
            </w:r>
          </w:p>
        </w:tc>
        <w:tc>
          <w:tcPr>
            <w:tcW w:w="454" w:type="pct"/>
            <w:shd w:val="clear" w:color="auto" w:fill="FFFFFF" w:themeFill="background1"/>
            <w:vAlign w:val="center"/>
          </w:tcPr>
          <w:p w14:paraId="5B929684" w14:textId="77777777" w:rsidR="002077BB" w:rsidRPr="007023F9" w:rsidRDefault="00E92F2B">
            <w:pPr>
              <w:spacing w:after="0"/>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Critères remplis</w:t>
            </w:r>
          </w:p>
        </w:tc>
        <w:tc>
          <w:tcPr>
            <w:tcW w:w="976" w:type="pct"/>
            <w:shd w:val="clear" w:color="auto" w:fill="FFFFFF" w:themeFill="background1"/>
            <w:vAlign w:val="center"/>
          </w:tcPr>
          <w:p w14:paraId="21A5227E" w14:textId="77777777" w:rsidR="002077BB" w:rsidRPr="007023F9" w:rsidRDefault="00E92F2B">
            <w:pPr>
              <w:spacing w:after="0"/>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Commentaires/statut</w:t>
            </w:r>
          </w:p>
        </w:tc>
      </w:tr>
      <w:tr w:rsidR="002077BB" w:rsidRPr="00A86CDD" w14:paraId="580BFBDA" w14:textId="77777777">
        <w:trPr>
          <w:trHeight w:val="530"/>
        </w:trPr>
        <w:tc>
          <w:tcPr>
            <w:tcW w:w="3570" w:type="pct"/>
          </w:tcPr>
          <w:p w14:paraId="5A4F4653" w14:textId="77777777" w:rsidR="002077BB" w:rsidRPr="007023F9" w:rsidRDefault="00E92F2B">
            <w:pPr>
              <w:widowControl/>
              <w:numPr>
                <w:ilvl w:val="0"/>
                <w:numId w:val="4"/>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 xml:space="preserve">Le rapport respecte-t-il les consignes éditoriales du </w:t>
            </w:r>
            <w:proofErr w:type="gramStart"/>
            <w:r w:rsidRPr="007023F9">
              <w:rPr>
                <w:rStyle w:val="StyleArialNarrow"/>
                <w:rFonts w:asciiTheme="majorHAnsi" w:hAnsiTheme="majorHAnsi" w:cstheme="majorHAnsi"/>
                <w:lang w:val="fr-FR"/>
              </w:rPr>
              <w:t>PAM?</w:t>
            </w:r>
            <w:proofErr w:type="gramEnd"/>
          </w:p>
          <w:p w14:paraId="2E49B9DE" w14:textId="77777777" w:rsidR="002077BB" w:rsidRPr="007023F9" w:rsidRDefault="00E92F2B">
            <w:pPr>
              <w:widowControl/>
              <w:numPr>
                <w:ilvl w:val="0"/>
                <w:numId w:val="4"/>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 xml:space="preserve">Le rapport initial respecte-t-il le modèle fourni et tous les éléments requis sont-ils présents parmi les annexes </w:t>
            </w:r>
            <w:proofErr w:type="gramStart"/>
            <w:r w:rsidRPr="007023F9">
              <w:rPr>
                <w:rStyle w:val="StyleArialNarrow"/>
                <w:rFonts w:asciiTheme="majorHAnsi" w:hAnsiTheme="majorHAnsi" w:cstheme="majorHAnsi"/>
                <w:lang w:val="fr-FR"/>
              </w:rPr>
              <w:t>principales?</w:t>
            </w:r>
            <w:proofErr w:type="gramEnd"/>
          </w:p>
          <w:p w14:paraId="5D6C39B6" w14:textId="77777777" w:rsidR="002077BB" w:rsidRPr="007023F9" w:rsidRDefault="00E92F2B">
            <w:pPr>
              <w:widowControl/>
              <w:numPr>
                <w:ilvl w:val="0"/>
                <w:numId w:val="4"/>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lastRenderedPageBreak/>
              <w:t xml:space="preserve">Le rapport comporte-t-il une table des matières et une liste des tableaux, des graphiques, des figures et des </w:t>
            </w:r>
            <w:proofErr w:type="gramStart"/>
            <w:r w:rsidRPr="007023F9">
              <w:rPr>
                <w:rStyle w:val="StyleArialNarrow"/>
                <w:rFonts w:asciiTheme="majorHAnsi" w:hAnsiTheme="majorHAnsi" w:cstheme="majorHAnsi"/>
                <w:lang w:val="fr-FR"/>
              </w:rPr>
              <w:t>annexes?</w:t>
            </w:r>
            <w:proofErr w:type="gramEnd"/>
          </w:p>
          <w:p w14:paraId="1BEEE093" w14:textId="77777777" w:rsidR="002077BB" w:rsidRPr="007023F9" w:rsidRDefault="00E92F2B">
            <w:pPr>
              <w:widowControl/>
              <w:numPr>
                <w:ilvl w:val="0"/>
                <w:numId w:val="4"/>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 xml:space="preserve">Les cartes, les illustrations, les tableaux et les diagrammes sont-ils utilisés à bon escient et </w:t>
            </w:r>
            <w:proofErr w:type="gramStart"/>
            <w:r w:rsidRPr="007023F9">
              <w:rPr>
                <w:rStyle w:val="StyleArialNarrow"/>
                <w:rFonts w:asciiTheme="majorHAnsi" w:hAnsiTheme="majorHAnsi" w:cstheme="majorHAnsi"/>
                <w:lang w:val="fr-FR"/>
              </w:rPr>
              <w:t>numérotés?</w:t>
            </w:r>
            <w:proofErr w:type="gramEnd"/>
          </w:p>
          <w:p w14:paraId="362A18A2" w14:textId="77777777" w:rsidR="002077BB" w:rsidRPr="007023F9" w:rsidRDefault="00E92F2B">
            <w:pPr>
              <w:widowControl/>
              <w:numPr>
                <w:ilvl w:val="0"/>
                <w:numId w:val="4"/>
              </w:numPr>
              <w:spacing w:before="0" w:after="0"/>
              <w:rPr>
                <w:rStyle w:val="StyleArialNarrow"/>
                <w:rFonts w:asciiTheme="majorHAnsi" w:hAnsiTheme="majorHAnsi" w:cstheme="majorHAnsi"/>
                <w:b/>
                <w:bCs/>
                <w:szCs w:val="18"/>
                <w:lang w:val="fr-FR"/>
              </w:rPr>
            </w:pPr>
            <w:r w:rsidRPr="007023F9">
              <w:rPr>
                <w:rStyle w:val="StyleArialNarrow"/>
                <w:rFonts w:asciiTheme="majorHAnsi" w:hAnsiTheme="majorHAnsi" w:cstheme="majorHAnsi"/>
                <w:lang w:val="fr-FR"/>
              </w:rPr>
              <w:t xml:space="preserve">Les acronymes sont-ils explicités à la première occurrence et recensés dans une liste en fin de </w:t>
            </w:r>
            <w:proofErr w:type="gramStart"/>
            <w:r w:rsidRPr="007023F9">
              <w:rPr>
                <w:rStyle w:val="StyleArialNarrow"/>
                <w:rFonts w:asciiTheme="majorHAnsi" w:hAnsiTheme="majorHAnsi" w:cstheme="majorHAnsi"/>
                <w:lang w:val="fr-FR"/>
              </w:rPr>
              <w:t>rapport?</w:t>
            </w:r>
            <w:proofErr w:type="gramEnd"/>
          </w:p>
          <w:p w14:paraId="07FFBF4B" w14:textId="62BD76DC" w:rsidR="002077BB" w:rsidRPr="007023F9" w:rsidRDefault="00E92F2B">
            <w:pPr>
              <w:widowControl/>
              <w:numPr>
                <w:ilvl w:val="0"/>
                <w:numId w:val="4"/>
              </w:numPr>
              <w:spacing w:before="0" w:after="0"/>
              <w:rPr>
                <w:rStyle w:val="StyleArialNarrow"/>
                <w:rFonts w:asciiTheme="majorHAnsi" w:hAnsiTheme="majorHAnsi" w:cstheme="majorHAnsi"/>
                <w:b/>
                <w:szCs w:val="18"/>
                <w:lang w:val="fr-FR"/>
              </w:rPr>
            </w:pPr>
            <w:r w:rsidRPr="007023F9">
              <w:rPr>
                <w:rStyle w:val="StyleArialNarrow"/>
                <w:rFonts w:asciiTheme="majorHAnsi" w:hAnsiTheme="majorHAnsi" w:cstheme="majorHAnsi"/>
                <w:lang w:val="fr-FR"/>
              </w:rPr>
              <w:t>Les sections, les sous-sections, les paragraphes et les pages font-ils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objet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une numérotation </w:t>
            </w:r>
            <w:proofErr w:type="gramStart"/>
            <w:r w:rsidRPr="007023F9">
              <w:rPr>
                <w:rStyle w:val="StyleArialNarrow"/>
                <w:rFonts w:asciiTheme="majorHAnsi" w:hAnsiTheme="majorHAnsi" w:cstheme="majorHAnsi"/>
                <w:lang w:val="fr-FR"/>
              </w:rPr>
              <w:t>électronique?</w:t>
            </w:r>
            <w:proofErr w:type="gramEnd"/>
          </w:p>
          <w:p w14:paraId="795A5BD0" w14:textId="3C2CD58D" w:rsidR="002077BB" w:rsidRPr="007023F9" w:rsidRDefault="00E92F2B">
            <w:pPr>
              <w:widowControl/>
              <w:numPr>
                <w:ilvl w:val="0"/>
                <w:numId w:val="4"/>
              </w:numPr>
              <w:spacing w:before="0" w:after="0"/>
              <w:rPr>
                <w:rStyle w:val="StyleArialNarrow"/>
                <w:rFonts w:asciiTheme="majorHAnsi" w:hAnsiTheme="majorHAnsi" w:cstheme="majorHAnsi"/>
                <w:b/>
                <w:szCs w:val="18"/>
                <w:lang w:val="fr-FR"/>
              </w:rPr>
            </w:pPr>
            <w:r w:rsidRPr="007023F9">
              <w:rPr>
                <w:rStyle w:val="StyleArialNarrow"/>
                <w:rFonts w:asciiTheme="majorHAnsi" w:hAnsiTheme="majorHAnsi" w:cstheme="majorHAnsi"/>
                <w:lang w:val="fr-FR"/>
              </w:rPr>
              <w:t>Le rapport est-il exempt de fautes de grammaire,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orthographe et de </w:t>
            </w:r>
            <w:proofErr w:type="gramStart"/>
            <w:r w:rsidRPr="007023F9">
              <w:rPr>
                <w:rStyle w:val="StyleArialNarrow"/>
                <w:rFonts w:asciiTheme="majorHAnsi" w:hAnsiTheme="majorHAnsi" w:cstheme="majorHAnsi"/>
                <w:lang w:val="fr-FR"/>
              </w:rPr>
              <w:t>ponctuation?</w:t>
            </w:r>
            <w:proofErr w:type="gramEnd"/>
          </w:p>
        </w:tc>
        <w:tc>
          <w:tcPr>
            <w:tcW w:w="454" w:type="pct"/>
          </w:tcPr>
          <w:p w14:paraId="1A8123EA" w14:textId="77777777" w:rsidR="002077BB" w:rsidRPr="007023F9" w:rsidRDefault="002077BB">
            <w:pPr>
              <w:ind w:left="516"/>
              <w:rPr>
                <w:rStyle w:val="StyleArialNarrow"/>
                <w:rFonts w:asciiTheme="majorHAnsi" w:hAnsiTheme="majorHAnsi" w:cstheme="majorHAnsi"/>
                <w:szCs w:val="18"/>
                <w:lang w:val="fr-FR"/>
              </w:rPr>
            </w:pPr>
          </w:p>
        </w:tc>
        <w:tc>
          <w:tcPr>
            <w:tcW w:w="976" w:type="pct"/>
          </w:tcPr>
          <w:p w14:paraId="674B8A78" w14:textId="77777777" w:rsidR="002077BB" w:rsidRPr="007023F9" w:rsidRDefault="002077BB">
            <w:pPr>
              <w:rPr>
                <w:rStyle w:val="StyleArialNarrow"/>
                <w:rFonts w:asciiTheme="majorHAnsi" w:hAnsiTheme="majorHAnsi" w:cstheme="majorHAnsi"/>
                <w:szCs w:val="18"/>
                <w:lang w:val="fr-FR"/>
              </w:rPr>
            </w:pPr>
          </w:p>
        </w:tc>
      </w:tr>
      <w:tr w:rsidR="002077BB" w:rsidRPr="007023F9" w14:paraId="67189C2A" w14:textId="77777777">
        <w:trPr>
          <w:trHeight w:val="347"/>
        </w:trPr>
        <w:tc>
          <w:tcPr>
            <w:tcW w:w="3570" w:type="pct"/>
            <w:shd w:val="clear" w:color="auto" w:fill="FFFFFF" w:themeFill="background1"/>
            <w:vAlign w:val="center"/>
          </w:tcPr>
          <w:p w14:paraId="5EC9C75D" w14:textId="43EFD110" w:rsidR="002077BB" w:rsidRPr="007023F9" w:rsidRDefault="00E92F2B">
            <w:pPr>
              <w:spacing w:after="0"/>
              <w:jc w:val="center"/>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Page de couverture et principaux membres du personnel d</w:t>
            </w:r>
            <w:r w:rsidR="007023F9" w:rsidRPr="007023F9">
              <w:rPr>
                <w:rStyle w:val="StyleArialNarrow"/>
                <w:rFonts w:asciiTheme="majorHAnsi" w:hAnsiTheme="majorHAnsi" w:cstheme="majorHAnsi"/>
                <w:b/>
                <w:lang w:val="fr-FR"/>
              </w:rPr>
              <w:t>’</w:t>
            </w:r>
            <w:r w:rsidRPr="007023F9">
              <w:rPr>
                <w:rStyle w:val="StyleArialNarrow"/>
                <w:rFonts w:asciiTheme="majorHAnsi" w:hAnsiTheme="majorHAnsi" w:cstheme="majorHAnsi"/>
                <w:b/>
                <w:lang w:val="fr-FR"/>
              </w:rPr>
              <w:t>évaluation</w:t>
            </w:r>
          </w:p>
        </w:tc>
        <w:tc>
          <w:tcPr>
            <w:tcW w:w="454" w:type="pct"/>
            <w:shd w:val="clear" w:color="auto" w:fill="FFFFFF" w:themeFill="background1"/>
            <w:vAlign w:val="center"/>
          </w:tcPr>
          <w:p w14:paraId="7DF22D92" w14:textId="77777777" w:rsidR="002077BB" w:rsidRPr="007023F9" w:rsidRDefault="00E92F2B">
            <w:pPr>
              <w:spacing w:after="0"/>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Critères remplis</w:t>
            </w:r>
          </w:p>
        </w:tc>
        <w:tc>
          <w:tcPr>
            <w:tcW w:w="976" w:type="pct"/>
            <w:shd w:val="clear" w:color="auto" w:fill="FFFFFF" w:themeFill="background1"/>
            <w:vAlign w:val="center"/>
          </w:tcPr>
          <w:p w14:paraId="4ECB44BB" w14:textId="77777777" w:rsidR="002077BB" w:rsidRPr="007023F9" w:rsidRDefault="00E92F2B">
            <w:pPr>
              <w:spacing w:after="0"/>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Commentaires</w:t>
            </w:r>
          </w:p>
        </w:tc>
      </w:tr>
      <w:tr w:rsidR="002077BB" w:rsidRPr="00A86CDD" w14:paraId="1C3C67E2" w14:textId="77777777">
        <w:trPr>
          <w:trHeight w:val="530"/>
        </w:trPr>
        <w:tc>
          <w:tcPr>
            <w:tcW w:w="3570" w:type="pct"/>
          </w:tcPr>
          <w:p w14:paraId="362BD61E" w14:textId="082BA2A0" w:rsidR="002077BB" w:rsidRPr="007023F9" w:rsidRDefault="00E92F2B">
            <w:pPr>
              <w:widowControl/>
              <w:numPr>
                <w:ilvl w:val="0"/>
                <w:numId w:val="4"/>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La page de couverture du rapport initial respecte-t-elle le modèle du système DEQAS (avec des ajustements visant à faire apparaître le logo des partenaires commanditaires en cas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 conjointe, conformément aux consignes des termes de référence</w:t>
            </w:r>
            <w:proofErr w:type="gramStart"/>
            <w:r w:rsidRPr="007023F9">
              <w:rPr>
                <w:rStyle w:val="StyleArialNarrow"/>
                <w:rFonts w:asciiTheme="majorHAnsi" w:hAnsiTheme="majorHAnsi" w:cstheme="majorHAnsi"/>
                <w:lang w:val="fr-FR"/>
              </w:rPr>
              <w:t>)?</w:t>
            </w:r>
            <w:proofErr w:type="gramEnd"/>
          </w:p>
          <w:p w14:paraId="4AC21517" w14:textId="69907EA3" w:rsidR="002077BB" w:rsidRPr="007023F9" w:rsidRDefault="00E92F2B">
            <w:pPr>
              <w:widowControl/>
              <w:numPr>
                <w:ilvl w:val="0"/>
                <w:numId w:val="4"/>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Le titre de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 décentralisée est-il identique à celui présent dans les termes de référence (sauf décision contraire du PAM</w:t>
            </w:r>
            <w:proofErr w:type="gramStart"/>
            <w:r w:rsidRPr="007023F9">
              <w:rPr>
                <w:rStyle w:val="StyleArialNarrow"/>
                <w:rFonts w:asciiTheme="majorHAnsi" w:hAnsiTheme="majorHAnsi" w:cstheme="majorHAnsi"/>
                <w:lang w:val="fr-FR"/>
              </w:rPr>
              <w:t>)?</w:t>
            </w:r>
            <w:proofErr w:type="gramEnd"/>
          </w:p>
          <w:p w14:paraId="12AFE52E" w14:textId="77777777" w:rsidR="002077BB" w:rsidRPr="007023F9" w:rsidRDefault="00E92F2B">
            <w:pPr>
              <w:widowControl/>
              <w:numPr>
                <w:ilvl w:val="0"/>
                <w:numId w:val="4"/>
              </w:numPr>
              <w:spacing w:before="0" w:after="0"/>
              <w:rPr>
                <w:rStyle w:val="StyleArialNarrow"/>
                <w:rFonts w:asciiTheme="majorHAnsi" w:hAnsiTheme="majorHAnsi" w:cstheme="majorHAnsi"/>
                <w:b/>
                <w:bCs/>
                <w:szCs w:val="18"/>
                <w:lang w:val="fr-FR"/>
              </w:rPr>
            </w:pPr>
            <w:r w:rsidRPr="007023F9">
              <w:rPr>
                <w:rStyle w:val="StyleArialNarrow"/>
                <w:rFonts w:asciiTheme="majorHAnsi" w:hAnsiTheme="majorHAnsi" w:cstheme="majorHAnsi"/>
                <w:lang w:val="fr-FR"/>
              </w:rPr>
              <w:t xml:space="preserve">La date et le statut du rapport (version provisoire ou finale) sont-ils indiqués sur la page de </w:t>
            </w:r>
            <w:proofErr w:type="gramStart"/>
            <w:r w:rsidRPr="007023F9">
              <w:rPr>
                <w:rStyle w:val="StyleArialNarrow"/>
                <w:rFonts w:asciiTheme="majorHAnsi" w:hAnsiTheme="majorHAnsi" w:cstheme="majorHAnsi"/>
                <w:lang w:val="fr-FR"/>
              </w:rPr>
              <w:t>couverture?</w:t>
            </w:r>
            <w:proofErr w:type="gramEnd"/>
          </w:p>
        </w:tc>
        <w:tc>
          <w:tcPr>
            <w:tcW w:w="454" w:type="pct"/>
          </w:tcPr>
          <w:p w14:paraId="00F7D6AE" w14:textId="77777777" w:rsidR="002077BB" w:rsidRPr="007023F9" w:rsidRDefault="002077BB">
            <w:pPr>
              <w:ind w:left="516"/>
              <w:rPr>
                <w:rStyle w:val="StyleArialNarrow"/>
                <w:rFonts w:asciiTheme="majorHAnsi" w:hAnsiTheme="majorHAnsi" w:cstheme="majorHAnsi"/>
                <w:szCs w:val="18"/>
                <w:lang w:val="fr-FR"/>
              </w:rPr>
            </w:pPr>
          </w:p>
        </w:tc>
        <w:tc>
          <w:tcPr>
            <w:tcW w:w="976" w:type="pct"/>
          </w:tcPr>
          <w:p w14:paraId="3EF370D5" w14:textId="77777777" w:rsidR="002077BB" w:rsidRPr="007023F9" w:rsidRDefault="002077BB">
            <w:pPr>
              <w:rPr>
                <w:rStyle w:val="StyleArialNarrow"/>
                <w:rFonts w:asciiTheme="majorHAnsi" w:hAnsiTheme="majorHAnsi" w:cstheme="majorHAnsi"/>
                <w:szCs w:val="18"/>
                <w:lang w:val="fr-FR"/>
              </w:rPr>
            </w:pPr>
          </w:p>
        </w:tc>
      </w:tr>
      <w:tr w:rsidR="002077BB" w:rsidRPr="005E036B" w14:paraId="2DCEEE45" w14:textId="77777777">
        <w:trPr>
          <w:trHeight w:val="530"/>
        </w:trPr>
        <w:tc>
          <w:tcPr>
            <w:tcW w:w="3570" w:type="pct"/>
          </w:tcPr>
          <w:p w14:paraId="546A1980" w14:textId="17AFBDCC" w:rsidR="002077BB" w:rsidRPr="007023F9" w:rsidRDefault="00E92F2B">
            <w:pPr>
              <w:widowControl/>
              <w:numPr>
                <w:ilvl w:val="0"/>
                <w:numId w:val="4"/>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Le nom et le titre du/de la président(e) du comité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évaluation sont-ils </w:t>
            </w:r>
            <w:proofErr w:type="gramStart"/>
            <w:r w:rsidRPr="007023F9">
              <w:rPr>
                <w:rStyle w:val="StyleArialNarrow"/>
                <w:rFonts w:asciiTheme="majorHAnsi" w:hAnsiTheme="majorHAnsi" w:cstheme="majorHAnsi"/>
                <w:lang w:val="fr-FR"/>
              </w:rPr>
              <w:t>indiqués?</w:t>
            </w:r>
            <w:proofErr w:type="gramEnd"/>
          </w:p>
          <w:p w14:paraId="05611986" w14:textId="3FE2EA92" w:rsidR="002077BB" w:rsidRPr="007023F9" w:rsidRDefault="00E92F2B">
            <w:pPr>
              <w:widowControl/>
              <w:numPr>
                <w:ilvl w:val="0"/>
                <w:numId w:val="4"/>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Le nom et le titre du/de la gestionnaire de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évaluation (et de la personne coresponsable ou remplaçante, en cas de changement) sont-ils </w:t>
            </w:r>
            <w:proofErr w:type="gramStart"/>
            <w:r w:rsidRPr="007023F9">
              <w:rPr>
                <w:rStyle w:val="StyleArialNarrow"/>
                <w:rFonts w:asciiTheme="majorHAnsi" w:hAnsiTheme="majorHAnsi" w:cstheme="majorHAnsi"/>
                <w:lang w:val="fr-FR"/>
              </w:rPr>
              <w:t>indiqués?</w:t>
            </w:r>
            <w:proofErr w:type="gramEnd"/>
          </w:p>
          <w:p w14:paraId="791CCADF" w14:textId="24953BED" w:rsidR="002077BB" w:rsidRPr="007023F9" w:rsidRDefault="00E92F2B">
            <w:pPr>
              <w:widowControl/>
              <w:numPr>
                <w:ilvl w:val="0"/>
                <w:numId w:val="4"/>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Le nom et le titre de la personne responsable de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 au sein du PAM (unité régionale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évaluation/Bureau de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 et chargée de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assurance qualité de deuxième niveau sont-ils </w:t>
            </w:r>
            <w:proofErr w:type="gramStart"/>
            <w:r w:rsidRPr="007023F9">
              <w:rPr>
                <w:rStyle w:val="StyleArialNarrow"/>
                <w:rFonts w:asciiTheme="majorHAnsi" w:hAnsiTheme="majorHAnsi" w:cstheme="majorHAnsi"/>
                <w:lang w:val="fr-FR"/>
              </w:rPr>
              <w:t>indiqués?</w:t>
            </w:r>
            <w:proofErr w:type="gramEnd"/>
          </w:p>
          <w:p w14:paraId="609FB8C2" w14:textId="1B7889CE" w:rsidR="002077BB" w:rsidRPr="007023F9" w:rsidRDefault="00E92F2B">
            <w:pPr>
              <w:widowControl/>
              <w:numPr>
                <w:ilvl w:val="0"/>
                <w:numId w:val="4"/>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Le nom et le titre des membres de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équipe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évaluation sont-ils </w:t>
            </w:r>
            <w:proofErr w:type="gramStart"/>
            <w:r w:rsidRPr="007023F9">
              <w:rPr>
                <w:rStyle w:val="StyleArialNarrow"/>
                <w:rFonts w:asciiTheme="majorHAnsi" w:hAnsiTheme="majorHAnsi" w:cstheme="majorHAnsi"/>
                <w:lang w:val="fr-FR"/>
              </w:rPr>
              <w:t>indiqués?</w:t>
            </w:r>
            <w:proofErr w:type="gramEnd"/>
          </w:p>
          <w:p w14:paraId="6A7FCC1B" w14:textId="731ADD57" w:rsidR="002077BB" w:rsidRPr="007023F9" w:rsidRDefault="00E92F2B">
            <w:pPr>
              <w:widowControl/>
              <w:numPr>
                <w:ilvl w:val="0"/>
                <w:numId w:val="4"/>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Le nom de la personne responsable de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assurance qualité au sein de la société (pour les évaluations menées à la demande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une société) est-il </w:t>
            </w:r>
            <w:proofErr w:type="gramStart"/>
            <w:r w:rsidRPr="007023F9">
              <w:rPr>
                <w:rStyle w:val="StyleArialNarrow"/>
                <w:rFonts w:asciiTheme="majorHAnsi" w:hAnsiTheme="majorHAnsi" w:cstheme="majorHAnsi"/>
                <w:lang w:val="fr-FR"/>
              </w:rPr>
              <w:t>indiqué?</w:t>
            </w:r>
            <w:proofErr w:type="gramEnd"/>
          </w:p>
        </w:tc>
        <w:tc>
          <w:tcPr>
            <w:tcW w:w="454" w:type="pct"/>
          </w:tcPr>
          <w:p w14:paraId="43C61BA6" w14:textId="77777777" w:rsidR="002077BB" w:rsidRPr="007023F9" w:rsidRDefault="002077BB">
            <w:pPr>
              <w:ind w:left="516"/>
              <w:rPr>
                <w:rStyle w:val="StyleArialNarrow"/>
                <w:rFonts w:asciiTheme="majorHAnsi" w:hAnsiTheme="majorHAnsi" w:cstheme="majorHAnsi"/>
                <w:szCs w:val="18"/>
                <w:lang w:val="fr-FR"/>
              </w:rPr>
            </w:pPr>
          </w:p>
        </w:tc>
        <w:tc>
          <w:tcPr>
            <w:tcW w:w="976" w:type="pct"/>
          </w:tcPr>
          <w:p w14:paraId="221F821A" w14:textId="77777777" w:rsidR="002077BB" w:rsidRPr="007023F9" w:rsidRDefault="002077BB">
            <w:pPr>
              <w:rPr>
                <w:rStyle w:val="StyleArialNarrow"/>
                <w:rFonts w:asciiTheme="majorHAnsi" w:hAnsiTheme="majorHAnsi" w:cstheme="majorHAnsi"/>
                <w:szCs w:val="18"/>
                <w:lang w:val="fr-FR"/>
              </w:rPr>
            </w:pPr>
          </w:p>
        </w:tc>
      </w:tr>
    </w:tbl>
    <w:p w14:paraId="7697AA33" w14:textId="77777777" w:rsidR="002077BB" w:rsidRPr="007023F9" w:rsidRDefault="002077BB">
      <w:pPr>
        <w:rPr>
          <w:rFonts w:asciiTheme="majorHAnsi" w:hAnsiTheme="majorHAnsi" w:cstheme="majorHAnsi"/>
          <w:b/>
          <w:bCs/>
          <w:color w:val="E3002B" w:themeColor="accent6"/>
          <w:lang w:val="fr-FR"/>
        </w:rPr>
      </w:pPr>
    </w:p>
    <w:tbl>
      <w:tblPr>
        <w:tblW w:w="14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8"/>
        <w:gridCol w:w="32"/>
        <w:gridCol w:w="5245"/>
        <w:gridCol w:w="1276"/>
        <w:gridCol w:w="2850"/>
      </w:tblGrid>
      <w:tr w:rsidR="002077BB" w:rsidRPr="007023F9" w14:paraId="6C52145E" w14:textId="77777777">
        <w:trPr>
          <w:trHeight w:val="52"/>
        </w:trPr>
        <w:tc>
          <w:tcPr>
            <w:tcW w:w="14611" w:type="dxa"/>
            <w:gridSpan w:val="5"/>
            <w:shd w:val="clear" w:color="auto" w:fill="1073B5"/>
            <w:vAlign w:val="center"/>
          </w:tcPr>
          <w:p w14:paraId="33695E44" w14:textId="77777777" w:rsidR="002077BB" w:rsidRPr="007023F9" w:rsidRDefault="00E92F2B">
            <w:pPr>
              <w:pStyle w:val="P68B1DB1-ListParagraph3"/>
              <w:widowControl/>
              <w:numPr>
                <w:ilvl w:val="0"/>
                <w:numId w:val="7"/>
              </w:numPr>
              <w:spacing w:after="0"/>
              <w:ind w:left="360"/>
              <w:contextualSpacing w:val="0"/>
              <w:rPr>
                <w:bCs/>
                <w:szCs w:val="18"/>
                <w:lang w:val="fr-FR"/>
              </w:rPr>
            </w:pPr>
            <w:r w:rsidRPr="007023F9">
              <w:rPr>
                <w:lang w:val="fr-FR"/>
              </w:rPr>
              <w:t>Introduction</w:t>
            </w:r>
          </w:p>
        </w:tc>
      </w:tr>
      <w:tr w:rsidR="002077BB" w:rsidRPr="007023F9" w14:paraId="077CC246" w14:textId="77777777">
        <w:trPr>
          <w:trHeight w:val="52"/>
        </w:trPr>
        <w:tc>
          <w:tcPr>
            <w:tcW w:w="14611" w:type="dxa"/>
            <w:gridSpan w:val="5"/>
            <w:shd w:val="clear" w:color="auto" w:fill="FFFFFF" w:themeFill="background1"/>
            <w:vAlign w:val="center"/>
          </w:tcPr>
          <w:p w14:paraId="23E446CC" w14:textId="67AAF2CA" w:rsidR="002077BB" w:rsidRPr="007023F9" w:rsidRDefault="00E92F2B">
            <w:pPr>
              <w:pStyle w:val="P68B1DB1-ListParagraph4"/>
              <w:widowControl/>
              <w:numPr>
                <w:ilvl w:val="1"/>
                <w:numId w:val="14"/>
              </w:numPr>
              <w:spacing w:before="0" w:after="0"/>
              <w:rPr>
                <w:szCs w:val="18"/>
                <w:lang w:val="fr-FR"/>
              </w:rPr>
            </w:pPr>
            <w:r w:rsidRPr="007023F9">
              <w:rPr>
                <w:lang w:val="fr-FR"/>
              </w:rPr>
              <w:t>Caractéristiques de l</w:t>
            </w:r>
            <w:r w:rsidR="007023F9" w:rsidRPr="007023F9">
              <w:rPr>
                <w:lang w:val="fr-FR"/>
              </w:rPr>
              <w:t>’</w:t>
            </w:r>
            <w:r w:rsidRPr="007023F9">
              <w:rPr>
                <w:lang w:val="fr-FR"/>
              </w:rPr>
              <w:t>évaluation</w:t>
            </w:r>
          </w:p>
        </w:tc>
      </w:tr>
      <w:tr w:rsidR="002077BB" w:rsidRPr="007023F9" w14:paraId="73EF989B" w14:textId="77777777">
        <w:trPr>
          <w:trHeight w:val="52"/>
        </w:trPr>
        <w:tc>
          <w:tcPr>
            <w:tcW w:w="5208" w:type="dxa"/>
            <w:vAlign w:val="center"/>
          </w:tcPr>
          <w:p w14:paraId="5835B9D1" w14:textId="77777777" w:rsidR="002077BB" w:rsidRPr="007023F9" w:rsidRDefault="00E92F2B">
            <w:pPr>
              <w:spacing w:after="0"/>
              <w:ind w:left="72"/>
              <w:jc w:val="center"/>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Contenu attendu</w:t>
            </w:r>
          </w:p>
        </w:tc>
        <w:tc>
          <w:tcPr>
            <w:tcW w:w="5277" w:type="dxa"/>
            <w:gridSpan w:val="2"/>
            <w:vAlign w:val="center"/>
          </w:tcPr>
          <w:p w14:paraId="20265E38" w14:textId="0DF2BF8E" w:rsidR="002077BB" w:rsidRPr="007023F9" w:rsidRDefault="00E92F2B">
            <w:pPr>
              <w:spacing w:after="0"/>
              <w:jc w:val="center"/>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Critères d</w:t>
            </w:r>
            <w:r w:rsidR="007023F9" w:rsidRPr="007023F9">
              <w:rPr>
                <w:rStyle w:val="StyleArialNarrow"/>
                <w:rFonts w:asciiTheme="majorHAnsi" w:hAnsiTheme="majorHAnsi" w:cstheme="majorHAnsi"/>
                <w:b/>
                <w:lang w:val="fr-FR"/>
              </w:rPr>
              <w:t>’</w:t>
            </w:r>
            <w:r w:rsidRPr="007023F9">
              <w:rPr>
                <w:rStyle w:val="StyleArialNarrow"/>
                <w:rFonts w:asciiTheme="majorHAnsi" w:hAnsiTheme="majorHAnsi" w:cstheme="majorHAnsi"/>
                <w:b/>
                <w:lang w:val="fr-FR"/>
              </w:rPr>
              <w:t>évaluation</w:t>
            </w:r>
          </w:p>
        </w:tc>
        <w:tc>
          <w:tcPr>
            <w:tcW w:w="1276" w:type="dxa"/>
            <w:vAlign w:val="center"/>
          </w:tcPr>
          <w:p w14:paraId="7AF95545" w14:textId="77777777" w:rsidR="002077BB" w:rsidRPr="007023F9" w:rsidRDefault="00E92F2B">
            <w:pPr>
              <w:spacing w:after="0"/>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Critères remplis</w:t>
            </w:r>
          </w:p>
        </w:tc>
        <w:tc>
          <w:tcPr>
            <w:tcW w:w="2850" w:type="dxa"/>
            <w:vAlign w:val="center"/>
          </w:tcPr>
          <w:p w14:paraId="4A492A7B" w14:textId="77777777" w:rsidR="002077BB" w:rsidRPr="007023F9" w:rsidRDefault="00E92F2B">
            <w:pPr>
              <w:spacing w:after="0"/>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Commentaires</w:t>
            </w:r>
          </w:p>
        </w:tc>
      </w:tr>
      <w:tr w:rsidR="002077BB" w:rsidRPr="005E036B" w14:paraId="51ABC6C0" w14:textId="77777777">
        <w:tc>
          <w:tcPr>
            <w:tcW w:w="5208" w:type="dxa"/>
          </w:tcPr>
          <w:p w14:paraId="49BE700A" w14:textId="17C2B17A" w:rsidR="002077BB" w:rsidRPr="007023F9" w:rsidRDefault="00E92F2B">
            <w:pPr>
              <w:pStyle w:val="ListParagraph"/>
              <w:widowControl/>
              <w:numPr>
                <w:ilvl w:val="0"/>
                <w:numId w:val="8"/>
              </w:numPr>
              <w:spacing w:before="0" w:after="0"/>
              <w:rPr>
                <w:rStyle w:val="StyleArialNarrow"/>
                <w:rFonts w:asciiTheme="majorHAnsi" w:hAnsiTheme="majorHAnsi" w:cstheme="majorHAnsi"/>
                <w:i/>
                <w:szCs w:val="18"/>
                <w:lang w:val="fr-FR"/>
              </w:rPr>
            </w:pPr>
            <w:r w:rsidRPr="007023F9">
              <w:rPr>
                <w:rStyle w:val="StyleArialNarrow"/>
                <w:rFonts w:asciiTheme="majorHAnsi" w:hAnsiTheme="majorHAnsi" w:cstheme="majorHAnsi"/>
                <w:lang w:val="fr-FR"/>
              </w:rPr>
              <w:t>Présenter brièvement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objet de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 sa raison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être (pourquoi il a été décidé de la mener à ce moment précis), ses objectifs (en matière de redevabilité et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apprentissage, en précisant si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une de ces deux catégories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objectifs occupe une place prépondérante par rapport à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autre) et les utilisateurs visés</w:t>
            </w:r>
            <w:r w:rsidR="007023F9">
              <w:rPr>
                <w:rStyle w:val="StyleArialNarrow"/>
                <w:rFonts w:asciiTheme="majorHAnsi" w:hAnsiTheme="majorHAnsi" w:cstheme="majorHAnsi"/>
                <w:lang w:val="fr-FR"/>
              </w:rPr>
              <w:t>.</w:t>
            </w:r>
          </w:p>
          <w:p w14:paraId="29DD01AE" w14:textId="231F559C" w:rsidR="002077BB" w:rsidRPr="007023F9" w:rsidRDefault="00E92F2B">
            <w:pPr>
              <w:pStyle w:val="ListParagraph"/>
              <w:widowControl/>
              <w:numPr>
                <w:ilvl w:val="0"/>
                <w:numId w:val="8"/>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lastRenderedPageBreak/>
              <w:t>Décrire brièvement la finalité du rapport initial (plan opérationnel) et la place qu</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il occupe dans le processus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w:t>
            </w:r>
            <w:r w:rsidR="007023F9">
              <w:rPr>
                <w:rStyle w:val="StyleArialNarrow"/>
                <w:rFonts w:asciiTheme="majorHAnsi" w:hAnsiTheme="majorHAnsi" w:cstheme="majorHAnsi"/>
                <w:lang w:val="fr-FR"/>
              </w:rPr>
              <w:t>.</w:t>
            </w:r>
          </w:p>
          <w:p w14:paraId="1E964615" w14:textId="042415AC" w:rsidR="002077BB" w:rsidRPr="007023F9" w:rsidRDefault="00E92F2B">
            <w:pPr>
              <w:pStyle w:val="ListParagraph"/>
              <w:widowControl/>
              <w:numPr>
                <w:ilvl w:val="0"/>
                <w:numId w:val="8"/>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Expliquer sur quelles bases et par qui le rapport initial a été élaboré</w:t>
            </w:r>
            <w:r w:rsidR="007023F9">
              <w:rPr>
                <w:rStyle w:val="StyleArialNarrow"/>
                <w:rFonts w:asciiTheme="majorHAnsi" w:hAnsiTheme="majorHAnsi" w:cstheme="majorHAnsi"/>
                <w:lang w:val="fr-FR"/>
              </w:rPr>
              <w:t>.</w:t>
            </w:r>
          </w:p>
          <w:p w14:paraId="060B4D41" w14:textId="77600C59" w:rsidR="002077BB" w:rsidRPr="007023F9" w:rsidRDefault="00E92F2B">
            <w:pPr>
              <w:pStyle w:val="ListParagraph"/>
              <w:widowControl/>
              <w:numPr>
                <w:ilvl w:val="0"/>
                <w:numId w:val="8"/>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Réfléchir à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utilité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une analyse des questions de genre,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équité et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inclusion au sens large dans le cadre de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w:t>
            </w:r>
            <w:r w:rsidR="007023F9">
              <w:rPr>
                <w:rStyle w:val="StyleArialNarrow"/>
                <w:rFonts w:asciiTheme="majorHAnsi" w:hAnsiTheme="majorHAnsi" w:cstheme="majorHAnsi"/>
                <w:lang w:val="fr-FR"/>
              </w:rPr>
              <w:t>.</w:t>
            </w:r>
          </w:p>
        </w:tc>
        <w:tc>
          <w:tcPr>
            <w:tcW w:w="5277" w:type="dxa"/>
            <w:gridSpan w:val="2"/>
          </w:tcPr>
          <w:p w14:paraId="7A9F5DDF" w14:textId="53317E54" w:rsidR="002077BB" w:rsidRPr="007023F9" w:rsidRDefault="00E92F2B">
            <w:pPr>
              <w:pStyle w:val="ListParagraph"/>
              <w:widowControl/>
              <w:numPr>
                <w:ilvl w:val="0"/>
                <w:numId w:val="19"/>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lastRenderedPageBreak/>
              <w:t>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introduction présente-t-elle clairement le contexte de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 notamment son objet, sa raison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être, ses objectifs, son calendrier et ses </w:t>
            </w:r>
            <w:proofErr w:type="gramStart"/>
            <w:r w:rsidRPr="007023F9">
              <w:rPr>
                <w:rStyle w:val="StyleArialNarrow"/>
                <w:rFonts w:asciiTheme="majorHAnsi" w:hAnsiTheme="majorHAnsi" w:cstheme="majorHAnsi"/>
                <w:lang w:val="fr-FR"/>
              </w:rPr>
              <w:t>utilisateurs?</w:t>
            </w:r>
            <w:proofErr w:type="gramEnd"/>
          </w:p>
          <w:p w14:paraId="4EE13B1B" w14:textId="448CD406" w:rsidR="002077BB" w:rsidRPr="007023F9" w:rsidRDefault="00E92F2B">
            <w:pPr>
              <w:pStyle w:val="ListParagraph"/>
              <w:widowControl/>
              <w:numPr>
                <w:ilvl w:val="0"/>
                <w:numId w:val="19"/>
              </w:numPr>
              <w:spacing w:before="0" w:after="0"/>
              <w:rPr>
                <w:rFonts w:asciiTheme="majorHAnsi" w:hAnsiTheme="majorHAnsi" w:cstheme="majorHAnsi"/>
                <w:szCs w:val="18"/>
                <w:lang w:val="fr-FR"/>
              </w:rPr>
            </w:pPr>
            <w:r w:rsidRPr="007023F9">
              <w:rPr>
                <w:rStyle w:val="StyleArialNarrow"/>
                <w:rFonts w:asciiTheme="majorHAnsi" w:hAnsiTheme="majorHAnsi" w:cstheme="majorHAnsi"/>
                <w:lang w:val="fr-FR"/>
              </w:rPr>
              <w:t>La finalité du rapport initial est-elle claire et les activités menées à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appui de sa formulation sont-elles pertinentes et témoignent-elles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un travail de recherche et de consultation </w:t>
            </w:r>
            <w:proofErr w:type="gramStart"/>
            <w:r w:rsidRPr="007023F9">
              <w:rPr>
                <w:rStyle w:val="StyleArialNarrow"/>
                <w:rFonts w:asciiTheme="majorHAnsi" w:hAnsiTheme="majorHAnsi" w:cstheme="majorHAnsi"/>
                <w:lang w:val="fr-FR"/>
              </w:rPr>
              <w:t>suffisant?</w:t>
            </w:r>
            <w:proofErr w:type="gramEnd"/>
          </w:p>
          <w:p w14:paraId="31A567D5" w14:textId="77777777" w:rsidR="002077BB" w:rsidRPr="007023F9" w:rsidRDefault="002077BB">
            <w:pPr>
              <w:pStyle w:val="ListParagraph"/>
              <w:ind w:left="360"/>
              <w:rPr>
                <w:rFonts w:asciiTheme="majorHAnsi" w:hAnsiTheme="majorHAnsi" w:cstheme="majorHAnsi"/>
                <w:szCs w:val="18"/>
                <w:lang w:val="fr-FR"/>
              </w:rPr>
            </w:pPr>
          </w:p>
        </w:tc>
        <w:tc>
          <w:tcPr>
            <w:tcW w:w="1276" w:type="dxa"/>
          </w:tcPr>
          <w:p w14:paraId="318D14DF" w14:textId="77777777" w:rsidR="002077BB" w:rsidRPr="007023F9" w:rsidRDefault="002077BB">
            <w:pPr>
              <w:rPr>
                <w:rStyle w:val="StyleArialNarrow"/>
                <w:rFonts w:asciiTheme="majorHAnsi" w:hAnsiTheme="majorHAnsi" w:cstheme="majorHAnsi"/>
                <w:szCs w:val="18"/>
                <w:lang w:val="fr-FR"/>
              </w:rPr>
            </w:pPr>
          </w:p>
        </w:tc>
        <w:tc>
          <w:tcPr>
            <w:tcW w:w="2850" w:type="dxa"/>
          </w:tcPr>
          <w:p w14:paraId="0C667539" w14:textId="77777777" w:rsidR="002077BB" w:rsidRPr="007023F9" w:rsidRDefault="002077BB">
            <w:pPr>
              <w:rPr>
                <w:rStyle w:val="StyleArialNarrow"/>
                <w:rFonts w:asciiTheme="majorHAnsi" w:hAnsiTheme="majorHAnsi" w:cstheme="majorHAnsi"/>
                <w:szCs w:val="18"/>
                <w:lang w:val="fr-FR"/>
              </w:rPr>
            </w:pPr>
          </w:p>
        </w:tc>
      </w:tr>
      <w:tr w:rsidR="002077BB" w:rsidRPr="007023F9" w14:paraId="52AC22BB" w14:textId="77777777">
        <w:trPr>
          <w:trHeight w:val="419"/>
        </w:trPr>
        <w:tc>
          <w:tcPr>
            <w:tcW w:w="14611" w:type="dxa"/>
            <w:gridSpan w:val="5"/>
            <w:tcBorders>
              <w:top w:val="nil"/>
            </w:tcBorders>
            <w:shd w:val="clear" w:color="auto" w:fill="FFFFFF" w:themeFill="background1"/>
            <w:vAlign w:val="center"/>
          </w:tcPr>
          <w:p w14:paraId="45F492AF" w14:textId="77777777" w:rsidR="002077BB" w:rsidRPr="007023F9" w:rsidRDefault="00E92F2B">
            <w:pPr>
              <w:pStyle w:val="P68B1DB1-ListParagraph4"/>
              <w:widowControl/>
              <w:numPr>
                <w:ilvl w:val="1"/>
                <w:numId w:val="14"/>
              </w:numPr>
              <w:spacing w:before="0" w:after="0"/>
              <w:rPr>
                <w:szCs w:val="18"/>
                <w:lang w:val="fr-FR"/>
              </w:rPr>
            </w:pPr>
            <w:r w:rsidRPr="007023F9">
              <w:rPr>
                <w:lang w:val="fr-FR"/>
              </w:rPr>
              <w:t>Contexte</w:t>
            </w:r>
          </w:p>
        </w:tc>
      </w:tr>
      <w:tr w:rsidR="002077BB" w:rsidRPr="007023F9" w14:paraId="48B5967F" w14:textId="77777777">
        <w:trPr>
          <w:trHeight w:val="52"/>
        </w:trPr>
        <w:tc>
          <w:tcPr>
            <w:tcW w:w="5208" w:type="dxa"/>
            <w:vAlign w:val="center"/>
          </w:tcPr>
          <w:p w14:paraId="30BD5400" w14:textId="77777777" w:rsidR="002077BB" w:rsidRPr="007023F9" w:rsidRDefault="00E92F2B">
            <w:pPr>
              <w:spacing w:after="0"/>
              <w:ind w:left="72"/>
              <w:jc w:val="center"/>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Contenu attendu</w:t>
            </w:r>
          </w:p>
        </w:tc>
        <w:tc>
          <w:tcPr>
            <w:tcW w:w="5277" w:type="dxa"/>
            <w:gridSpan w:val="2"/>
            <w:vAlign w:val="center"/>
          </w:tcPr>
          <w:p w14:paraId="6A4C4556" w14:textId="6FCE0F0E" w:rsidR="002077BB" w:rsidRPr="007023F9" w:rsidRDefault="00E92F2B">
            <w:pPr>
              <w:spacing w:after="0"/>
              <w:jc w:val="center"/>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Critères d</w:t>
            </w:r>
            <w:r w:rsidR="007023F9" w:rsidRPr="007023F9">
              <w:rPr>
                <w:rStyle w:val="StyleArialNarrow"/>
                <w:rFonts w:asciiTheme="majorHAnsi" w:hAnsiTheme="majorHAnsi" w:cstheme="majorHAnsi"/>
                <w:b/>
                <w:lang w:val="fr-FR"/>
              </w:rPr>
              <w:t>’</w:t>
            </w:r>
            <w:r w:rsidRPr="007023F9">
              <w:rPr>
                <w:rStyle w:val="StyleArialNarrow"/>
                <w:rFonts w:asciiTheme="majorHAnsi" w:hAnsiTheme="majorHAnsi" w:cstheme="majorHAnsi"/>
                <w:b/>
                <w:lang w:val="fr-FR"/>
              </w:rPr>
              <w:t>évaluation</w:t>
            </w:r>
          </w:p>
        </w:tc>
        <w:tc>
          <w:tcPr>
            <w:tcW w:w="1276" w:type="dxa"/>
            <w:vAlign w:val="center"/>
          </w:tcPr>
          <w:p w14:paraId="0B0CDD12" w14:textId="77777777" w:rsidR="002077BB" w:rsidRPr="007023F9" w:rsidRDefault="00E92F2B">
            <w:pPr>
              <w:spacing w:after="0"/>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Critères remplis</w:t>
            </w:r>
          </w:p>
        </w:tc>
        <w:tc>
          <w:tcPr>
            <w:tcW w:w="2850" w:type="dxa"/>
            <w:vAlign w:val="center"/>
          </w:tcPr>
          <w:p w14:paraId="0789B370" w14:textId="77777777" w:rsidR="002077BB" w:rsidRPr="007023F9" w:rsidRDefault="00E92F2B">
            <w:pPr>
              <w:spacing w:after="0"/>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Commentaires</w:t>
            </w:r>
          </w:p>
        </w:tc>
      </w:tr>
      <w:tr w:rsidR="002077BB" w:rsidRPr="005E036B" w14:paraId="31817ED4" w14:textId="77777777">
        <w:tc>
          <w:tcPr>
            <w:tcW w:w="5208" w:type="dxa"/>
          </w:tcPr>
          <w:p w14:paraId="795B528F" w14:textId="47CAC8C5" w:rsidR="002077BB" w:rsidRPr="007023F9" w:rsidRDefault="00E92F2B">
            <w:pPr>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Aperçu du contexte géographique directement concerné par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 y </w:t>
            </w:r>
            <w:proofErr w:type="gramStart"/>
            <w:r w:rsidRPr="007023F9">
              <w:rPr>
                <w:rStyle w:val="StyleArialNarrow"/>
                <w:rFonts w:asciiTheme="majorHAnsi" w:hAnsiTheme="majorHAnsi" w:cstheme="majorHAnsi"/>
                <w:lang w:val="fr-FR"/>
              </w:rPr>
              <w:t>compris:</w:t>
            </w:r>
            <w:proofErr w:type="gramEnd"/>
          </w:p>
          <w:p w14:paraId="3F7B42A4" w14:textId="7DC1BABC" w:rsidR="002077BB" w:rsidRPr="007023F9" w:rsidRDefault="00E92F2B">
            <w:pPr>
              <w:pStyle w:val="ListParagraph"/>
              <w:widowControl/>
              <w:numPr>
                <w:ilvl w:val="0"/>
                <w:numId w:val="8"/>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Une présentation générale (informations géographiques, données démographiques, indicateurs macroéconomiques de base, etc.</w:t>
            </w:r>
            <w:proofErr w:type="gramStart"/>
            <w:r w:rsidRPr="007023F9">
              <w:rPr>
                <w:rStyle w:val="StyleArialNarrow"/>
                <w:rFonts w:asciiTheme="majorHAnsi" w:hAnsiTheme="majorHAnsi" w:cstheme="majorHAnsi"/>
                <w:lang w:val="fr-FR"/>
              </w:rPr>
              <w:t>)</w:t>
            </w:r>
            <w:r w:rsidR="007023F9">
              <w:rPr>
                <w:rStyle w:val="StyleArialNarrow"/>
                <w:rFonts w:asciiTheme="majorHAnsi" w:hAnsiTheme="majorHAnsi" w:cstheme="majorHAnsi"/>
                <w:lang w:val="fr-FR"/>
              </w:rPr>
              <w:t>;</w:t>
            </w:r>
            <w:proofErr w:type="gramEnd"/>
          </w:p>
          <w:p w14:paraId="76B86FCE" w14:textId="164DB72C" w:rsidR="002077BB" w:rsidRPr="007023F9" w:rsidRDefault="00E92F2B">
            <w:pPr>
              <w:pStyle w:val="ListParagraph"/>
              <w:widowControl/>
              <w:numPr>
                <w:ilvl w:val="0"/>
                <w:numId w:val="8"/>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Les principaux indicateurs relatifs au niveau de pauvreté, à la sécurité alimentaire (ventilés par genre et par catégorie de population, et mettant en lumière les écarts entre régions) et à la vulnérabilité aux chocs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origine </w:t>
            </w:r>
            <w:proofErr w:type="gramStart"/>
            <w:r w:rsidRPr="007023F9">
              <w:rPr>
                <w:rStyle w:val="StyleArialNarrow"/>
                <w:rFonts w:asciiTheme="majorHAnsi" w:hAnsiTheme="majorHAnsi" w:cstheme="majorHAnsi"/>
                <w:lang w:val="fr-FR"/>
              </w:rPr>
              <w:t>climatique</w:t>
            </w:r>
            <w:r w:rsidR="007023F9">
              <w:rPr>
                <w:rStyle w:val="StyleArialNarrow"/>
                <w:rFonts w:asciiTheme="majorHAnsi" w:hAnsiTheme="majorHAnsi" w:cstheme="majorHAnsi"/>
                <w:lang w:val="fr-FR"/>
              </w:rPr>
              <w:t>;</w:t>
            </w:r>
            <w:proofErr w:type="gramEnd"/>
          </w:p>
          <w:p w14:paraId="1CA63710" w14:textId="412FD831" w:rsidR="002077BB" w:rsidRPr="007023F9" w:rsidRDefault="00E92F2B" w:rsidP="007023F9">
            <w:pPr>
              <w:pStyle w:val="ListParagraph"/>
              <w:widowControl/>
              <w:numPr>
                <w:ilvl w:val="0"/>
                <w:numId w:val="8"/>
              </w:numPr>
              <w:spacing w:after="0"/>
              <w:jc w:val="both"/>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En fonction du sujet de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 des indicateurs nationaux ayant trait à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éducation, à la santé, à la nutrition ou encore à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agriculture (taux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alphabétisation, taux de scolarisation dans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enseignement primaire et secondaire ventilé par genre, pourcentage de la population ayant au moins achevé le cycle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enseignement secondaire, etc.</w:t>
            </w:r>
            <w:proofErr w:type="gramStart"/>
            <w:r w:rsidRPr="007023F9">
              <w:rPr>
                <w:rStyle w:val="StyleArialNarrow"/>
                <w:rFonts w:asciiTheme="majorHAnsi" w:hAnsiTheme="majorHAnsi" w:cstheme="majorHAnsi"/>
                <w:lang w:val="fr-FR"/>
              </w:rPr>
              <w:t>)</w:t>
            </w:r>
            <w:r w:rsidR="007023F9">
              <w:rPr>
                <w:rStyle w:val="StyleArialNarrow"/>
                <w:rFonts w:asciiTheme="majorHAnsi" w:hAnsiTheme="majorHAnsi" w:cstheme="majorHAnsi"/>
                <w:lang w:val="fr-FR"/>
              </w:rPr>
              <w:t>;</w:t>
            </w:r>
            <w:proofErr w:type="gramEnd"/>
          </w:p>
          <w:p w14:paraId="2F9B12CA" w14:textId="4C346DAA" w:rsidR="002077BB" w:rsidRPr="007023F9" w:rsidRDefault="00E92F2B">
            <w:pPr>
              <w:pStyle w:val="P68B1DB1-ListParagraph5"/>
              <w:widowControl/>
              <w:numPr>
                <w:ilvl w:val="0"/>
                <w:numId w:val="8"/>
              </w:numPr>
              <w:spacing w:before="0" w:after="0"/>
              <w:rPr>
                <w:szCs w:val="18"/>
                <w:lang w:val="fr-FR"/>
              </w:rPr>
            </w:pPr>
            <w:r w:rsidRPr="007023F9">
              <w:rPr>
                <w:lang w:val="fr-FR"/>
              </w:rPr>
              <w:t>Une réflexion sur l</w:t>
            </w:r>
            <w:r w:rsidR="007023F9" w:rsidRPr="007023F9">
              <w:rPr>
                <w:lang w:val="fr-FR"/>
              </w:rPr>
              <w:t>’</w:t>
            </w:r>
            <w:r w:rsidRPr="007023F9">
              <w:rPr>
                <w:lang w:val="fr-FR"/>
              </w:rPr>
              <w:t>indice relatif aux inégalités de genre et sur les questions plus globales d</w:t>
            </w:r>
            <w:r w:rsidR="007023F9" w:rsidRPr="007023F9">
              <w:rPr>
                <w:lang w:val="fr-FR"/>
              </w:rPr>
              <w:t>’</w:t>
            </w:r>
            <w:r w:rsidRPr="007023F9">
              <w:rPr>
                <w:lang w:val="fr-FR"/>
              </w:rPr>
              <w:t>équité et d</w:t>
            </w:r>
            <w:r w:rsidR="007023F9" w:rsidRPr="007023F9">
              <w:rPr>
                <w:lang w:val="fr-FR"/>
              </w:rPr>
              <w:t>’</w:t>
            </w:r>
            <w:r w:rsidRPr="007023F9">
              <w:rPr>
                <w:lang w:val="fr-FR"/>
              </w:rPr>
              <w:t>inclusion sociale ayant trait à la sécurité alimentaire, à la nutrition et à tout autre domaine susceptible d</w:t>
            </w:r>
            <w:r w:rsidR="007023F9" w:rsidRPr="007023F9">
              <w:rPr>
                <w:lang w:val="fr-FR"/>
              </w:rPr>
              <w:t>’</w:t>
            </w:r>
            <w:r w:rsidRPr="007023F9">
              <w:rPr>
                <w:lang w:val="fr-FR"/>
              </w:rPr>
              <w:t>éclairer l</w:t>
            </w:r>
            <w:r w:rsidR="007023F9" w:rsidRPr="007023F9">
              <w:rPr>
                <w:lang w:val="fr-FR"/>
              </w:rPr>
              <w:t>’</w:t>
            </w:r>
            <w:r w:rsidRPr="007023F9">
              <w:rPr>
                <w:lang w:val="fr-FR"/>
              </w:rPr>
              <w:t>objet de l</w:t>
            </w:r>
            <w:r w:rsidR="007023F9" w:rsidRPr="007023F9">
              <w:rPr>
                <w:lang w:val="fr-FR"/>
              </w:rPr>
              <w:t>’</w:t>
            </w:r>
            <w:r w:rsidRPr="007023F9">
              <w:rPr>
                <w:lang w:val="fr-FR"/>
              </w:rPr>
              <w:t xml:space="preserve">évaluation. Il convient notamment </w:t>
            </w:r>
            <w:r w:rsidRPr="007023F9">
              <w:rPr>
                <w:lang w:val="fr-FR"/>
              </w:rPr>
              <w:lastRenderedPageBreak/>
              <w:t>d</w:t>
            </w:r>
            <w:r w:rsidR="007023F9" w:rsidRPr="007023F9">
              <w:rPr>
                <w:lang w:val="fr-FR"/>
              </w:rPr>
              <w:t>’</w:t>
            </w:r>
            <w:r w:rsidRPr="007023F9">
              <w:rPr>
                <w:lang w:val="fr-FR"/>
              </w:rPr>
              <w:t xml:space="preserve">inclure une description du système (politiques, stratégies) et des indicateurs nationaux en la </w:t>
            </w:r>
            <w:proofErr w:type="gramStart"/>
            <w:r w:rsidRPr="007023F9">
              <w:rPr>
                <w:lang w:val="fr-FR"/>
              </w:rPr>
              <w:t>matière</w:t>
            </w:r>
            <w:r w:rsidR="007023F9">
              <w:rPr>
                <w:lang w:val="fr-FR"/>
              </w:rPr>
              <w:t>;</w:t>
            </w:r>
            <w:proofErr w:type="gramEnd"/>
          </w:p>
          <w:p w14:paraId="6B2CAF24" w14:textId="2FA5C285" w:rsidR="002077BB" w:rsidRPr="007023F9" w:rsidRDefault="00E92F2B">
            <w:pPr>
              <w:pStyle w:val="P68B1DB1-ListParagraph5"/>
              <w:widowControl/>
              <w:numPr>
                <w:ilvl w:val="0"/>
                <w:numId w:val="8"/>
              </w:numPr>
              <w:spacing w:before="0" w:after="0"/>
              <w:rPr>
                <w:szCs w:val="18"/>
                <w:lang w:val="fr-FR"/>
              </w:rPr>
            </w:pPr>
            <w:r w:rsidRPr="007023F9">
              <w:rPr>
                <w:lang w:val="fr-FR"/>
              </w:rPr>
              <w:t>Les politiques nationales et leurs lacunes, les capacités et les priorités institutionnelles ayant trait à l</w:t>
            </w:r>
            <w:r w:rsidR="007023F9" w:rsidRPr="007023F9">
              <w:rPr>
                <w:lang w:val="fr-FR"/>
              </w:rPr>
              <w:t>’</w:t>
            </w:r>
            <w:r w:rsidRPr="007023F9">
              <w:rPr>
                <w:lang w:val="fr-FR"/>
              </w:rPr>
              <w:t xml:space="preserve">objet de </w:t>
            </w:r>
            <w:proofErr w:type="gramStart"/>
            <w:r w:rsidRPr="007023F9">
              <w:rPr>
                <w:lang w:val="fr-FR"/>
              </w:rPr>
              <w:t>l</w:t>
            </w:r>
            <w:r w:rsidR="007023F9" w:rsidRPr="007023F9">
              <w:rPr>
                <w:lang w:val="fr-FR"/>
              </w:rPr>
              <w:t>’</w:t>
            </w:r>
            <w:r w:rsidRPr="007023F9">
              <w:rPr>
                <w:lang w:val="fr-FR"/>
              </w:rPr>
              <w:t>évaluation</w:t>
            </w:r>
            <w:r w:rsidR="007023F9">
              <w:rPr>
                <w:lang w:val="fr-FR"/>
              </w:rPr>
              <w:t>;</w:t>
            </w:r>
            <w:proofErr w:type="gramEnd"/>
          </w:p>
          <w:p w14:paraId="2C47D72A" w14:textId="79B857CC" w:rsidR="002077BB" w:rsidRPr="007023F9" w:rsidRDefault="00E92F2B" w:rsidP="007023F9">
            <w:pPr>
              <w:pStyle w:val="P68B1DB1-ListParagraph5"/>
              <w:widowControl/>
              <w:numPr>
                <w:ilvl w:val="0"/>
                <w:numId w:val="8"/>
              </w:numPr>
              <w:spacing w:after="0"/>
              <w:rPr>
                <w:rStyle w:val="StyleArialNarrow"/>
                <w:rFonts w:asciiTheme="majorHAnsi" w:hAnsiTheme="majorHAnsi"/>
                <w:szCs w:val="18"/>
                <w:lang w:val="fr-FR"/>
              </w:rPr>
            </w:pPr>
            <w:r w:rsidRPr="007023F9">
              <w:rPr>
                <w:lang w:val="fr-FR"/>
              </w:rPr>
              <w:t>Les principales données et tendances relatives aux ODD ayant trait à l</w:t>
            </w:r>
            <w:r w:rsidR="007023F9" w:rsidRPr="007023F9">
              <w:rPr>
                <w:lang w:val="fr-FR"/>
              </w:rPr>
              <w:t>’</w:t>
            </w:r>
            <w:r w:rsidRPr="007023F9">
              <w:rPr>
                <w:lang w:val="fr-FR"/>
              </w:rPr>
              <w:t>objet de l</w:t>
            </w:r>
            <w:r w:rsidR="007023F9" w:rsidRPr="007023F9">
              <w:rPr>
                <w:lang w:val="fr-FR"/>
              </w:rPr>
              <w:t>’</w:t>
            </w:r>
            <w:r w:rsidRPr="007023F9">
              <w:rPr>
                <w:lang w:val="fr-FR"/>
              </w:rPr>
              <w:t>évaluation dans le contexte donné (niveau régional, national ou infranational/local</w:t>
            </w:r>
            <w:proofErr w:type="gramStart"/>
            <w:r w:rsidRPr="007023F9">
              <w:rPr>
                <w:lang w:val="fr-FR"/>
              </w:rPr>
              <w:t>)</w:t>
            </w:r>
            <w:r w:rsidR="007023F9">
              <w:rPr>
                <w:lang w:val="fr-FR"/>
              </w:rPr>
              <w:t>;</w:t>
            </w:r>
            <w:proofErr w:type="gramEnd"/>
          </w:p>
          <w:p w14:paraId="5B162D10" w14:textId="03DDC30B" w:rsidR="002077BB" w:rsidRPr="007023F9" w:rsidRDefault="00E92F2B">
            <w:pPr>
              <w:pStyle w:val="ListParagraph"/>
              <w:widowControl/>
              <w:numPr>
                <w:ilvl w:val="0"/>
                <w:numId w:val="8"/>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Les problématiques humanitaires, notamment concernant les schémas de migration, la protection humanitaire, les réfugiés, les personnes déplacées à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intérieur de leur propre pays, les communautés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accueil/les tensions </w:t>
            </w:r>
            <w:proofErr w:type="gramStart"/>
            <w:r w:rsidRPr="007023F9">
              <w:rPr>
                <w:rStyle w:val="StyleArialNarrow"/>
                <w:rFonts w:asciiTheme="majorHAnsi" w:hAnsiTheme="majorHAnsi" w:cstheme="majorHAnsi"/>
                <w:lang w:val="fr-FR"/>
              </w:rPr>
              <w:t>sociales</w:t>
            </w:r>
            <w:r w:rsidR="007023F9">
              <w:rPr>
                <w:rStyle w:val="StyleArialNarrow"/>
                <w:rFonts w:asciiTheme="majorHAnsi" w:hAnsiTheme="majorHAnsi" w:cstheme="majorHAnsi"/>
                <w:lang w:val="fr-FR"/>
              </w:rPr>
              <w:t>;</w:t>
            </w:r>
            <w:proofErr w:type="gramEnd"/>
          </w:p>
          <w:p w14:paraId="7CCBB199" w14:textId="74D970E7" w:rsidR="002077BB" w:rsidRPr="007023F9" w:rsidRDefault="00E92F2B">
            <w:pPr>
              <w:pStyle w:val="ListParagraph"/>
              <w:widowControl/>
              <w:numPr>
                <w:ilvl w:val="0"/>
                <w:numId w:val="8"/>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 xml:space="preserve">Tout événement extérieur majeur ayant engendré des changements importants dans les activités du </w:t>
            </w:r>
            <w:proofErr w:type="gramStart"/>
            <w:r w:rsidRPr="007023F9">
              <w:rPr>
                <w:rStyle w:val="StyleArialNarrow"/>
                <w:rFonts w:asciiTheme="majorHAnsi" w:hAnsiTheme="majorHAnsi" w:cstheme="majorHAnsi"/>
                <w:lang w:val="fr-FR"/>
              </w:rPr>
              <w:t>PAM</w:t>
            </w:r>
            <w:r w:rsidR="007023F9">
              <w:rPr>
                <w:rStyle w:val="StyleArialNarrow"/>
                <w:rFonts w:asciiTheme="majorHAnsi" w:hAnsiTheme="majorHAnsi" w:cstheme="majorHAnsi"/>
                <w:lang w:val="fr-FR"/>
              </w:rPr>
              <w:t>;</w:t>
            </w:r>
            <w:proofErr w:type="gramEnd"/>
          </w:p>
          <w:p w14:paraId="2D694547" w14:textId="3EC4B10F" w:rsidR="002077BB" w:rsidRPr="007023F9" w:rsidRDefault="00E92F2B">
            <w:pPr>
              <w:pStyle w:val="ListParagraph"/>
              <w:widowControl/>
              <w:numPr>
                <w:ilvl w:val="0"/>
                <w:numId w:val="8"/>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Les caractéristiques de la région en matière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aide internationale et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activités humanitaires ou de développement menées par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autres acteurs, y compris les donateurs et les organismes présents depuis longtemps dans le pays, ainsi que les niveaux de </w:t>
            </w:r>
            <w:proofErr w:type="gramStart"/>
            <w:r w:rsidRPr="007023F9">
              <w:rPr>
                <w:rStyle w:val="StyleArialNarrow"/>
                <w:rFonts w:asciiTheme="majorHAnsi" w:hAnsiTheme="majorHAnsi" w:cstheme="majorHAnsi"/>
                <w:lang w:val="fr-FR"/>
              </w:rPr>
              <w:t>ressources</w:t>
            </w:r>
            <w:r w:rsidR="007023F9">
              <w:rPr>
                <w:rStyle w:val="StyleArialNarrow"/>
                <w:rFonts w:asciiTheme="majorHAnsi" w:hAnsiTheme="majorHAnsi" w:cstheme="majorHAnsi"/>
                <w:lang w:val="fr-FR"/>
              </w:rPr>
              <w:t>;</w:t>
            </w:r>
            <w:proofErr w:type="gramEnd"/>
          </w:p>
          <w:p w14:paraId="3A9370A9" w14:textId="3915D132" w:rsidR="002077BB" w:rsidRPr="007023F9" w:rsidRDefault="00E92F2B">
            <w:pPr>
              <w:pStyle w:val="P68B1DB1-ListParagraph5"/>
              <w:widowControl/>
              <w:numPr>
                <w:ilvl w:val="0"/>
                <w:numId w:val="8"/>
              </w:numPr>
              <w:spacing w:before="0" w:after="0"/>
              <w:rPr>
                <w:rStyle w:val="StyleArialNarrow"/>
                <w:rFonts w:asciiTheme="majorHAnsi" w:hAnsiTheme="majorHAnsi"/>
                <w:szCs w:val="18"/>
                <w:lang w:val="fr-FR"/>
              </w:rPr>
            </w:pPr>
            <w:r w:rsidRPr="007023F9">
              <w:rPr>
                <w:lang w:val="fr-FR"/>
              </w:rPr>
              <w:t>Les autres activités du PAM dans la région</w:t>
            </w:r>
            <w:r w:rsidR="007023F9">
              <w:rPr>
                <w:lang w:val="fr-FR"/>
              </w:rPr>
              <w:t>.</w:t>
            </w:r>
          </w:p>
        </w:tc>
        <w:tc>
          <w:tcPr>
            <w:tcW w:w="5277" w:type="dxa"/>
            <w:gridSpan w:val="2"/>
          </w:tcPr>
          <w:p w14:paraId="4555E241" w14:textId="6BF8B414" w:rsidR="002077BB" w:rsidRPr="007023F9" w:rsidRDefault="00E92F2B">
            <w:pPr>
              <w:widowControl/>
              <w:numPr>
                <w:ilvl w:val="0"/>
                <w:numId w:val="20"/>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lastRenderedPageBreak/>
              <w:t>Les informations contextuelles sont-elles ciblées, concises et permettent-elles de comprendre dans quel contexte s</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inscrit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objet de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évaluation, notamment les secteurs et les politiques nationales </w:t>
            </w:r>
            <w:proofErr w:type="gramStart"/>
            <w:r w:rsidRPr="007023F9">
              <w:rPr>
                <w:rStyle w:val="StyleArialNarrow"/>
                <w:rFonts w:asciiTheme="majorHAnsi" w:hAnsiTheme="majorHAnsi" w:cstheme="majorHAnsi"/>
                <w:lang w:val="fr-FR"/>
              </w:rPr>
              <w:t>concernés?</w:t>
            </w:r>
            <w:proofErr w:type="gramEnd"/>
            <w:r w:rsidRPr="007023F9">
              <w:rPr>
                <w:rStyle w:val="StyleArialNarrow"/>
                <w:rFonts w:asciiTheme="majorHAnsi" w:hAnsiTheme="majorHAnsi" w:cstheme="majorHAnsi"/>
                <w:lang w:val="fr-FR"/>
              </w:rPr>
              <w:t xml:space="preserve"> </w:t>
            </w:r>
          </w:p>
          <w:p w14:paraId="0AD5AFCF" w14:textId="436A59F8" w:rsidR="002077BB" w:rsidRPr="007023F9" w:rsidRDefault="00E92F2B">
            <w:pPr>
              <w:widowControl/>
              <w:numPr>
                <w:ilvl w:val="0"/>
                <w:numId w:val="20"/>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Les informations fournies sont-elles explicitement mises en relation avec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objet de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 plutôt que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être formulées de manière trop </w:t>
            </w:r>
            <w:proofErr w:type="gramStart"/>
            <w:r w:rsidRPr="007023F9">
              <w:rPr>
                <w:rStyle w:val="StyleArialNarrow"/>
                <w:rFonts w:asciiTheme="majorHAnsi" w:hAnsiTheme="majorHAnsi" w:cstheme="majorHAnsi"/>
                <w:lang w:val="fr-FR"/>
              </w:rPr>
              <w:t>générale?</w:t>
            </w:r>
            <w:proofErr w:type="gramEnd"/>
          </w:p>
          <w:p w14:paraId="42C643A8" w14:textId="574DAF83" w:rsidR="002077BB" w:rsidRPr="007023F9" w:rsidRDefault="00E92F2B">
            <w:pPr>
              <w:pStyle w:val="P68B1DB1-Normal6"/>
              <w:widowControl/>
              <w:numPr>
                <w:ilvl w:val="0"/>
                <w:numId w:val="20"/>
              </w:numPr>
              <w:spacing w:before="0" w:after="0"/>
              <w:rPr>
                <w:rStyle w:val="StyleArialNarrow"/>
                <w:rFonts w:asciiTheme="majorHAnsi" w:hAnsiTheme="majorHAnsi"/>
                <w:szCs w:val="18"/>
                <w:lang w:val="fr-FR"/>
              </w:rPr>
            </w:pPr>
            <w:r w:rsidRPr="007023F9">
              <w:rPr>
                <w:lang w:val="fr-FR"/>
              </w:rPr>
              <w:t>La section mentionne-t-elle les indicateurs pertinents et les données relatives aux dernières tendances (lorsque l</w:t>
            </w:r>
            <w:r w:rsidR="007023F9" w:rsidRPr="007023F9">
              <w:rPr>
                <w:lang w:val="fr-FR"/>
              </w:rPr>
              <w:t>’</w:t>
            </w:r>
            <w:r w:rsidRPr="007023F9">
              <w:rPr>
                <w:lang w:val="fr-FR"/>
              </w:rPr>
              <w:t>objet de l</w:t>
            </w:r>
            <w:r w:rsidR="007023F9" w:rsidRPr="007023F9">
              <w:rPr>
                <w:lang w:val="fr-FR"/>
              </w:rPr>
              <w:t>’</w:t>
            </w:r>
            <w:r w:rsidRPr="007023F9">
              <w:rPr>
                <w:lang w:val="fr-FR"/>
              </w:rPr>
              <w:t>évaluation le justifie</w:t>
            </w:r>
            <w:proofErr w:type="gramStart"/>
            <w:r w:rsidRPr="007023F9">
              <w:rPr>
                <w:lang w:val="fr-FR"/>
              </w:rPr>
              <w:t>)?</w:t>
            </w:r>
            <w:proofErr w:type="gramEnd"/>
          </w:p>
          <w:p w14:paraId="4B1E6B5B" w14:textId="5FDBBDD1" w:rsidR="002077BB" w:rsidRPr="007023F9" w:rsidRDefault="00E92F2B">
            <w:pPr>
              <w:widowControl/>
              <w:numPr>
                <w:ilvl w:val="0"/>
                <w:numId w:val="20"/>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Les données font-elles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objet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une explication et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une mise en contexte, plutôt que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être livrées telles </w:t>
            </w:r>
            <w:proofErr w:type="gramStart"/>
            <w:r w:rsidRPr="007023F9">
              <w:rPr>
                <w:rStyle w:val="StyleArialNarrow"/>
                <w:rFonts w:asciiTheme="majorHAnsi" w:hAnsiTheme="majorHAnsi" w:cstheme="majorHAnsi"/>
                <w:lang w:val="fr-FR"/>
              </w:rPr>
              <w:t>quelles?</w:t>
            </w:r>
            <w:proofErr w:type="gramEnd"/>
          </w:p>
          <w:p w14:paraId="69096E67" w14:textId="77777777" w:rsidR="002077BB" w:rsidRPr="007023F9" w:rsidRDefault="00E92F2B">
            <w:pPr>
              <w:widowControl/>
              <w:numPr>
                <w:ilvl w:val="0"/>
                <w:numId w:val="20"/>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 xml:space="preserve">Le bon équilibre entre précision et esprit de synthèse est-il </w:t>
            </w:r>
            <w:proofErr w:type="gramStart"/>
            <w:r w:rsidRPr="007023F9">
              <w:rPr>
                <w:rStyle w:val="StyleArialNarrow"/>
                <w:rFonts w:asciiTheme="majorHAnsi" w:hAnsiTheme="majorHAnsi" w:cstheme="majorHAnsi"/>
                <w:lang w:val="fr-FR"/>
              </w:rPr>
              <w:t>atteint?</w:t>
            </w:r>
            <w:proofErr w:type="gramEnd"/>
          </w:p>
          <w:p w14:paraId="29DD5849" w14:textId="7EEA651A" w:rsidR="002077BB" w:rsidRPr="007023F9" w:rsidRDefault="00E92F2B">
            <w:pPr>
              <w:widowControl/>
              <w:numPr>
                <w:ilvl w:val="0"/>
                <w:numId w:val="20"/>
              </w:numPr>
              <w:spacing w:before="0" w:after="0"/>
              <w:rPr>
                <w:rStyle w:val="StyleArialNarrow"/>
                <w:rFonts w:asciiTheme="majorHAnsi" w:hAnsiTheme="majorHAnsi" w:cstheme="majorHAnsi"/>
                <w:sz w:val="14"/>
                <w:szCs w:val="14"/>
                <w:lang w:val="fr-FR"/>
              </w:rPr>
            </w:pPr>
            <w:r w:rsidRPr="007023F9">
              <w:rPr>
                <w:rStyle w:val="StyleArialNarrow"/>
                <w:rFonts w:asciiTheme="majorHAnsi" w:hAnsiTheme="majorHAnsi" w:cstheme="majorHAnsi"/>
                <w:lang w:val="fr-FR"/>
              </w:rPr>
              <w:t>Les questions de genre font-elles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objet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une brève présentation de la situation/du contexte, en lien avec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objet de </w:t>
            </w:r>
            <w:proofErr w:type="gramStart"/>
            <w:r w:rsidRPr="007023F9">
              <w:rPr>
                <w:rStyle w:val="StyleArialNarrow"/>
                <w:rFonts w:asciiTheme="majorHAnsi" w:hAnsiTheme="majorHAnsi" w:cstheme="majorHAnsi"/>
                <w:lang w:val="fr-FR"/>
              </w:rPr>
              <w:t>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w:t>
            </w:r>
            <w:proofErr w:type="gramEnd"/>
          </w:p>
          <w:p w14:paraId="2B90AD75" w14:textId="77777777" w:rsidR="002077BB" w:rsidRPr="007023F9" w:rsidRDefault="002077BB">
            <w:pPr>
              <w:pStyle w:val="ListParagraph"/>
              <w:ind w:left="792"/>
              <w:rPr>
                <w:rFonts w:asciiTheme="majorHAnsi" w:hAnsiTheme="majorHAnsi" w:cstheme="majorHAnsi"/>
                <w:szCs w:val="18"/>
                <w:lang w:val="fr-FR"/>
              </w:rPr>
            </w:pPr>
          </w:p>
        </w:tc>
        <w:tc>
          <w:tcPr>
            <w:tcW w:w="1276" w:type="dxa"/>
          </w:tcPr>
          <w:p w14:paraId="685B192C" w14:textId="77777777" w:rsidR="002077BB" w:rsidRPr="007023F9" w:rsidRDefault="002077BB">
            <w:pPr>
              <w:rPr>
                <w:rStyle w:val="StyleArialNarrow"/>
                <w:rFonts w:asciiTheme="majorHAnsi" w:hAnsiTheme="majorHAnsi" w:cstheme="majorHAnsi"/>
                <w:szCs w:val="18"/>
                <w:lang w:val="fr-FR"/>
              </w:rPr>
            </w:pPr>
          </w:p>
        </w:tc>
        <w:tc>
          <w:tcPr>
            <w:tcW w:w="2850" w:type="dxa"/>
          </w:tcPr>
          <w:p w14:paraId="09E1AB9E" w14:textId="77777777" w:rsidR="002077BB" w:rsidRPr="007023F9" w:rsidRDefault="002077BB">
            <w:pPr>
              <w:rPr>
                <w:rStyle w:val="StyleArialNarrow"/>
                <w:rFonts w:asciiTheme="majorHAnsi" w:hAnsiTheme="majorHAnsi" w:cstheme="majorHAnsi"/>
                <w:szCs w:val="18"/>
                <w:lang w:val="fr-FR"/>
              </w:rPr>
            </w:pPr>
          </w:p>
        </w:tc>
      </w:tr>
      <w:tr w:rsidR="002077BB" w:rsidRPr="007023F9" w14:paraId="10308948" w14:textId="77777777">
        <w:trPr>
          <w:trHeight w:val="364"/>
        </w:trPr>
        <w:tc>
          <w:tcPr>
            <w:tcW w:w="14611" w:type="dxa"/>
            <w:gridSpan w:val="5"/>
            <w:shd w:val="clear" w:color="auto" w:fill="1073B5"/>
            <w:vAlign w:val="center"/>
          </w:tcPr>
          <w:p w14:paraId="4FEB47DB" w14:textId="7D26AF66" w:rsidR="002077BB" w:rsidRPr="007023F9" w:rsidRDefault="00E92F2B">
            <w:pPr>
              <w:pStyle w:val="P68B1DB1-ListParagraph3"/>
              <w:widowControl/>
              <w:numPr>
                <w:ilvl w:val="0"/>
                <w:numId w:val="7"/>
              </w:numPr>
              <w:ind w:left="360"/>
              <w:contextualSpacing w:val="0"/>
              <w:rPr>
                <w:bCs/>
                <w:szCs w:val="18"/>
                <w:lang w:val="fr-FR"/>
              </w:rPr>
            </w:pPr>
            <w:r w:rsidRPr="007023F9">
              <w:rPr>
                <w:lang w:val="fr-FR"/>
              </w:rPr>
              <w:t>Objet de l</w:t>
            </w:r>
            <w:r w:rsidR="007023F9" w:rsidRPr="007023F9">
              <w:rPr>
                <w:lang w:val="fr-FR"/>
              </w:rPr>
              <w:t>’</w:t>
            </w:r>
            <w:r w:rsidRPr="007023F9">
              <w:rPr>
                <w:lang w:val="fr-FR"/>
              </w:rPr>
              <w:t>évaluation</w:t>
            </w:r>
          </w:p>
        </w:tc>
      </w:tr>
      <w:tr w:rsidR="002077BB" w:rsidRPr="007023F9" w14:paraId="34B50D68" w14:textId="77777777">
        <w:trPr>
          <w:trHeight w:val="52"/>
        </w:trPr>
        <w:tc>
          <w:tcPr>
            <w:tcW w:w="14611" w:type="dxa"/>
            <w:gridSpan w:val="5"/>
            <w:tcBorders>
              <w:top w:val="single" w:sz="4" w:space="0" w:color="auto"/>
            </w:tcBorders>
            <w:shd w:val="clear" w:color="auto" w:fill="FFFFFF" w:themeFill="background1"/>
            <w:vAlign w:val="center"/>
          </w:tcPr>
          <w:p w14:paraId="310F5823" w14:textId="77777777" w:rsidR="002077BB" w:rsidRPr="007023F9" w:rsidRDefault="00E92F2B">
            <w:pPr>
              <w:pStyle w:val="ListParagraph"/>
              <w:widowControl/>
              <w:numPr>
                <w:ilvl w:val="1"/>
                <w:numId w:val="15"/>
              </w:numPr>
              <w:spacing w:before="0" w:after="0"/>
              <w:rPr>
                <w:rFonts w:asciiTheme="majorHAnsi" w:hAnsiTheme="majorHAnsi" w:cstheme="majorHAnsi"/>
                <w:b/>
                <w:szCs w:val="18"/>
                <w:lang w:val="fr-FR"/>
              </w:rPr>
            </w:pPr>
            <w:r w:rsidRPr="007023F9">
              <w:rPr>
                <w:rStyle w:val="StyleArialNarrow"/>
                <w:rFonts w:asciiTheme="majorHAnsi" w:hAnsiTheme="majorHAnsi" w:cstheme="majorHAnsi"/>
                <w:b/>
                <w:lang w:val="fr-FR"/>
              </w:rPr>
              <w:t>[Objet évalué]</w:t>
            </w:r>
          </w:p>
        </w:tc>
      </w:tr>
      <w:tr w:rsidR="002077BB" w:rsidRPr="007023F9" w14:paraId="0EE75624" w14:textId="77777777">
        <w:trPr>
          <w:trHeight w:val="52"/>
        </w:trPr>
        <w:tc>
          <w:tcPr>
            <w:tcW w:w="5208" w:type="dxa"/>
            <w:vAlign w:val="center"/>
          </w:tcPr>
          <w:p w14:paraId="20D02EB1" w14:textId="77777777" w:rsidR="002077BB" w:rsidRPr="007023F9" w:rsidRDefault="00E92F2B">
            <w:pPr>
              <w:spacing w:after="0"/>
              <w:ind w:left="74"/>
              <w:jc w:val="center"/>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Contenu attendu</w:t>
            </w:r>
          </w:p>
        </w:tc>
        <w:tc>
          <w:tcPr>
            <w:tcW w:w="5277" w:type="dxa"/>
            <w:gridSpan w:val="2"/>
            <w:vAlign w:val="center"/>
          </w:tcPr>
          <w:p w14:paraId="6D9C02F5" w14:textId="0B4CC71D" w:rsidR="002077BB" w:rsidRPr="007023F9" w:rsidRDefault="00E92F2B">
            <w:pPr>
              <w:spacing w:after="0"/>
              <w:ind w:left="74"/>
              <w:jc w:val="center"/>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Critères d</w:t>
            </w:r>
            <w:r w:rsidR="007023F9" w:rsidRPr="007023F9">
              <w:rPr>
                <w:rStyle w:val="StyleArialNarrow"/>
                <w:rFonts w:asciiTheme="majorHAnsi" w:hAnsiTheme="majorHAnsi" w:cstheme="majorHAnsi"/>
                <w:b/>
                <w:lang w:val="fr-FR"/>
              </w:rPr>
              <w:t>’</w:t>
            </w:r>
            <w:r w:rsidRPr="007023F9">
              <w:rPr>
                <w:rStyle w:val="StyleArialNarrow"/>
                <w:rFonts w:asciiTheme="majorHAnsi" w:hAnsiTheme="majorHAnsi" w:cstheme="majorHAnsi"/>
                <w:b/>
                <w:lang w:val="fr-FR"/>
              </w:rPr>
              <w:t>évaluation</w:t>
            </w:r>
          </w:p>
        </w:tc>
        <w:tc>
          <w:tcPr>
            <w:tcW w:w="1276" w:type="dxa"/>
            <w:vAlign w:val="center"/>
          </w:tcPr>
          <w:p w14:paraId="152A55DC" w14:textId="77777777" w:rsidR="002077BB" w:rsidRPr="007023F9" w:rsidRDefault="00E92F2B">
            <w:pPr>
              <w:spacing w:after="0"/>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Critères remplis</w:t>
            </w:r>
          </w:p>
        </w:tc>
        <w:tc>
          <w:tcPr>
            <w:tcW w:w="2850" w:type="dxa"/>
            <w:vAlign w:val="center"/>
          </w:tcPr>
          <w:p w14:paraId="142C9F48" w14:textId="77777777" w:rsidR="002077BB" w:rsidRPr="007023F9" w:rsidRDefault="00E92F2B">
            <w:pPr>
              <w:spacing w:after="0"/>
              <w:ind w:left="74"/>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Commentaires</w:t>
            </w:r>
          </w:p>
        </w:tc>
      </w:tr>
      <w:tr w:rsidR="002077BB" w:rsidRPr="005E036B" w14:paraId="54D0455D" w14:textId="77777777">
        <w:tc>
          <w:tcPr>
            <w:tcW w:w="5208" w:type="dxa"/>
          </w:tcPr>
          <w:p w14:paraId="5BE05368" w14:textId="15074980" w:rsidR="002077BB" w:rsidRPr="007023F9" w:rsidRDefault="00E92F2B">
            <w:pPr>
              <w:pStyle w:val="P68B1DB1-ListParagraph5"/>
              <w:widowControl/>
              <w:numPr>
                <w:ilvl w:val="0"/>
                <w:numId w:val="8"/>
              </w:numPr>
              <w:spacing w:before="0" w:after="0"/>
              <w:ind w:left="227" w:hanging="227"/>
              <w:rPr>
                <w:szCs w:val="18"/>
                <w:lang w:val="fr-FR"/>
              </w:rPr>
            </w:pPr>
            <w:r w:rsidRPr="007023F9">
              <w:rPr>
                <w:lang w:val="fr-FR"/>
              </w:rPr>
              <w:t>Nature de l</w:t>
            </w:r>
            <w:r w:rsidR="007023F9" w:rsidRPr="007023F9">
              <w:rPr>
                <w:lang w:val="fr-FR"/>
              </w:rPr>
              <w:t>’</w:t>
            </w:r>
            <w:r w:rsidRPr="007023F9">
              <w:rPr>
                <w:lang w:val="fr-FR"/>
              </w:rPr>
              <w:t>objet évalué (intervention/activité, domaine thématique, modalité de transfert, projet pilote)</w:t>
            </w:r>
            <w:r w:rsidR="007023F9">
              <w:rPr>
                <w:lang w:val="fr-FR"/>
              </w:rPr>
              <w:t>.</w:t>
            </w:r>
          </w:p>
          <w:p w14:paraId="47EC9CB0" w14:textId="539B8146" w:rsidR="002077BB" w:rsidRPr="007023F9" w:rsidRDefault="00E92F2B">
            <w:pPr>
              <w:pStyle w:val="P68B1DB1-ListParagraph5"/>
              <w:widowControl/>
              <w:numPr>
                <w:ilvl w:val="0"/>
                <w:numId w:val="8"/>
              </w:numPr>
              <w:spacing w:before="0" w:after="0"/>
              <w:ind w:left="227" w:hanging="227"/>
              <w:rPr>
                <w:szCs w:val="18"/>
                <w:lang w:val="fr-FR"/>
              </w:rPr>
            </w:pPr>
            <w:r w:rsidRPr="007023F9">
              <w:rPr>
                <w:lang w:val="fr-FR"/>
              </w:rPr>
              <w:t>Une illustration de la logique qui préside à l</w:t>
            </w:r>
            <w:r w:rsidR="007023F9" w:rsidRPr="007023F9">
              <w:rPr>
                <w:lang w:val="fr-FR"/>
              </w:rPr>
              <w:t>’</w:t>
            </w:r>
            <w:r w:rsidRPr="007023F9">
              <w:rPr>
                <w:lang w:val="fr-FR"/>
              </w:rPr>
              <w:t>intervention concernée et des principales hypothèses sur lesquelles elle repose (en s</w:t>
            </w:r>
            <w:r w:rsidR="007023F9" w:rsidRPr="007023F9">
              <w:rPr>
                <w:lang w:val="fr-FR"/>
              </w:rPr>
              <w:t>’</w:t>
            </w:r>
            <w:r w:rsidRPr="007023F9">
              <w:rPr>
                <w:lang w:val="fr-FR"/>
              </w:rPr>
              <w:t>appuyant sur l</w:t>
            </w:r>
            <w:r w:rsidR="007023F9" w:rsidRPr="007023F9">
              <w:rPr>
                <w:lang w:val="fr-FR"/>
              </w:rPr>
              <w:t>’</w:t>
            </w:r>
            <w:r w:rsidRPr="007023F9">
              <w:rPr>
                <w:lang w:val="fr-FR"/>
              </w:rPr>
              <w:t xml:space="preserve">analyse du cadre logique ou de la théorie du changement). Si ces deux outils ne </w:t>
            </w:r>
            <w:r w:rsidRPr="007023F9">
              <w:rPr>
                <w:lang w:val="fr-FR"/>
              </w:rPr>
              <w:lastRenderedPageBreak/>
              <w:t>sont pas disponibles, il convient de les reconstituer pendant l</w:t>
            </w:r>
            <w:r w:rsidR="007023F9" w:rsidRPr="007023F9">
              <w:rPr>
                <w:lang w:val="fr-FR"/>
              </w:rPr>
              <w:t>’</w:t>
            </w:r>
            <w:r w:rsidRPr="007023F9">
              <w:rPr>
                <w:lang w:val="fr-FR"/>
              </w:rPr>
              <w:t>étape de mise en route</w:t>
            </w:r>
            <w:r w:rsidR="007023F9">
              <w:rPr>
                <w:lang w:val="fr-FR"/>
              </w:rPr>
              <w:t>.</w:t>
            </w:r>
          </w:p>
          <w:p w14:paraId="5B43F8F5" w14:textId="77777777" w:rsidR="002077BB" w:rsidRPr="007023F9" w:rsidRDefault="00E92F2B">
            <w:pPr>
              <w:pStyle w:val="P68B1DB1-ListParagraph5"/>
              <w:widowControl/>
              <w:numPr>
                <w:ilvl w:val="0"/>
                <w:numId w:val="8"/>
              </w:numPr>
              <w:spacing w:before="0" w:after="0"/>
              <w:ind w:left="227" w:hanging="227"/>
              <w:rPr>
                <w:szCs w:val="18"/>
                <w:lang w:val="fr-FR"/>
              </w:rPr>
            </w:pPr>
            <w:r w:rsidRPr="007023F9">
              <w:rPr>
                <w:lang w:val="fr-FR"/>
              </w:rPr>
              <w:t xml:space="preserve">Une analyse des éléments suivants, fondée sur la section des termes de référence </w:t>
            </w:r>
            <w:proofErr w:type="gramStart"/>
            <w:r w:rsidRPr="007023F9">
              <w:rPr>
                <w:lang w:val="fr-FR"/>
              </w:rPr>
              <w:t>concernée:</w:t>
            </w:r>
            <w:proofErr w:type="gramEnd"/>
          </w:p>
          <w:p w14:paraId="59B2B3DB" w14:textId="4A8F12C2" w:rsidR="002077BB" w:rsidRPr="007023F9" w:rsidRDefault="00E92F2B">
            <w:pPr>
              <w:pStyle w:val="P68B1DB1-ListParagraph5"/>
              <w:widowControl/>
              <w:numPr>
                <w:ilvl w:val="0"/>
                <w:numId w:val="23"/>
              </w:numPr>
              <w:ind w:left="641" w:hanging="284"/>
              <w:rPr>
                <w:szCs w:val="18"/>
                <w:lang w:val="fr-FR"/>
              </w:rPr>
            </w:pPr>
            <w:r w:rsidRPr="007023F9">
              <w:rPr>
                <w:lang w:val="fr-FR"/>
              </w:rPr>
              <w:t>La portée géographique de l</w:t>
            </w:r>
            <w:r w:rsidR="007023F9" w:rsidRPr="007023F9">
              <w:rPr>
                <w:lang w:val="fr-FR"/>
              </w:rPr>
              <w:t>’</w:t>
            </w:r>
            <w:r w:rsidRPr="007023F9">
              <w:rPr>
                <w:lang w:val="fr-FR"/>
              </w:rPr>
              <w:t xml:space="preserve">objet de </w:t>
            </w:r>
            <w:proofErr w:type="gramStart"/>
            <w:r w:rsidRPr="007023F9">
              <w:rPr>
                <w:lang w:val="fr-FR"/>
              </w:rPr>
              <w:t>l’évaluation;</w:t>
            </w:r>
            <w:proofErr w:type="gramEnd"/>
            <w:r w:rsidRPr="007023F9">
              <w:rPr>
                <w:lang w:val="fr-FR"/>
              </w:rPr>
              <w:t xml:space="preserve"> </w:t>
            </w:r>
          </w:p>
          <w:p w14:paraId="37AAC521" w14:textId="27DC8046" w:rsidR="002077BB" w:rsidRPr="007023F9" w:rsidRDefault="00E92F2B" w:rsidP="007023F9">
            <w:pPr>
              <w:pStyle w:val="P68B1DB1-ListParagraph5"/>
              <w:widowControl/>
              <w:numPr>
                <w:ilvl w:val="0"/>
                <w:numId w:val="23"/>
              </w:numPr>
              <w:spacing w:after="0"/>
              <w:ind w:left="641" w:hanging="284"/>
              <w:rPr>
                <w:szCs w:val="18"/>
                <w:lang w:val="fr-FR"/>
              </w:rPr>
            </w:pPr>
            <w:r w:rsidRPr="007023F9">
              <w:rPr>
                <w:lang w:val="fr-FR"/>
              </w:rPr>
              <w:t>Les dates importantes propres à l</w:t>
            </w:r>
            <w:r w:rsidR="007023F9" w:rsidRPr="007023F9">
              <w:rPr>
                <w:lang w:val="fr-FR"/>
              </w:rPr>
              <w:t>’</w:t>
            </w:r>
            <w:r w:rsidRPr="007023F9">
              <w:rPr>
                <w:lang w:val="fr-FR"/>
              </w:rPr>
              <w:t>objet de l</w:t>
            </w:r>
            <w:r w:rsidR="007023F9" w:rsidRPr="007023F9">
              <w:rPr>
                <w:lang w:val="fr-FR"/>
              </w:rPr>
              <w:t>’</w:t>
            </w:r>
            <w:r w:rsidRPr="007023F9">
              <w:rPr>
                <w:lang w:val="fr-FR"/>
              </w:rPr>
              <w:t>évaluation (approbation, début, fin, révisions du budget, le cas échéant, et durée de l</w:t>
            </w:r>
            <w:r w:rsidR="007023F9" w:rsidRPr="007023F9">
              <w:rPr>
                <w:lang w:val="fr-FR"/>
              </w:rPr>
              <w:t>’</w:t>
            </w:r>
            <w:r w:rsidRPr="007023F9">
              <w:rPr>
                <w:lang w:val="fr-FR"/>
              </w:rPr>
              <w:t>intervention</w:t>
            </w:r>
            <w:proofErr w:type="gramStart"/>
            <w:r w:rsidRPr="007023F9">
              <w:rPr>
                <w:lang w:val="fr-FR"/>
              </w:rPr>
              <w:t>);</w:t>
            </w:r>
            <w:proofErr w:type="gramEnd"/>
          </w:p>
          <w:p w14:paraId="2D596466" w14:textId="76813794" w:rsidR="002077BB" w:rsidRPr="007023F9" w:rsidRDefault="00E92F2B">
            <w:pPr>
              <w:pStyle w:val="ListParagraph"/>
              <w:widowControl/>
              <w:numPr>
                <w:ilvl w:val="0"/>
                <w:numId w:val="23"/>
              </w:numPr>
              <w:tabs>
                <w:tab w:val="left" w:pos="345"/>
              </w:tabs>
              <w:spacing w:before="0" w:after="0"/>
              <w:ind w:left="641" w:hanging="284"/>
              <w:jc w:val="both"/>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Les données les plus récentes relatives aux activités concernées par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 (ventilées par sexe, par âge et par année lorsque cela s</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avère possible et utile</w:t>
            </w:r>
            <w:proofErr w:type="gramStart"/>
            <w:r w:rsidRPr="007023F9">
              <w:rPr>
                <w:rStyle w:val="StyleArialNarrow"/>
                <w:rFonts w:asciiTheme="majorHAnsi" w:hAnsiTheme="majorHAnsi" w:cstheme="majorHAnsi"/>
                <w:lang w:val="fr-FR"/>
              </w:rPr>
              <w:t>);</w:t>
            </w:r>
            <w:proofErr w:type="gramEnd"/>
          </w:p>
          <w:p w14:paraId="596D55A0" w14:textId="77777777" w:rsidR="002077BB" w:rsidRPr="007023F9" w:rsidRDefault="00E92F2B">
            <w:pPr>
              <w:pStyle w:val="ListParagraph"/>
              <w:widowControl/>
              <w:numPr>
                <w:ilvl w:val="0"/>
                <w:numId w:val="23"/>
              </w:numPr>
              <w:tabs>
                <w:tab w:val="left" w:pos="345"/>
              </w:tabs>
              <w:spacing w:before="0" w:after="0"/>
              <w:ind w:left="641" w:hanging="284"/>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 xml:space="preserve">Un aperçu quantitatif des performances comprenant notamment le taux de réalisation des produits et des résultats visés, en fonction des données </w:t>
            </w:r>
            <w:proofErr w:type="gramStart"/>
            <w:r w:rsidRPr="007023F9">
              <w:rPr>
                <w:rStyle w:val="StyleArialNarrow"/>
                <w:rFonts w:asciiTheme="majorHAnsi" w:hAnsiTheme="majorHAnsi" w:cstheme="majorHAnsi"/>
                <w:lang w:val="fr-FR"/>
              </w:rPr>
              <w:t>disponibles;</w:t>
            </w:r>
            <w:proofErr w:type="gramEnd"/>
            <w:r w:rsidRPr="007023F9">
              <w:rPr>
                <w:rStyle w:val="StyleArialNarrow"/>
                <w:rFonts w:asciiTheme="majorHAnsi" w:hAnsiTheme="majorHAnsi" w:cstheme="majorHAnsi"/>
                <w:lang w:val="fr-FR"/>
              </w:rPr>
              <w:t xml:space="preserve"> </w:t>
            </w:r>
          </w:p>
          <w:p w14:paraId="527ABA48" w14:textId="5CBB579A" w:rsidR="002077BB" w:rsidRPr="007023F9" w:rsidRDefault="00E92F2B">
            <w:pPr>
              <w:pStyle w:val="ListParagraph"/>
              <w:widowControl/>
              <w:numPr>
                <w:ilvl w:val="0"/>
                <w:numId w:val="23"/>
              </w:numPr>
              <w:tabs>
                <w:tab w:val="left" w:pos="345"/>
              </w:tabs>
              <w:spacing w:before="0" w:after="0"/>
              <w:ind w:left="641" w:hanging="284"/>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Une brève réflexion sur les données de performance, qui pourra notamment s</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intéresser à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écart entre le taux de réalisation des objectifs et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exécution du budget pour un même </w:t>
            </w:r>
            <w:proofErr w:type="gramStart"/>
            <w:r w:rsidRPr="007023F9">
              <w:rPr>
                <w:rStyle w:val="StyleArialNarrow"/>
                <w:rFonts w:asciiTheme="majorHAnsi" w:hAnsiTheme="majorHAnsi" w:cstheme="majorHAnsi"/>
                <w:lang w:val="fr-FR"/>
              </w:rPr>
              <w:t>résultat;</w:t>
            </w:r>
            <w:proofErr w:type="gramEnd"/>
          </w:p>
          <w:p w14:paraId="49495038" w14:textId="47AA0CD2" w:rsidR="002077BB" w:rsidRPr="007023F9" w:rsidRDefault="00E92F2B">
            <w:pPr>
              <w:pStyle w:val="P68B1DB1-ListParagraph5"/>
              <w:widowControl/>
              <w:numPr>
                <w:ilvl w:val="0"/>
                <w:numId w:val="23"/>
              </w:numPr>
              <w:tabs>
                <w:tab w:val="left" w:pos="345"/>
              </w:tabs>
              <w:spacing w:before="0" w:after="0"/>
              <w:ind w:left="641" w:hanging="284"/>
              <w:rPr>
                <w:rStyle w:val="StyleArialNarrow"/>
                <w:rFonts w:asciiTheme="majorHAnsi" w:hAnsiTheme="majorHAnsi"/>
                <w:szCs w:val="18"/>
                <w:lang w:val="fr-FR"/>
              </w:rPr>
            </w:pPr>
            <w:r w:rsidRPr="007023F9">
              <w:rPr>
                <w:lang w:val="fr-FR"/>
              </w:rPr>
              <w:t xml:space="preserve">Les principaux partenaires (pouvoirs publics, </w:t>
            </w:r>
            <w:r w:rsidR="00A86CDD">
              <w:rPr>
                <w:lang w:val="fr-FR"/>
              </w:rPr>
              <w:t>organisations non gouvernementales [</w:t>
            </w:r>
            <w:r w:rsidRPr="007023F9">
              <w:rPr>
                <w:lang w:val="fr-FR"/>
              </w:rPr>
              <w:t>ONG</w:t>
            </w:r>
            <w:r w:rsidR="00A86CDD">
              <w:rPr>
                <w:lang w:val="fr-FR"/>
              </w:rPr>
              <w:t>]</w:t>
            </w:r>
            <w:r w:rsidRPr="007023F9">
              <w:rPr>
                <w:lang w:val="fr-FR"/>
              </w:rPr>
              <w:t>, organismes des Nations Unies, secteur privé, autres</w:t>
            </w:r>
            <w:proofErr w:type="gramStart"/>
            <w:r w:rsidRPr="007023F9">
              <w:rPr>
                <w:lang w:val="fr-FR"/>
              </w:rPr>
              <w:t>);</w:t>
            </w:r>
            <w:proofErr w:type="gramEnd"/>
          </w:p>
          <w:p w14:paraId="1C975C0C" w14:textId="54818FA3" w:rsidR="002077BB" w:rsidRPr="007023F9" w:rsidRDefault="00E92F2B">
            <w:pPr>
              <w:pStyle w:val="ListParagraph"/>
              <w:widowControl/>
              <w:numPr>
                <w:ilvl w:val="0"/>
                <w:numId w:val="23"/>
              </w:numPr>
              <w:tabs>
                <w:tab w:val="left" w:pos="345"/>
              </w:tabs>
              <w:spacing w:before="0" w:after="0"/>
              <w:ind w:left="641" w:hanging="284"/>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Les ressources (prévues, révisées et réelles, par année et totales, assorties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un pourcentage de fonds reçus par rapport aux besoins globaux) et les principaux </w:t>
            </w:r>
            <w:proofErr w:type="gramStart"/>
            <w:r w:rsidRPr="007023F9">
              <w:rPr>
                <w:rStyle w:val="StyleArialNarrow"/>
                <w:rFonts w:asciiTheme="majorHAnsi" w:hAnsiTheme="majorHAnsi" w:cstheme="majorHAnsi"/>
                <w:lang w:val="fr-FR"/>
              </w:rPr>
              <w:t>donateurs;</w:t>
            </w:r>
            <w:proofErr w:type="gramEnd"/>
          </w:p>
          <w:p w14:paraId="75B2FAD1" w14:textId="77777777" w:rsidR="002077BB" w:rsidRPr="007023F9" w:rsidRDefault="00E92F2B">
            <w:pPr>
              <w:pStyle w:val="P68B1DB1-ListParagraph5"/>
              <w:widowControl/>
              <w:numPr>
                <w:ilvl w:val="0"/>
                <w:numId w:val="23"/>
              </w:numPr>
              <w:tabs>
                <w:tab w:val="left" w:pos="345"/>
              </w:tabs>
              <w:spacing w:before="0" w:after="0"/>
              <w:ind w:left="641" w:hanging="284"/>
              <w:rPr>
                <w:szCs w:val="18"/>
                <w:lang w:val="fr-FR"/>
              </w:rPr>
            </w:pPr>
            <w:r w:rsidRPr="007023F9">
              <w:rPr>
                <w:lang w:val="fr-FR"/>
              </w:rPr>
              <w:t xml:space="preserve">Les autres activités/interventions antérieures ou simultanées </w:t>
            </w:r>
            <w:proofErr w:type="gramStart"/>
            <w:r w:rsidRPr="007023F9">
              <w:rPr>
                <w:lang w:val="fr-FR"/>
              </w:rPr>
              <w:t>pertinentes;</w:t>
            </w:r>
            <w:proofErr w:type="gramEnd"/>
          </w:p>
          <w:p w14:paraId="6E4D288C" w14:textId="6846B582" w:rsidR="002077BB" w:rsidRPr="007023F9" w:rsidRDefault="00E92F2B">
            <w:pPr>
              <w:pStyle w:val="P68B1DB1-ListParagraph5"/>
              <w:widowControl/>
              <w:numPr>
                <w:ilvl w:val="0"/>
                <w:numId w:val="23"/>
              </w:numPr>
              <w:tabs>
                <w:tab w:val="left" w:pos="345"/>
              </w:tabs>
              <w:spacing w:before="0" w:after="0"/>
              <w:ind w:left="641" w:hanging="284"/>
              <w:rPr>
                <w:szCs w:val="18"/>
                <w:lang w:val="fr-FR"/>
              </w:rPr>
            </w:pPr>
            <w:r w:rsidRPr="007023F9">
              <w:rPr>
                <w:lang w:val="fr-FR"/>
              </w:rPr>
              <w:t>L</w:t>
            </w:r>
            <w:r w:rsidR="007023F9" w:rsidRPr="007023F9">
              <w:rPr>
                <w:lang w:val="fr-FR"/>
              </w:rPr>
              <w:t>’</w:t>
            </w:r>
            <w:r w:rsidRPr="007023F9">
              <w:rPr>
                <w:lang w:val="fr-FR"/>
              </w:rPr>
              <w:t>ensemble des modifications apportées à la conception initiale de l</w:t>
            </w:r>
            <w:r w:rsidR="007023F9" w:rsidRPr="007023F9">
              <w:rPr>
                <w:lang w:val="fr-FR"/>
              </w:rPr>
              <w:t>’</w:t>
            </w:r>
            <w:r w:rsidRPr="007023F9">
              <w:rPr>
                <w:lang w:val="fr-FR"/>
              </w:rPr>
              <w:t xml:space="preserve">objet de </w:t>
            </w:r>
            <w:proofErr w:type="gramStart"/>
            <w:r w:rsidRPr="007023F9">
              <w:rPr>
                <w:lang w:val="fr-FR"/>
              </w:rPr>
              <w:t>l</w:t>
            </w:r>
            <w:r w:rsidR="007023F9" w:rsidRPr="007023F9">
              <w:rPr>
                <w:lang w:val="fr-FR"/>
              </w:rPr>
              <w:t>’</w:t>
            </w:r>
            <w:r w:rsidRPr="007023F9">
              <w:rPr>
                <w:lang w:val="fr-FR"/>
              </w:rPr>
              <w:t>évaluation;</w:t>
            </w:r>
            <w:proofErr w:type="gramEnd"/>
          </w:p>
          <w:p w14:paraId="2119702F" w14:textId="45C05B35" w:rsidR="002077BB" w:rsidRPr="007023F9" w:rsidRDefault="00E92F2B">
            <w:pPr>
              <w:pStyle w:val="P68B1DB1-ListParagraph5"/>
              <w:widowControl/>
              <w:numPr>
                <w:ilvl w:val="0"/>
                <w:numId w:val="23"/>
              </w:numPr>
              <w:tabs>
                <w:tab w:val="left" w:pos="345"/>
              </w:tabs>
              <w:spacing w:before="0" w:after="0"/>
              <w:ind w:left="641" w:hanging="284"/>
              <w:rPr>
                <w:szCs w:val="18"/>
                <w:lang w:val="fr-FR"/>
              </w:rPr>
            </w:pPr>
            <w:r w:rsidRPr="007023F9">
              <w:rPr>
                <w:lang w:val="fr-FR"/>
              </w:rPr>
              <w:t>Une description des questions d</w:t>
            </w:r>
            <w:r w:rsidR="007023F9" w:rsidRPr="007023F9">
              <w:rPr>
                <w:lang w:val="fr-FR"/>
              </w:rPr>
              <w:t>’</w:t>
            </w:r>
            <w:r w:rsidRPr="007023F9">
              <w:rPr>
                <w:lang w:val="fr-FR"/>
              </w:rPr>
              <w:t>égalité des genres, d</w:t>
            </w:r>
            <w:r w:rsidR="007023F9" w:rsidRPr="007023F9">
              <w:rPr>
                <w:lang w:val="fr-FR"/>
              </w:rPr>
              <w:t>’</w:t>
            </w:r>
            <w:r w:rsidRPr="007023F9">
              <w:rPr>
                <w:lang w:val="fr-FR"/>
              </w:rPr>
              <w:t>autonomisation des femmes, d</w:t>
            </w:r>
            <w:r w:rsidR="007023F9" w:rsidRPr="007023F9">
              <w:rPr>
                <w:lang w:val="fr-FR"/>
              </w:rPr>
              <w:t>’</w:t>
            </w:r>
            <w:r w:rsidRPr="007023F9">
              <w:rPr>
                <w:lang w:val="fr-FR"/>
              </w:rPr>
              <w:t>équité et d</w:t>
            </w:r>
            <w:r w:rsidR="007023F9" w:rsidRPr="007023F9">
              <w:rPr>
                <w:lang w:val="fr-FR"/>
              </w:rPr>
              <w:t>’</w:t>
            </w:r>
            <w:r w:rsidRPr="007023F9">
              <w:rPr>
                <w:lang w:val="fr-FR"/>
              </w:rPr>
              <w:t>inclusion au sens large que l</w:t>
            </w:r>
            <w:r w:rsidR="007023F9" w:rsidRPr="007023F9">
              <w:rPr>
                <w:lang w:val="fr-FR"/>
              </w:rPr>
              <w:t>’</w:t>
            </w:r>
            <w:r w:rsidRPr="007023F9">
              <w:rPr>
                <w:lang w:val="fr-FR"/>
              </w:rPr>
              <w:t>intervention s</w:t>
            </w:r>
            <w:r w:rsidR="007023F9" w:rsidRPr="007023F9">
              <w:rPr>
                <w:lang w:val="fr-FR"/>
              </w:rPr>
              <w:t>’</w:t>
            </w:r>
            <w:r w:rsidRPr="007023F9">
              <w:rPr>
                <w:lang w:val="fr-FR"/>
              </w:rPr>
              <w:t>est efforcée de prendre en compte, ainsi qu</w:t>
            </w:r>
            <w:r w:rsidR="007023F9" w:rsidRPr="007023F9">
              <w:rPr>
                <w:lang w:val="fr-FR"/>
              </w:rPr>
              <w:t>’</w:t>
            </w:r>
            <w:r w:rsidRPr="007023F9">
              <w:rPr>
                <w:lang w:val="fr-FR"/>
              </w:rPr>
              <w:t xml:space="preserve">une </w:t>
            </w:r>
            <w:r w:rsidRPr="007023F9">
              <w:rPr>
                <w:lang w:val="fr-FR"/>
              </w:rPr>
              <w:lastRenderedPageBreak/>
              <w:t xml:space="preserve">présentation des stratégies correspondantes et des objectifs ou des résultats </w:t>
            </w:r>
            <w:proofErr w:type="gramStart"/>
            <w:r w:rsidRPr="007023F9">
              <w:rPr>
                <w:lang w:val="fr-FR"/>
              </w:rPr>
              <w:t>visés;</w:t>
            </w:r>
            <w:proofErr w:type="gramEnd"/>
          </w:p>
          <w:p w14:paraId="67F16F26" w14:textId="44BF5C12" w:rsidR="002077BB" w:rsidRPr="007023F9" w:rsidRDefault="00E92F2B" w:rsidP="00E92F2B">
            <w:pPr>
              <w:pStyle w:val="P68B1DB1-ListParagraph5"/>
              <w:widowControl/>
              <w:numPr>
                <w:ilvl w:val="0"/>
                <w:numId w:val="23"/>
              </w:numPr>
              <w:ind w:left="610"/>
              <w:rPr>
                <w:szCs w:val="18"/>
                <w:lang w:val="fr-FR"/>
              </w:rPr>
            </w:pPr>
            <w:r w:rsidRPr="007023F9">
              <w:rPr>
                <w:lang w:val="fr-FR"/>
              </w:rPr>
              <w:t>L</w:t>
            </w:r>
            <w:r w:rsidR="007023F9" w:rsidRPr="007023F9">
              <w:rPr>
                <w:lang w:val="fr-FR"/>
              </w:rPr>
              <w:t>’</w:t>
            </w:r>
            <w:r w:rsidRPr="007023F9">
              <w:rPr>
                <w:lang w:val="fr-FR"/>
              </w:rPr>
              <w:t>identification d</w:t>
            </w:r>
            <w:r w:rsidR="007023F9" w:rsidRPr="007023F9">
              <w:rPr>
                <w:lang w:val="fr-FR"/>
              </w:rPr>
              <w:t>’</w:t>
            </w:r>
            <w:r w:rsidRPr="007023F9">
              <w:rPr>
                <w:lang w:val="fr-FR"/>
              </w:rPr>
              <w:t>éventuelles analyses de qualité relatives aux questions de genre, d</w:t>
            </w:r>
            <w:r w:rsidR="007023F9" w:rsidRPr="007023F9">
              <w:rPr>
                <w:lang w:val="fr-FR"/>
              </w:rPr>
              <w:t>’</w:t>
            </w:r>
            <w:r w:rsidRPr="007023F9">
              <w:rPr>
                <w:lang w:val="fr-FR"/>
              </w:rPr>
              <w:t>équité et d</w:t>
            </w:r>
            <w:r w:rsidR="007023F9" w:rsidRPr="007023F9">
              <w:rPr>
                <w:lang w:val="fr-FR"/>
              </w:rPr>
              <w:t>’</w:t>
            </w:r>
            <w:r w:rsidRPr="007023F9">
              <w:rPr>
                <w:lang w:val="fr-FR"/>
              </w:rPr>
              <w:t>inclusion au sens large, et un examen de leur intégration effective au processus d</w:t>
            </w:r>
            <w:r w:rsidR="007023F9" w:rsidRPr="007023F9">
              <w:rPr>
                <w:lang w:val="fr-FR"/>
              </w:rPr>
              <w:t>’</w:t>
            </w:r>
            <w:r w:rsidRPr="007023F9">
              <w:rPr>
                <w:lang w:val="fr-FR"/>
              </w:rPr>
              <w:t>élaboration du programme. Si ce dernier ne s</w:t>
            </w:r>
            <w:r w:rsidR="007023F9" w:rsidRPr="007023F9">
              <w:rPr>
                <w:lang w:val="fr-FR"/>
              </w:rPr>
              <w:t>’</w:t>
            </w:r>
            <w:r w:rsidRPr="007023F9">
              <w:rPr>
                <w:lang w:val="fr-FR"/>
              </w:rPr>
              <w:t>appuie sur aucune analyse de cette nature, il convient de l</w:t>
            </w:r>
            <w:r w:rsidR="007023F9" w:rsidRPr="007023F9">
              <w:rPr>
                <w:lang w:val="fr-FR"/>
              </w:rPr>
              <w:t>’</w:t>
            </w:r>
            <w:r w:rsidRPr="007023F9">
              <w:rPr>
                <w:lang w:val="fr-FR"/>
              </w:rPr>
              <w:t>indiquer.</w:t>
            </w:r>
          </w:p>
          <w:p w14:paraId="3441E7DC" w14:textId="234F9149" w:rsidR="002077BB" w:rsidRPr="007023F9" w:rsidRDefault="00E92F2B" w:rsidP="00E92F2B">
            <w:pPr>
              <w:pStyle w:val="P68B1DB1-ListParagraph5"/>
              <w:widowControl/>
              <w:numPr>
                <w:ilvl w:val="0"/>
                <w:numId w:val="23"/>
              </w:numPr>
              <w:ind w:left="610"/>
              <w:rPr>
                <w:szCs w:val="18"/>
                <w:lang w:val="fr-FR"/>
              </w:rPr>
            </w:pPr>
            <w:r w:rsidRPr="007023F9">
              <w:rPr>
                <w:lang w:val="fr-FR"/>
              </w:rPr>
              <w:t>Des références à d</w:t>
            </w:r>
            <w:r w:rsidR="007023F9" w:rsidRPr="007023F9">
              <w:rPr>
                <w:lang w:val="fr-FR"/>
              </w:rPr>
              <w:t>’</w:t>
            </w:r>
            <w:r w:rsidRPr="007023F9">
              <w:rPr>
                <w:lang w:val="fr-FR"/>
              </w:rPr>
              <w:t>éventuels examens/évaluations antérieurs ayant trait à l</w:t>
            </w:r>
            <w:r w:rsidR="007023F9" w:rsidRPr="007023F9">
              <w:rPr>
                <w:lang w:val="fr-FR"/>
              </w:rPr>
              <w:t>’</w:t>
            </w:r>
            <w:r w:rsidRPr="007023F9">
              <w:rPr>
                <w:lang w:val="fr-FR"/>
              </w:rPr>
              <w:t>objet évalué. Le cas échéant, il convient d</w:t>
            </w:r>
            <w:r w:rsidR="007023F9" w:rsidRPr="007023F9">
              <w:rPr>
                <w:lang w:val="fr-FR"/>
              </w:rPr>
              <w:t>’</w:t>
            </w:r>
            <w:r w:rsidRPr="007023F9">
              <w:rPr>
                <w:lang w:val="fr-FR"/>
              </w:rPr>
              <w:t>indiquer l</w:t>
            </w:r>
            <w:r w:rsidR="007023F9" w:rsidRPr="007023F9">
              <w:rPr>
                <w:lang w:val="fr-FR"/>
              </w:rPr>
              <w:t>’</w:t>
            </w:r>
            <w:r w:rsidRPr="007023F9">
              <w:rPr>
                <w:lang w:val="fr-FR"/>
              </w:rPr>
              <w:t>absence de tels examens/évaluations.</w:t>
            </w:r>
          </w:p>
          <w:p w14:paraId="5F68C1B4" w14:textId="1CDFC889" w:rsidR="002077BB" w:rsidRPr="007023F9" w:rsidRDefault="00E92F2B" w:rsidP="00E92F2B">
            <w:pPr>
              <w:pStyle w:val="P68B1DB1-ListParagraph5"/>
              <w:widowControl/>
              <w:numPr>
                <w:ilvl w:val="0"/>
                <w:numId w:val="23"/>
              </w:numPr>
              <w:ind w:left="610"/>
              <w:rPr>
                <w:rStyle w:val="StyleArialNarrow"/>
                <w:rFonts w:asciiTheme="majorHAnsi" w:hAnsiTheme="majorHAnsi"/>
                <w:szCs w:val="18"/>
                <w:lang w:val="fr-FR"/>
              </w:rPr>
            </w:pPr>
            <w:r w:rsidRPr="007023F9">
              <w:rPr>
                <w:lang w:val="fr-FR"/>
              </w:rPr>
              <w:t>Des cartes ou des graphiques permettant d</w:t>
            </w:r>
            <w:r w:rsidR="007023F9" w:rsidRPr="007023F9">
              <w:rPr>
                <w:lang w:val="fr-FR"/>
              </w:rPr>
              <w:t>’</w:t>
            </w:r>
            <w:r w:rsidRPr="007023F9">
              <w:rPr>
                <w:lang w:val="fr-FR"/>
              </w:rPr>
              <w:t>illustrer le propos.</w:t>
            </w:r>
          </w:p>
        </w:tc>
        <w:tc>
          <w:tcPr>
            <w:tcW w:w="5277" w:type="dxa"/>
            <w:gridSpan w:val="2"/>
          </w:tcPr>
          <w:p w14:paraId="50DC0DFA" w14:textId="735117BD" w:rsidR="002077BB" w:rsidRPr="007023F9" w:rsidRDefault="00E92F2B">
            <w:pPr>
              <w:pStyle w:val="P68B1DB1-Normal6"/>
              <w:widowControl/>
              <w:numPr>
                <w:ilvl w:val="0"/>
                <w:numId w:val="21"/>
              </w:numPr>
              <w:spacing w:before="0" w:after="0"/>
              <w:ind w:left="227" w:hanging="227"/>
              <w:rPr>
                <w:rStyle w:val="StyleArialNarrow"/>
                <w:rFonts w:asciiTheme="majorHAnsi" w:hAnsiTheme="majorHAnsi"/>
                <w:szCs w:val="18"/>
                <w:lang w:val="fr-FR"/>
              </w:rPr>
            </w:pPr>
            <w:r w:rsidRPr="007023F9">
              <w:rPr>
                <w:lang w:val="fr-FR"/>
              </w:rPr>
              <w:lastRenderedPageBreak/>
              <w:t>Tous les éléments attendus sont-ils présents et les informations fournies sont-elles pertinentes, complètes et importantes pour la bonne compréhension de l</w:t>
            </w:r>
            <w:r w:rsidR="007023F9" w:rsidRPr="007023F9">
              <w:rPr>
                <w:lang w:val="fr-FR"/>
              </w:rPr>
              <w:t>’</w:t>
            </w:r>
            <w:r w:rsidRPr="007023F9">
              <w:rPr>
                <w:lang w:val="fr-FR"/>
              </w:rPr>
              <w:t xml:space="preserve">objet de </w:t>
            </w:r>
            <w:proofErr w:type="gramStart"/>
            <w:r w:rsidRPr="007023F9">
              <w:rPr>
                <w:lang w:val="fr-FR"/>
              </w:rPr>
              <w:t>l</w:t>
            </w:r>
            <w:r w:rsidR="007023F9" w:rsidRPr="007023F9">
              <w:rPr>
                <w:lang w:val="fr-FR"/>
              </w:rPr>
              <w:t>’</w:t>
            </w:r>
            <w:r w:rsidRPr="007023F9">
              <w:rPr>
                <w:lang w:val="fr-FR"/>
              </w:rPr>
              <w:t>évaluation?</w:t>
            </w:r>
            <w:proofErr w:type="gramEnd"/>
          </w:p>
          <w:p w14:paraId="251105C4" w14:textId="0FB3A07F" w:rsidR="002077BB" w:rsidRPr="007023F9" w:rsidRDefault="00E92F2B">
            <w:pPr>
              <w:widowControl/>
              <w:numPr>
                <w:ilvl w:val="0"/>
                <w:numId w:val="21"/>
              </w:numPr>
              <w:spacing w:before="0" w:after="0"/>
              <w:ind w:left="227" w:hanging="227"/>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Lorsque cela pouvait s</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avérer utile, des tableaux ou des graphiques ont-ils été inclus pour illustrer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objet de </w:t>
            </w:r>
            <w:r w:rsidRPr="007023F9">
              <w:rPr>
                <w:rStyle w:val="StyleArialNarrow"/>
                <w:rFonts w:asciiTheme="majorHAnsi" w:hAnsiTheme="majorHAnsi" w:cstheme="majorHAnsi"/>
                <w:lang w:val="fr-FR"/>
              </w:rPr>
              <w:lastRenderedPageBreak/>
              <w:t>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évaluation, notamment pour comparer les résultats prévus et les résultats </w:t>
            </w:r>
            <w:proofErr w:type="gramStart"/>
            <w:r w:rsidRPr="007023F9">
              <w:rPr>
                <w:rStyle w:val="StyleArialNarrow"/>
                <w:rFonts w:asciiTheme="majorHAnsi" w:hAnsiTheme="majorHAnsi" w:cstheme="majorHAnsi"/>
                <w:lang w:val="fr-FR"/>
              </w:rPr>
              <w:t>obtenus?</w:t>
            </w:r>
            <w:proofErr w:type="gramEnd"/>
          </w:p>
          <w:p w14:paraId="1916F0CB" w14:textId="7D425FF2" w:rsidR="002077BB" w:rsidRPr="007023F9" w:rsidRDefault="00E92F2B">
            <w:pPr>
              <w:widowControl/>
              <w:numPr>
                <w:ilvl w:val="0"/>
                <w:numId w:val="21"/>
              </w:numPr>
              <w:spacing w:before="0" w:after="0"/>
              <w:ind w:left="227" w:hanging="227"/>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Lorsqu</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un cadre logique ou une théorie du changement était disponible, sa solidité a-t-elle été </w:t>
            </w:r>
            <w:proofErr w:type="gramStart"/>
            <w:r w:rsidRPr="007023F9">
              <w:rPr>
                <w:rStyle w:val="StyleArialNarrow"/>
                <w:rFonts w:asciiTheme="majorHAnsi" w:hAnsiTheme="majorHAnsi" w:cstheme="majorHAnsi"/>
                <w:lang w:val="fr-FR"/>
              </w:rPr>
              <w:t>évaluée?</w:t>
            </w:r>
            <w:proofErr w:type="gramEnd"/>
          </w:p>
          <w:p w14:paraId="20206541" w14:textId="1409A2C1" w:rsidR="002077BB" w:rsidRPr="007023F9" w:rsidRDefault="00E92F2B">
            <w:pPr>
              <w:widowControl/>
              <w:numPr>
                <w:ilvl w:val="0"/>
                <w:numId w:val="21"/>
              </w:numPr>
              <w:spacing w:before="0" w:after="0"/>
              <w:ind w:left="227" w:hanging="227"/>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En cas de reconstitution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une théorie du changement, celle-ci a-t-elle fait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objet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une discussion et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un consensus avec le commanditaire de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évaluation et les autres parties </w:t>
            </w:r>
            <w:proofErr w:type="gramStart"/>
            <w:r w:rsidRPr="007023F9">
              <w:rPr>
                <w:rStyle w:val="StyleArialNarrow"/>
                <w:rFonts w:asciiTheme="majorHAnsi" w:hAnsiTheme="majorHAnsi" w:cstheme="majorHAnsi"/>
                <w:lang w:val="fr-FR"/>
              </w:rPr>
              <w:t>prenantes?</w:t>
            </w:r>
            <w:proofErr w:type="gramEnd"/>
          </w:p>
          <w:p w14:paraId="15D9295C" w14:textId="106F1EBE" w:rsidR="002077BB" w:rsidRPr="007023F9" w:rsidRDefault="00E92F2B">
            <w:pPr>
              <w:widowControl/>
              <w:numPr>
                <w:ilvl w:val="0"/>
                <w:numId w:val="21"/>
              </w:numPr>
              <w:spacing w:before="0" w:after="0"/>
              <w:ind w:left="227" w:hanging="227"/>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Le rapport initial met-il en lumière les problèmes ayant trait à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 qui ont été identifiés dans le cadre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évaluations,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examens ou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autres travaux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analyse </w:t>
            </w:r>
            <w:proofErr w:type="gramStart"/>
            <w:r w:rsidRPr="007023F9">
              <w:rPr>
                <w:rStyle w:val="StyleArialNarrow"/>
                <w:rFonts w:asciiTheme="majorHAnsi" w:hAnsiTheme="majorHAnsi" w:cstheme="majorHAnsi"/>
                <w:lang w:val="fr-FR"/>
              </w:rPr>
              <w:t>antérieurs?</w:t>
            </w:r>
            <w:proofErr w:type="gramEnd"/>
            <w:r w:rsidRPr="007023F9">
              <w:rPr>
                <w:rStyle w:val="StyleArialNarrow"/>
                <w:rFonts w:asciiTheme="majorHAnsi" w:hAnsiTheme="majorHAnsi" w:cstheme="majorHAnsi"/>
                <w:lang w:val="fr-FR"/>
              </w:rPr>
              <w:t xml:space="preserve"> Si le sujet n</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a encore fait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objet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aucune évaluation, le rapport initial le précise-t-</w:t>
            </w:r>
            <w:proofErr w:type="gramStart"/>
            <w:r w:rsidRPr="007023F9">
              <w:rPr>
                <w:rStyle w:val="StyleArialNarrow"/>
                <w:rFonts w:asciiTheme="majorHAnsi" w:hAnsiTheme="majorHAnsi" w:cstheme="majorHAnsi"/>
                <w:lang w:val="fr-FR"/>
              </w:rPr>
              <w:t>il?</w:t>
            </w:r>
            <w:proofErr w:type="gramEnd"/>
          </w:p>
          <w:p w14:paraId="4714717C" w14:textId="1B5B94A0" w:rsidR="002077BB" w:rsidRPr="007023F9" w:rsidRDefault="00E92F2B">
            <w:pPr>
              <w:pStyle w:val="ListParagraph"/>
              <w:widowControl/>
              <w:numPr>
                <w:ilvl w:val="0"/>
                <w:numId w:val="21"/>
              </w:numPr>
              <w:spacing w:before="0" w:after="0"/>
              <w:ind w:left="227" w:hanging="227"/>
              <w:rPr>
                <w:rStyle w:val="StyleArialNarrow"/>
                <w:rFonts w:asciiTheme="majorHAnsi" w:hAnsiTheme="majorHAnsi" w:cstheme="majorHAnsi"/>
                <w:szCs w:val="18"/>
                <w:lang w:val="fr-FR"/>
              </w:rPr>
            </w:pPr>
            <w:bookmarkStart w:id="6" w:name="_Hlk60576536"/>
            <w:r w:rsidRPr="007023F9">
              <w:rPr>
                <w:rStyle w:val="StyleArialNarrow"/>
                <w:rFonts w:asciiTheme="majorHAnsi" w:hAnsiTheme="majorHAnsi" w:cstheme="majorHAnsi"/>
                <w:lang w:val="fr-FR"/>
              </w:rPr>
              <w:t>Le rapport propose-t-il des explications relatives aux questions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égalité des genres,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autonomisation des femmes,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équité et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inclusion au sens large, et précise-t-il si une analyse des questions de genre a été menée en vue de mieux circonscrire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objet de </w:t>
            </w:r>
            <w:proofErr w:type="gramStart"/>
            <w:r w:rsidRPr="007023F9">
              <w:rPr>
                <w:rStyle w:val="StyleArialNarrow"/>
                <w:rFonts w:asciiTheme="majorHAnsi" w:hAnsiTheme="majorHAnsi" w:cstheme="majorHAnsi"/>
                <w:lang w:val="fr-FR"/>
              </w:rPr>
              <w:t>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w:t>
            </w:r>
            <w:proofErr w:type="gramEnd"/>
          </w:p>
          <w:bookmarkEnd w:id="6"/>
          <w:p w14:paraId="76526B53" w14:textId="4D45C9F5" w:rsidR="002077BB" w:rsidRPr="007023F9" w:rsidRDefault="00E92F2B">
            <w:pPr>
              <w:pStyle w:val="ListParagraph"/>
              <w:widowControl/>
              <w:numPr>
                <w:ilvl w:val="0"/>
                <w:numId w:val="21"/>
              </w:numPr>
              <w:spacing w:before="0" w:after="0"/>
              <w:ind w:left="227" w:hanging="227"/>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Le cas échéant, le rapport indique-t-il la façon dont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 a évolué entre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étape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élaboration et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étape de mise en </w:t>
            </w:r>
            <w:proofErr w:type="gramStart"/>
            <w:r w:rsidRPr="007023F9">
              <w:rPr>
                <w:rStyle w:val="StyleArialNarrow"/>
                <w:rFonts w:asciiTheme="majorHAnsi" w:hAnsiTheme="majorHAnsi" w:cstheme="majorHAnsi"/>
                <w:lang w:val="fr-FR"/>
              </w:rPr>
              <w:t>œuvre?</w:t>
            </w:r>
            <w:proofErr w:type="gramEnd"/>
          </w:p>
          <w:p w14:paraId="52EC41B8" w14:textId="77777777" w:rsidR="002077BB" w:rsidRPr="007023F9" w:rsidRDefault="002077BB">
            <w:pPr>
              <w:rPr>
                <w:rFonts w:asciiTheme="majorHAnsi" w:hAnsiTheme="majorHAnsi" w:cstheme="majorHAnsi"/>
                <w:szCs w:val="18"/>
                <w:lang w:val="fr-FR"/>
              </w:rPr>
            </w:pPr>
          </w:p>
        </w:tc>
        <w:tc>
          <w:tcPr>
            <w:tcW w:w="1276" w:type="dxa"/>
          </w:tcPr>
          <w:p w14:paraId="4CA1FF58" w14:textId="77777777" w:rsidR="002077BB" w:rsidRPr="007023F9" w:rsidRDefault="002077BB">
            <w:pPr>
              <w:ind w:left="502"/>
              <w:rPr>
                <w:rFonts w:asciiTheme="majorHAnsi" w:hAnsiTheme="majorHAnsi" w:cstheme="majorHAnsi"/>
                <w:szCs w:val="18"/>
                <w:lang w:val="fr-FR"/>
              </w:rPr>
            </w:pPr>
          </w:p>
        </w:tc>
        <w:tc>
          <w:tcPr>
            <w:tcW w:w="2850" w:type="dxa"/>
          </w:tcPr>
          <w:p w14:paraId="7DCDA217" w14:textId="77777777" w:rsidR="002077BB" w:rsidRPr="007023F9" w:rsidRDefault="002077BB">
            <w:pPr>
              <w:ind w:left="502"/>
              <w:rPr>
                <w:rFonts w:asciiTheme="majorHAnsi" w:hAnsiTheme="majorHAnsi" w:cstheme="majorHAnsi"/>
                <w:szCs w:val="18"/>
                <w:lang w:val="fr-FR"/>
              </w:rPr>
            </w:pPr>
          </w:p>
        </w:tc>
      </w:tr>
      <w:tr w:rsidR="002077BB" w:rsidRPr="007023F9" w14:paraId="45326685" w14:textId="77777777">
        <w:trPr>
          <w:trHeight w:val="52"/>
        </w:trPr>
        <w:tc>
          <w:tcPr>
            <w:tcW w:w="14611" w:type="dxa"/>
            <w:gridSpan w:val="5"/>
            <w:tcBorders>
              <w:top w:val="nil"/>
            </w:tcBorders>
            <w:shd w:val="clear" w:color="auto" w:fill="FFFFFF" w:themeFill="background1"/>
            <w:vAlign w:val="center"/>
          </w:tcPr>
          <w:p w14:paraId="5501E81C" w14:textId="7E0964CB" w:rsidR="002077BB" w:rsidRPr="007023F9" w:rsidRDefault="00E92F2B">
            <w:pPr>
              <w:pStyle w:val="ListParagraph"/>
              <w:widowControl/>
              <w:numPr>
                <w:ilvl w:val="1"/>
                <w:numId w:val="15"/>
              </w:numPr>
              <w:spacing w:before="0" w:after="0"/>
              <w:rPr>
                <w:rFonts w:asciiTheme="majorHAnsi" w:hAnsiTheme="majorHAnsi" w:cstheme="majorHAnsi"/>
                <w:b/>
                <w:szCs w:val="18"/>
                <w:lang w:val="fr-FR"/>
              </w:rPr>
            </w:pPr>
            <w:r w:rsidRPr="007023F9">
              <w:rPr>
                <w:rStyle w:val="StyleArialNarrow"/>
                <w:rFonts w:asciiTheme="majorHAnsi" w:hAnsiTheme="majorHAnsi" w:cstheme="majorHAnsi"/>
                <w:b/>
                <w:lang w:val="fr-FR"/>
              </w:rPr>
              <w:lastRenderedPageBreak/>
              <w:t>Portée de l</w:t>
            </w:r>
            <w:r w:rsidR="007023F9" w:rsidRPr="007023F9">
              <w:rPr>
                <w:rStyle w:val="StyleArialNarrow"/>
                <w:rFonts w:asciiTheme="majorHAnsi" w:hAnsiTheme="majorHAnsi" w:cstheme="majorHAnsi"/>
                <w:b/>
                <w:lang w:val="fr-FR"/>
              </w:rPr>
              <w:t>’</w:t>
            </w:r>
            <w:r w:rsidRPr="007023F9">
              <w:rPr>
                <w:rStyle w:val="StyleArialNarrow"/>
                <w:rFonts w:asciiTheme="majorHAnsi" w:hAnsiTheme="majorHAnsi" w:cstheme="majorHAnsi"/>
                <w:b/>
                <w:lang w:val="fr-FR"/>
              </w:rPr>
              <w:t>évaluation</w:t>
            </w:r>
          </w:p>
        </w:tc>
      </w:tr>
      <w:tr w:rsidR="002077BB" w:rsidRPr="007023F9" w14:paraId="1A5D5D8C" w14:textId="77777777">
        <w:trPr>
          <w:trHeight w:val="52"/>
        </w:trPr>
        <w:tc>
          <w:tcPr>
            <w:tcW w:w="5208" w:type="dxa"/>
            <w:vAlign w:val="center"/>
          </w:tcPr>
          <w:p w14:paraId="3993C8D2" w14:textId="77777777" w:rsidR="002077BB" w:rsidRPr="007023F9" w:rsidRDefault="00E92F2B">
            <w:pPr>
              <w:spacing w:after="0"/>
              <w:ind w:left="74"/>
              <w:jc w:val="center"/>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Contenu attendu</w:t>
            </w:r>
          </w:p>
        </w:tc>
        <w:tc>
          <w:tcPr>
            <w:tcW w:w="5277" w:type="dxa"/>
            <w:gridSpan w:val="2"/>
            <w:vAlign w:val="center"/>
          </w:tcPr>
          <w:p w14:paraId="758BE538" w14:textId="6DDE4A12" w:rsidR="002077BB" w:rsidRPr="007023F9" w:rsidRDefault="00E92F2B">
            <w:pPr>
              <w:spacing w:after="0"/>
              <w:ind w:left="74"/>
              <w:jc w:val="center"/>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Critères d</w:t>
            </w:r>
            <w:r w:rsidR="007023F9" w:rsidRPr="007023F9">
              <w:rPr>
                <w:rStyle w:val="StyleArialNarrow"/>
                <w:rFonts w:asciiTheme="majorHAnsi" w:hAnsiTheme="majorHAnsi" w:cstheme="majorHAnsi"/>
                <w:b/>
                <w:lang w:val="fr-FR"/>
              </w:rPr>
              <w:t>’</w:t>
            </w:r>
            <w:r w:rsidRPr="007023F9">
              <w:rPr>
                <w:rStyle w:val="StyleArialNarrow"/>
                <w:rFonts w:asciiTheme="majorHAnsi" w:hAnsiTheme="majorHAnsi" w:cstheme="majorHAnsi"/>
                <w:b/>
                <w:lang w:val="fr-FR"/>
              </w:rPr>
              <w:t>évaluation</w:t>
            </w:r>
          </w:p>
        </w:tc>
        <w:tc>
          <w:tcPr>
            <w:tcW w:w="1276" w:type="dxa"/>
            <w:vAlign w:val="center"/>
          </w:tcPr>
          <w:p w14:paraId="12E599BF" w14:textId="77777777" w:rsidR="002077BB" w:rsidRPr="007023F9" w:rsidRDefault="00E92F2B">
            <w:pPr>
              <w:spacing w:after="0"/>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Critères remplis</w:t>
            </w:r>
          </w:p>
        </w:tc>
        <w:tc>
          <w:tcPr>
            <w:tcW w:w="2850" w:type="dxa"/>
            <w:vAlign w:val="center"/>
          </w:tcPr>
          <w:p w14:paraId="0D47E65E" w14:textId="77777777" w:rsidR="002077BB" w:rsidRPr="007023F9" w:rsidRDefault="00E92F2B">
            <w:pPr>
              <w:spacing w:after="0"/>
              <w:ind w:left="74"/>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Commentaires</w:t>
            </w:r>
          </w:p>
        </w:tc>
      </w:tr>
      <w:tr w:rsidR="002077BB" w:rsidRPr="005E036B" w14:paraId="26C8D412" w14:textId="77777777">
        <w:tc>
          <w:tcPr>
            <w:tcW w:w="5208" w:type="dxa"/>
          </w:tcPr>
          <w:p w14:paraId="0ADA7C95" w14:textId="77777777" w:rsidR="002077BB" w:rsidRPr="007023F9" w:rsidRDefault="00E92F2B">
            <w:pPr>
              <w:pStyle w:val="ListParagraph"/>
              <w:widowControl/>
              <w:numPr>
                <w:ilvl w:val="0"/>
                <w:numId w:val="8"/>
              </w:numPr>
              <w:spacing w:before="0" w:after="0"/>
              <w:rPr>
                <w:rFonts w:asciiTheme="majorHAnsi" w:hAnsiTheme="majorHAnsi" w:cstheme="majorHAnsi"/>
                <w:szCs w:val="18"/>
                <w:lang w:val="fr-FR"/>
              </w:rPr>
            </w:pPr>
            <w:r w:rsidRPr="007023F9">
              <w:rPr>
                <w:rStyle w:val="StyleArialNarrow"/>
                <w:rFonts w:asciiTheme="majorHAnsi" w:hAnsiTheme="majorHAnsi" w:cstheme="majorHAnsi"/>
                <w:lang w:val="fr-FR"/>
              </w:rPr>
              <w:t>Proposer une description détaillée de la portée du programme en mettant en avant tout changement ou ajustement opéré par rapport à ce que prévoyaient les termes de référence.</w:t>
            </w:r>
          </w:p>
          <w:p w14:paraId="7AEA26DC" w14:textId="4E981709" w:rsidR="002077BB" w:rsidRPr="007023F9" w:rsidRDefault="00E92F2B">
            <w:pPr>
              <w:pStyle w:val="P68B1DB1-ListParagraph5"/>
              <w:widowControl/>
              <w:numPr>
                <w:ilvl w:val="0"/>
                <w:numId w:val="8"/>
              </w:numPr>
              <w:spacing w:before="0" w:after="0"/>
              <w:rPr>
                <w:szCs w:val="18"/>
                <w:lang w:val="fr-FR"/>
              </w:rPr>
            </w:pPr>
            <w:r w:rsidRPr="007023F9">
              <w:rPr>
                <w:lang w:val="fr-FR"/>
              </w:rPr>
              <w:t>Présenter les grands enjeux prioritaires identifiés lors de l</w:t>
            </w:r>
            <w:r w:rsidR="007023F9" w:rsidRPr="007023F9">
              <w:rPr>
                <w:lang w:val="fr-FR"/>
              </w:rPr>
              <w:t>’</w:t>
            </w:r>
            <w:r w:rsidRPr="007023F9">
              <w:rPr>
                <w:lang w:val="fr-FR"/>
              </w:rPr>
              <w:t>étape de mise en route. Ces enjeux devront apparaître explicitement dans la matrice d</w:t>
            </w:r>
            <w:r w:rsidR="007023F9" w:rsidRPr="007023F9">
              <w:rPr>
                <w:lang w:val="fr-FR"/>
              </w:rPr>
              <w:t>’</w:t>
            </w:r>
            <w:r w:rsidRPr="007023F9">
              <w:rPr>
                <w:lang w:val="fr-FR"/>
              </w:rPr>
              <w:t>évaluation en tant que composantes opérationnelles ou pistes d</w:t>
            </w:r>
            <w:r w:rsidR="007023F9" w:rsidRPr="007023F9">
              <w:rPr>
                <w:lang w:val="fr-FR"/>
              </w:rPr>
              <w:t>’</w:t>
            </w:r>
            <w:r w:rsidRPr="007023F9">
              <w:rPr>
                <w:lang w:val="fr-FR"/>
              </w:rPr>
              <w:t>enquête associées aux sous-questions correspondantes.</w:t>
            </w:r>
          </w:p>
          <w:p w14:paraId="03E1B1BF" w14:textId="66E8000E" w:rsidR="002077BB" w:rsidRPr="007023F9" w:rsidRDefault="00E92F2B">
            <w:pPr>
              <w:pStyle w:val="P68B1DB1-ListParagraph5"/>
              <w:widowControl/>
              <w:numPr>
                <w:ilvl w:val="0"/>
                <w:numId w:val="8"/>
              </w:numPr>
              <w:spacing w:before="0" w:after="0"/>
              <w:rPr>
                <w:rStyle w:val="StyleArialNarrow"/>
                <w:rFonts w:asciiTheme="majorHAnsi" w:hAnsiTheme="majorHAnsi"/>
                <w:szCs w:val="18"/>
                <w:lang w:val="fr-FR"/>
              </w:rPr>
            </w:pPr>
            <w:r w:rsidRPr="007023F9">
              <w:rPr>
                <w:lang w:val="fr-FR"/>
              </w:rPr>
              <w:t>Expliquer l</w:t>
            </w:r>
            <w:r w:rsidR="007023F9" w:rsidRPr="007023F9">
              <w:rPr>
                <w:lang w:val="fr-FR"/>
              </w:rPr>
              <w:t>’</w:t>
            </w:r>
            <w:r w:rsidRPr="007023F9">
              <w:rPr>
                <w:lang w:val="fr-FR"/>
              </w:rPr>
              <w:t>incidence des problèmes d</w:t>
            </w:r>
            <w:r w:rsidR="007023F9" w:rsidRPr="007023F9">
              <w:rPr>
                <w:lang w:val="fr-FR"/>
              </w:rPr>
              <w:t>’</w:t>
            </w:r>
            <w:proofErr w:type="spellStart"/>
            <w:r w:rsidRPr="007023F9">
              <w:rPr>
                <w:lang w:val="fr-FR"/>
              </w:rPr>
              <w:t>évaluabilité</w:t>
            </w:r>
            <w:proofErr w:type="spellEnd"/>
            <w:r w:rsidRPr="007023F9">
              <w:rPr>
                <w:lang w:val="fr-FR"/>
              </w:rPr>
              <w:t xml:space="preserve"> rencontrés sur la portée de l</w:t>
            </w:r>
            <w:r w:rsidR="007023F9" w:rsidRPr="007023F9">
              <w:rPr>
                <w:lang w:val="fr-FR"/>
              </w:rPr>
              <w:t>’</w:t>
            </w:r>
            <w:r w:rsidRPr="007023F9">
              <w:rPr>
                <w:lang w:val="fr-FR"/>
              </w:rPr>
              <w:t>évaluation, en faisant le lien avec des critères, des questions ou des sous-questions spécifiques.</w:t>
            </w:r>
          </w:p>
          <w:p w14:paraId="046CAE8D" w14:textId="3EA07E04" w:rsidR="002077BB" w:rsidRPr="007023F9" w:rsidRDefault="00E92F2B">
            <w:pPr>
              <w:pStyle w:val="ListParagraph"/>
              <w:widowControl/>
              <w:numPr>
                <w:ilvl w:val="0"/>
                <w:numId w:val="8"/>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Définir clairement la zone géographique couverte par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w:t>
            </w:r>
          </w:p>
        </w:tc>
        <w:tc>
          <w:tcPr>
            <w:tcW w:w="5277" w:type="dxa"/>
            <w:gridSpan w:val="2"/>
          </w:tcPr>
          <w:p w14:paraId="5871199C" w14:textId="18D0C706" w:rsidR="002077BB" w:rsidRPr="007023F9" w:rsidRDefault="00E92F2B">
            <w:pPr>
              <w:widowControl/>
              <w:numPr>
                <w:ilvl w:val="0"/>
                <w:numId w:val="20"/>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La portée programmatique (activités évaluées), temporelle (période concernée) et géographique (zone couverte) de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évaluation est-elle clairement </w:t>
            </w:r>
            <w:proofErr w:type="gramStart"/>
            <w:r w:rsidRPr="007023F9">
              <w:rPr>
                <w:rStyle w:val="StyleArialNarrow"/>
                <w:rFonts w:asciiTheme="majorHAnsi" w:hAnsiTheme="majorHAnsi" w:cstheme="majorHAnsi"/>
                <w:lang w:val="fr-FR"/>
              </w:rPr>
              <w:t>exposée?</w:t>
            </w:r>
            <w:proofErr w:type="gramEnd"/>
          </w:p>
          <w:p w14:paraId="05F04CF8" w14:textId="72E5CF67" w:rsidR="002077BB" w:rsidRPr="007023F9" w:rsidRDefault="00E92F2B">
            <w:pPr>
              <w:widowControl/>
              <w:numPr>
                <w:ilvl w:val="0"/>
                <w:numId w:val="20"/>
              </w:numPr>
              <w:spacing w:before="0" w:after="0"/>
              <w:rPr>
                <w:rStyle w:val="StyleArialNarrow"/>
                <w:rFonts w:asciiTheme="majorHAnsi" w:hAnsiTheme="majorHAnsi" w:cstheme="majorHAnsi"/>
                <w:lang w:val="fr-FR"/>
              </w:rPr>
            </w:pPr>
            <w:r w:rsidRPr="007023F9">
              <w:rPr>
                <w:rStyle w:val="StyleArialNarrow"/>
                <w:rFonts w:asciiTheme="majorHAnsi" w:hAnsiTheme="majorHAnsi" w:cstheme="majorHAnsi"/>
                <w:lang w:val="fr-FR"/>
              </w:rPr>
              <w:t>Le cas échéant, les éventuels conflits entre profondeur et étendue de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analyse font-ils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objet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une </w:t>
            </w:r>
            <w:proofErr w:type="gramStart"/>
            <w:r w:rsidRPr="007023F9">
              <w:rPr>
                <w:rStyle w:val="StyleArialNarrow"/>
                <w:rFonts w:asciiTheme="majorHAnsi" w:hAnsiTheme="majorHAnsi" w:cstheme="majorHAnsi"/>
                <w:lang w:val="fr-FR"/>
              </w:rPr>
              <w:t>explication?</w:t>
            </w:r>
            <w:proofErr w:type="gramEnd"/>
            <w:r w:rsidRPr="007023F9">
              <w:rPr>
                <w:rStyle w:val="StyleArialNarrow"/>
                <w:rFonts w:asciiTheme="majorHAnsi" w:hAnsiTheme="majorHAnsi" w:cstheme="majorHAnsi"/>
                <w:lang w:val="fr-FR"/>
              </w:rPr>
              <w:t xml:space="preserve"> </w:t>
            </w:r>
          </w:p>
          <w:p w14:paraId="6EC56AA8" w14:textId="7A6FAAF5" w:rsidR="002077BB" w:rsidRPr="007023F9" w:rsidRDefault="00E92F2B">
            <w:pPr>
              <w:pStyle w:val="P68B1DB1-Normal6"/>
              <w:widowControl/>
              <w:numPr>
                <w:ilvl w:val="0"/>
                <w:numId w:val="20"/>
              </w:numPr>
              <w:spacing w:before="0" w:after="0"/>
              <w:rPr>
                <w:szCs w:val="18"/>
                <w:lang w:val="fr-FR"/>
              </w:rPr>
            </w:pPr>
            <w:r w:rsidRPr="007023F9">
              <w:rPr>
                <w:lang w:val="fr-FR"/>
              </w:rPr>
              <w:t>Les différences éventuelles entre la portée de l</w:t>
            </w:r>
            <w:r w:rsidR="007023F9" w:rsidRPr="007023F9">
              <w:rPr>
                <w:lang w:val="fr-FR"/>
              </w:rPr>
              <w:t>’</w:t>
            </w:r>
            <w:r w:rsidRPr="007023F9">
              <w:rPr>
                <w:lang w:val="fr-FR"/>
              </w:rPr>
              <w:t xml:space="preserve">évaluation définie dans les termes de référence et celle décrite dans le rapport initial sont-elles identifiées, expliquées et </w:t>
            </w:r>
            <w:proofErr w:type="gramStart"/>
            <w:r w:rsidRPr="007023F9">
              <w:rPr>
                <w:lang w:val="fr-FR"/>
              </w:rPr>
              <w:t>justifiées?</w:t>
            </w:r>
            <w:proofErr w:type="gramEnd"/>
            <w:r w:rsidRPr="007023F9">
              <w:rPr>
                <w:lang w:val="fr-FR"/>
              </w:rPr>
              <w:t xml:space="preserve"> </w:t>
            </w:r>
          </w:p>
          <w:p w14:paraId="2699A173" w14:textId="346C67A7" w:rsidR="002077BB" w:rsidRPr="007023F9" w:rsidRDefault="00E92F2B">
            <w:pPr>
              <w:pStyle w:val="P68B1DB1-Normal6"/>
              <w:widowControl/>
              <w:numPr>
                <w:ilvl w:val="0"/>
                <w:numId w:val="20"/>
              </w:numPr>
              <w:spacing w:before="0" w:after="0"/>
              <w:rPr>
                <w:szCs w:val="18"/>
                <w:lang w:val="fr-FR"/>
              </w:rPr>
            </w:pPr>
            <w:r w:rsidRPr="007023F9">
              <w:rPr>
                <w:lang w:val="fr-FR"/>
              </w:rPr>
              <w:t>Telle qu</w:t>
            </w:r>
            <w:r w:rsidR="007023F9" w:rsidRPr="007023F9">
              <w:rPr>
                <w:lang w:val="fr-FR"/>
              </w:rPr>
              <w:t>’</w:t>
            </w:r>
            <w:r w:rsidRPr="007023F9">
              <w:rPr>
                <w:lang w:val="fr-FR"/>
              </w:rPr>
              <w:t>elle est définie, la portée de l</w:t>
            </w:r>
            <w:r w:rsidR="007023F9" w:rsidRPr="007023F9">
              <w:rPr>
                <w:lang w:val="fr-FR"/>
              </w:rPr>
              <w:t>’</w:t>
            </w:r>
            <w:r w:rsidRPr="007023F9">
              <w:rPr>
                <w:lang w:val="fr-FR"/>
              </w:rPr>
              <w:t>évaluation permet-elle de couvrir les questions d</w:t>
            </w:r>
            <w:r w:rsidR="007023F9" w:rsidRPr="007023F9">
              <w:rPr>
                <w:lang w:val="fr-FR"/>
              </w:rPr>
              <w:t>’</w:t>
            </w:r>
            <w:r w:rsidRPr="007023F9">
              <w:rPr>
                <w:lang w:val="fr-FR"/>
              </w:rPr>
              <w:t>égalité des genres et d</w:t>
            </w:r>
            <w:r w:rsidR="007023F9" w:rsidRPr="007023F9">
              <w:rPr>
                <w:lang w:val="fr-FR"/>
              </w:rPr>
              <w:t>’</w:t>
            </w:r>
            <w:r w:rsidRPr="007023F9">
              <w:rPr>
                <w:lang w:val="fr-FR"/>
              </w:rPr>
              <w:t xml:space="preserve">autonomisation des </w:t>
            </w:r>
            <w:proofErr w:type="gramStart"/>
            <w:r w:rsidRPr="007023F9">
              <w:rPr>
                <w:lang w:val="fr-FR"/>
              </w:rPr>
              <w:t>femmes?</w:t>
            </w:r>
            <w:proofErr w:type="gramEnd"/>
          </w:p>
          <w:p w14:paraId="6ED37A56" w14:textId="14803017" w:rsidR="002077BB" w:rsidRPr="007023F9" w:rsidRDefault="00E92F2B">
            <w:pPr>
              <w:widowControl/>
              <w:numPr>
                <w:ilvl w:val="0"/>
                <w:numId w:val="20"/>
              </w:numPr>
              <w:spacing w:before="0" w:after="0"/>
              <w:rPr>
                <w:rFonts w:asciiTheme="majorHAnsi" w:hAnsiTheme="majorHAnsi" w:cstheme="majorHAnsi"/>
                <w:szCs w:val="18"/>
                <w:lang w:val="fr-FR"/>
              </w:rPr>
            </w:pPr>
            <w:r w:rsidRPr="007023F9">
              <w:rPr>
                <w:rStyle w:val="StyleArialNarrow"/>
                <w:rFonts w:asciiTheme="majorHAnsi" w:hAnsiTheme="majorHAnsi" w:cstheme="majorHAnsi"/>
                <w:lang w:val="fr-FR"/>
              </w:rPr>
              <w:t>Les enjeux stratégiques ayant trait à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objet de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évaluation et méritant une attention particulière sont-ils identifiés et </w:t>
            </w:r>
            <w:proofErr w:type="gramStart"/>
            <w:r w:rsidRPr="007023F9">
              <w:rPr>
                <w:rStyle w:val="StyleArialNarrow"/>
                <w:rFonts w:asciiTheme="majorHAnsi" w:hAnsiTheme="majorHAnsi" w:cstheme="majorHAnsi"/>
                <w:lang w:val="fr-FR"/>
              </w:rPr>
              <w:t>expliqués?</w:t>
            </w:r>
            <w:proofErr w:type="gramEnd"/>
            <w:r w:rsidRPr="007023F9">
              <w:rPr>
                <w:rStyle w:val="StyleArialNarrow"/>
                <w:rFonts w:asciiTheme="majorHAnsi" w:hAnsiTheme="majorHAnsi" w:cstheme="majorHAnsi"/>
                <w:lang w:val="fr-FR"/>
              </w:rPr>
              <w:t xml:space="preserve"> </w:t>
            </w:r>
          </w:p>
          <w:p w14:paraId="420932F9" w14:textId="6AB6F6EA" w:rsidR="002077BB" w:rsidRPr="007023F9" w:rsidRDefault="00E92F2B">
            <w:pPr>
              <w:pStyle w:val="P68B1DB1-Normal6"/>
              <w:widowControl/>
              <w:numPr>
                <w:ilvl w:val="0"/>
                <w:numId w:val="20"/>
              </w:numPr>
              <w:spacing w:before="0" w:after="0"/>
              <w:rPr>
                <w:szCs w:val="18"/>
                <w:lang w:val="fr-FR"/>
              </w:rPr>
            </w:pPr>
            <w:r w:rsidRPr="007023F9">
              <w:rPr>
                <w:lang w:val="fr-FR"/>
              </w:rPr>
              <w:t>Les éléments non pris en compte par l</w:t>
            </w:r>
            <w:r w:rsidR="007023F9" w:rsidRPr="007023F9">
              <w:rPr>
                <w:lang w:val="fr-FR"/>
              </w:rPr>
              <w:t>’</w:t>
            </w:r>
            <w:r w:rsidRPr="007023F9">
              <w:rPr>
                <w:lang w:val="fr-FR"/>
              </w:rPr>
              <w:t>évaluation (activités, période ou lieux spécifiques) sont-ils indiqués et assortis d</w:t>
            </w:r>
            <w:r w:rsidR="007023F9" w:rsidRPr="007023F9">
              <w:rPr>
                <w:lang w:val="fr-FR"/>
              </w:rPr>
              <w:t>’</w:t>
            </w:r>
            <w:r w:rsidRPr="007023F9">
              <w:rPr>
                <w:lang w:val="fr-FR"/>
              </w:rPr>
              <w:t xml:space="preserve">une justification de ce </w:t>
            </w:r>
            <w:proofErr w:type="gramStart"/>
            <w:r w:rsidRPr="007023F9">
              <w:rPr>
                <w:lang w:val="fr-FR"/>
              </w:rPr>
              <w:t>choix?</w:t>
            </w:r>
            <w:proofErr w:type="gramEnd"/>
          </w:p>
        </w:tc>
        <w:tc>
          <w:tcPr>
            <w:tcW w:w="1276" w:type="dxa"/>
          </w:tcPr>
          <w:p w14:paraId="75F54C80" w14:textId="77777777" w:rsidR="002077BB" w:rsidRPr="007023F9" w:rsidRDefault="002077BB">
            <w:pPr>
              <w:ind w:left="502"/>
              <w:rPr>
                <w:rFonts w:asciiTheme="majorHAnsi" w:hAnsiTheme="majorHAnsi" w:cstheme="majorHAnsi"/>
                <w:szCs w:val="18"/>
                <w:lang w:val="fr-FR"/>
              </w:rPr>
            </w:pPr>
          </w:p>
        </w:tc>
        <w:tc>
          <w:tcPr>
            <w:tcW w:w="2850" w:type="dxa"/>
          </w:tcPr>
          <w:p w14:paraId="5E84C6BB" w14:textId="77777777" w:rsidR="002077BB" w:rsidRPr="007023F9" w:rsidRDefault="002077BB">
            <w:pPr>
              <w:ind w:left="502"/>
              <w:rPr>
                <w:rFonts w:asciiTheme="majorHAnsi" w:hAnsiTheme="majorHAnsi" w:cstheme="majorHAnsi"/>
                <w:szCs w:val="18"/>
                <w:lang w:val="fr-FR"/>
              </w:rPr>
            </w:pPr>
          </w:p>
        </w:tc>
      </w:tr>
      <w:tr w:rsidR="002077BB" w:rsidRPr="007023F9" w14:paraId="1D3E0A27" w14:textId="77777777">
        <w:trPr>
          <w:trHeight w:val="52"/>
        </w:trPr>
        <w:tc>
          <w:tcPr>
            <w:tcW w:w="14611" w:type="dxa"/>
            <w:gridSpan w:val="5"/>
            <w:shd w:val="clear" w:color="auto" w:fill="FFFFFF" w:themeFill="background1"/>
            <w:vAlign w:val="center"/>
          </w:tcPr>
          <w:p w14:paraId="017C6BBE" w14:textId="77777777" w:rsidR="002077BB" w:rsidRPr="007023F9" w:rsidRDefault="00E92F2B">
            <w:pPr>
              <w:pStyle w:val="ListParagraph"/>
              <w:widowControl/>
              <w:numPr>
                <w:ilvl w:val="1"/>
                <w:numId w:val="15"/>
              </w:numPr>
              <w:spacing w:before="0" w:after="0"/>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lastRenderedPageBreak/>
              <w:t>Analyse des parties prenantes</w:t>
            </w:r>
          </w:p>
        </w:tc>
      </w:tr>
      <w:tr w:rsidR="002077BB" w:rsidRPr="007023F9" w14:paraId="19BC7C06" w14:textId="77777777">
        <w:trPr>
          <w:trHeight w:val="52"/>
        </w:trPr>
        <w:tc>
          <w:tcPr>
            <w:tcW w:w="5208" w:type="dxa"/>
            <w:vAlign w:val="center"/>
          </w:tcPr>
          <w:p w14:paraId="70184180" w14:textId="77777777" w:rsidR="002077BB" w:rsidRPr="007023F9" w:rsidRDefault="00E92F2B">
            <w:pPr>
              <w:spacing w:after="0"/>
              <w:ind w:left="74"/>
              <w:jc w:val="center"/>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Contenu attendu</w:t>
            </w:r>
          </w:p>
        </w:tc>
        <w:tc>
          <w:tcPr>
            <w:tcW w:w="5277" w:type="dxa"/>
            <w:gridSpan w:val="2"/>
            <w:vAlign w:val="center"/>
          </w:tcPr>
          <w:p w14:paraId="6D95ADD7" w14:textId="049884D4" w:rsidR="002077BB" w:rsidRPr="007023F9" w:rsidRDefault="00E92F2B">
            <w:pPr>
              <w:spacing w:after="0"/>
              <w:ind w:left="74"/>
              <w:jc w:val="center"/>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Critères d</w:t>
            </w:r>
            <w:r w:rsidR="007023F9" w:rsidRPr="007023F9">
              <w:rPr>
                <w:rStyle w:val="StyleArialNarrow"/>
                <w:rFonts w:asciiTheme="majorHAnsi" w:hAnsiTheme="majorHAnsi" w:cstheme="majorHAnsi"/>
                <w:b/>
                <w:lang w:val="fr-FR"/>
              </w:rPr>
              <w:t>’</w:t>
            </w:r>
            <w:r w:rsidRPr="007023F9">
              <w:rPr>
                <w:rStyle w:val="StyleArialNarrow"/>
                <w:rFonts w:asciiTheme="majorHAnsi" w:hAnsiTheme="majorHAnsi" w:cstheme="majorHAnsi"/>
                <w:b/>
                <w:lang w:val="fr-FR"/>
              </w:rPr>
              <w:t>évaluation</w:t>
            </w:r>
          </w:p>
        </w:tc>
        <w:tc>
          <w:tcPr>
            <w:tcW w:w="1276" w:type="dxa"/>
            <w:vAlign w:val="center"/>
          </w:tcPr>
          <w:p w14:paraId="223B0DB7" w14:textId="77777777" w:rsidR="002077BB" w:rsidRPr="007023F9" w:rsidRDefault="00E92F2B">
            <w:pPr>
              <w:spacing w:after="0"/>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Critères remplis</w:t>
            </w:r>
          </w:p>
        </w:tc>
        <w:tc>
          <w:tcPr>
            <w:tcW w:w="2850" w:type="dxa"/>
            <w:vAlign w:val="center"/>
          </w:tcPr>
          <w:p w14:paraId="4E89DBA7" w14:textId="77777777" w:rsidR="002077BB" w:rsidRPr="007023F9" w:rsidRDefault="00E92F2B">
            <w:pPr>
              <w:spacing w:after="0"/>
              <w:ind w:left="74"/>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Commentaires</w:t>
            </w:r>
          </w:p>
        </w:tc>
      </w:tr>
      <w:tr w:rsidR="002077BB" w:rsidRPr="005E036B" w14:paraId="7ECA0AE7" w14:textId="77777777">
        <w:tc>
          <w:tcPr>
            <w:tcW w:w="5208" w:type="dxa"/>
          </w:tcPr>
          <w:p w14:paraId="6EEEAA4C" w14:textId="7594522B" w:rsidR="002077BB" w:rsidRPr="007023F9" w:rsidRDefault="00E92F2B">
            <w:pPr>
              <w:pStyle w:val="ListParagraph"/>
              <w:widowControl/>
              <w:numPr>
                <w:ilvl w:val="0"/>
                <w:numId w:val="8"/>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S</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inspirer du contenu des termes de référence et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approfondir en fournissant les informations nécessaires et pertinentes.</w:t>
            </w:r>
          </w:p>
          <w:p w14:paraId="550827AF" w14:textId="7E7E5046" w:rsidR="002077BB" w:rsidRPr="007023F9" w:rsidRDefault="00E92F2B">
            <w:pPr>
              <w:pStyle w:val="ListParagraph"/>
              <w:widowControl/>
              <w:numPr>
                <w:ilvl w:val="0"/>
                <w:numId w:val="8"/>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Pour chaque catégorie de parties prenantes, préciser les organismes ou les fonctions concernés, décrire leur rôle au regard de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objet évalué ou de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 elle-même et analyser la nature de leurs intérêts, y compris ce qu</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elles ont à perdre ou à gagner en fonction des résultats de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w:t>
            </w:r>
          </w:p>
          <w:p w14:paraId="34E74B01" w14:textId="726E1D7A" w:rsidR="002077BB" w:rsidRPr="007023F9" w:rsidRDefault="00E92F2B">
            <w:pPr>
              <w:pStyle w:val="ListParagraph"/>
              <w:widowControl/>
              <w:numPr>
                <w:ilvl w:val="0"/>
                <w:numId w:val="8"/>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Veiller à ce que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analyse des parties prenantes tienne compte des questions de genre,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équité et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inclusion. </w:t>
            </w:r>
          </w:p>
          <w:p w14:paraId="28352474" w14:textId="77777777" w:rsidR="002077BB" w:rsidRPr="007023F9" w:rsidRDefault="00E92F2B">
            <w:pPr>
              <w:pStyle w:val="ListParagraph"/>
              <w:widowControl/>
              <w:numPr>
                <w:ilvl w:val="0"/>
                <w:numId w:val="8"/>
              </w:numPr>
              <w:spacing w:before="0" w:after="0"/>
              <w:rPr>
                <w:rFonts w:asciiTheme="majorHAnsi" w:hAnsiTheme="majorHAnsi" w:cstheme="majorHAnsi"/>
                <w:szCs w:val="18"/>
                <w:lang w:val="fr-FR"/>
              </w:rPr>
            </w:pPr>
            <w:r w:rsidRPr="007023F9">
              <w:rPr>
                <w:rStyle w:val="StyleArialNarrow"/>
                <w:rFonts w:asciiTheme="majorHAnsi" w:hAnsiTheme="majorHAnsi" w:cstheme="majorHAnsi"/>
                <w:lang w:val="fr-FR"/>
              </w:rPr>
              <w:t>Intégrer les points de vue exprimés par les bénéficiaires, ventilés de manière à refléter leur diversité.</w:t>
            </w:r>
          </w:p>
          <w:p w14:paraId="19C44DBC" w14:textId="5EE10C76" w:rsidR="002077BB" w:rsidRPr="007023F9" w:rsidRDefault="00E92F2B">
            <w:pPr>
              <w:pStyle w:val="ListParagraph"/>
              <w:widowControl/>
              <w:numPr>
                <w:ilvl w:val="0"/>
                <w:numId w:val="8"/>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Déterminer les principaux types de parties prenantes (porteurs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obligations, détenteurs de droits, etc.).</w:t>
            </w:r>
          </w:p>
          <w:p w14:paraId="1AE6E5BD" w14:textId="77777777" w:rsidR="002077BB" w:rsidRPr="007023F9" w:rsidRDefault="00E92F2B">
            <w:pPr>
              <w:pStyle w:val="ListParagraph"/>
              <w:widowControl/>
              <w:numPr>
                <w:ilvl w:val="0"/>
                <w:numId w:val="8"/>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Préciser les modalités de participation des différentes catégories de parties prenantes en tenant compte de leurs spécificités.</w:t>
            </w:r>
          </w:p>
          <w:p w14:paraId="27083F3B" w14:textId="16795FDE" w:rsidR="002077BB" w:rsidRPr="007023F9" w:rsidRDefault="00E92F2B">
            <w:pPr>
              <w:pStyle w:val="ListParagraph"/>
              <w:widowControl/>
              <w:numPr>
                <w:ilvl w:val="0"/>
                <w:numId w:val="8"/>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Fournir en annexe une synthèse des différentes parties prenantes, de leurs intérêts respectifs et de leurs modalités de participation à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w:t>
            </w:r>
          </w:p>
        </w:tc>
        <w:tc>
          <w:tcPr>
            <w:tcW w:w="5277" w:type="dxa"/>
            <w:gridSpan w:val="2"/>
          </w:tcPr>
          <w:p w14:paraId="026E7D6C" w14:textId="4B3F29D3" w:rsidR="002077BB" w:rsidRPr="007023F9" w:rsidRDefault="00E92F2B">
            <w:pPr>
              <w:pStyle w:val="P68B1DB1-Normal6"/>
              <w:widowControl/>
              <w:numPr>
                <w:ilvl w:val="0"/>
                <w:numId w:val="20"/>
              </w:numPr>
              <w:spacing w:before="0" w:after="0"/>
              <w:rPr>
                <w:szCs w:val="18"/>
                <w:lang w:val="fr-FR"/>
              </w:rPr>
            </w:pPr>
            <w:r w:rsidRPr="007023F9">
              <w:rPr>
                <w:lang w:val="fr-FR"/>
              </w:rPr>
              <w:t>L</w:t>
            </w:r>
            <w:r w:rsidR="007023F9" w:rsidRPr="007023F9">
              <w:rPr>
                <w:lang w:val="fr-FR"/>
              </w:rPr>
              <w:t>’</w:t>
            </w:r>
            <w:r w:rsidRPr="007023F9">
              <w:rPr>
                <w:lang w:val="fr-FR"/>
              </w:rPr>
              <w:t>analyse des parties prenantes s</w:t>
            </w:r>
            <w:r w:rsidR="007023F9" w:rsidRPr="007023F9">
              <w:rPr>
                <w:lang w:val="fr-FR"/>
              </w:rPr>
              <w:t>’</w:t>
            </w:r>
            <w:r w:rsidRPr="007023F9">
              <w:rPr>
                <w:lang w:val="fr-FR"/>
              </w:rPr>
              <w:t xml:space="preserve">appuie-t-elle sur celle proposée dans les termes de </w:t>
            </w:r>
            <w:proofErr w:type="gramStart"/>
            <w:r w:rsidRPr="007023F9">
              <w:rPr>
                <w:lang w:val="fr-FR"/>
              </w:rPr>
              <w:t>référence?</w:t>
            </w:r>
            <w:proofErr w:type="gramEnd"/>
            <w:r w:rsidRPr="007023F9">
              <w:rPr>
                <w:lang w:val="fr-FR"/>
              </w:rPr>
              <w:t xml:space="preserve">  </w:t>
            </w:r>
          </w:p>
          <w:p w14:paraId="63CE5A8B" w14:textId="77777777" w:rsidR="002077BB" w:rsidRPr="007023F9" w:rsidRDefault="00E92F2B">
            <w:pPr>
              <w:pStyle w:val="P68B1DB1-Normal6"/>
              <w:widowControl/>
              <w:numPr>
                <w:ilvl w:val="0"/>
                <w:numId w:val="20"/>
              </w:numPr>
              <w:spacing w:before="0" w:after="0"/>
              <w:rPr>
                <w:szCs w:val="18"/>
                <w:lang w:val="fr-FR"/>
              </w:rPr>
            </w:pPr>
            <w:r w:rsidRPr="007023F9">
              <w:rPr>
                <w:lang w:val="fr-FR"/>
              </w:rPr>
              <w:t>Toutes les parties prenantes sont-elles correctement identifiées (par catégorie ou par fonction) et explicitement nommées (noms des ministères, des donateurs, des ONG, etc.</w:t>
            </w:r>
            <w:proofErr w:type="gramStart"/>
            <w:r w:rsidRPr="007023F9">
              <w:rPr>
                <w:lang w:val="fr-FR"/>
              </w:rPr>
              <w:t>)?</w:t>
            </w:r>
            <w:proofErr w:type="gramEnd"/>
          </w:p>
          <w:p w14:paraId="7E747D2E" w14:textId="0D6EF5C9" w:rsidR="002077BB" w:rsidRPr="007023F9" w:rsidRDefault="00E92F2B">
            <w:pPr>
              <w:pStyle w:val="P68B1DB1-Normal6"/>
              <w:widowControl/>
              <w:numPr>
                <w:ilvl w:val="0"/>
                <w:numId w:val="20"/>
              </w:numPr>
              <w:spacing w:before="0" w:after="0"/>
              <w:rPr>
                <w:szCs w:val="18"/>
                <w:lang w:val="fr-FR"/>
              </w:rPr>
            </w:pPr>
            <w:r w:rsidRPr="007023F9">
              <w:rPr>
                <w:lang w:val="fr-FR"/>
              </w:rPr>
              <w:t>Les principaux acteurs ayant un intérêt particulier vis-à-vis de l</w:t>
            </w:r>
            <w:r w:rsidR="007023F9" w:rsidRPr="007023F9">
              <w:rPr>
                <w:lang w:val="fr-FR"/>
              </w:rPr>
              <w:t>’</w:t>
            </w:r>
            <w:r w:rsidRPr="007023F9">
              <w:rPr>
                <w:lang w:val="fr-FR"/>
              </w:rPr>
              <w:t>évaluation ont-ils été identifiés, de même que ce qu</w:t>
            </w:r>
            <w:r w:rsidR="007023F9" w:rsidRPr="007023F9">
              <w:rPr>
                <w:lang w:val="fr-FR"/>
              </w:rPr>
              <w:t>’</w:t>
            </w:r>
            <w:r w:rsidRPr="007023F9">
              <w:rPr>
                <w:lang w:val="fr-FR"/>
              </w:rPr>
              <w:t>ils ont à perdre ou à gagner, leurs rôles respectifs et leur capacité à influencer le processus d</w:t>
            </w:r>
            <w:r w:rsidR="007023F9" w:rsidRPr="007023F9">
              <w:rPr>
                <w:lang w:val="fr-FR"/>
              </w:rPr>
              <w:t>’</w:t>
            </w:r>
            <w:r w:rsidRPr="007023F9">
              <w:rPr>
                <w:lang w:val="fr-FR"/>
              </w:rPr>
              <w:t xml:space="preserve">évaluation ou la manière dont les résultats seront </w:t>
            </w:r>
            <w:proofErr w:type="gramStart"/>
            <w:r w:rsidRPr="007023F9">
              <w:rPr>
                <w:lang w:val="fr-FR"/>
              </w:rPr>
              <w:t>utilisés?</w:t>
            </w:r>
            <w:proofErr w:type="gramEnd"/>
          </w:p>
          <w:p w14:paraId="55F35A20" w14:textId="19C7BF0F" w:rsidR="002077BB" w:rsidRPr="007023F9" w:rsidRDefault="00E92F2B">
            <w:pPr>
              <w:pStyle w:val="P68B1DB1-Normal6"/>
              <w:widowControl/>
              <w:numPr>
                <w:ilvl w:val="0"/>
                <w:numId w:val="20"/>
              </w:numPr>
              <w:spacing w:before="0" w:after="0"/>
              <w:rPr>
                <w:szCs w:val="18"/>
                <w:lang w:val="fr-FR"/>
              </w:rPr>
            </w:pPr>
            <w:r w:rsidRPr="007023F9">
              <w:rPr>
                <w:lang w:val="fr-FR"/>
              </w:rPr>
              <w:t>L</w:t>
            </w:r>
            <w:r w:rsidR="007023F9" w:rsidRPr="007023F9">
              <w:rPr>
                <w:lang w:val="fr-FR"/>
              </w:rPr>
              <w:t>’</w:t>
            </w:r>
            <w:r w:rsidRPr="007023F9">
              <w:rPr>
                <w:lang w:val="fr-FR"/>
              </w:rPr>
              <w:t xml:space="preserve">analyse des parties prenantes a-t-elle été menée avec des outils appropriés, présentés de manière synthétique en </w:t>
            </w:r>
            <w:proofErr w:type="gramStart"/>
            <w:r w:rsidRPr="007023F9">
              <w:rPr>
                <w:lang w:val="fr-FR"/>
              </w:rPr>
              <w:t>annexe?</w:t>
            </w:r>
            <w:proofErr w:type="gramEnd"/>
          </w:p>
          <w:p w14:paraId="73D566BF" w14:textId="6CC3A41B" w:rsidR="002077BB" w:rsidRPr="007023F9" w:rsidRDefault="00E92F2B">
            <w:pPr>
              <w:pStyle w:val="P68B1DB1-Normal6"/>
              <w:widowControl/>
              <w:numPr>
                <w:ilvl w:val="0"/>
                <w:numId w:val="20"/>
              </w:numPr>
              <w:spacing w:before="0" w:after="0"/>
              <w:rPr>
                <w:szCs w:val="18"/>
                <w:lang w:val="fr-FR"/>
              </w:rPr>
            </w:pPr>
            <w:r w:rsidRPr="007023F9">
              <w:rPr>
                <w:lang w:val="fr-FR"/>
              </w:rPr>
              <w:t>Le rapport initial comprend-il des remarques relatives au</w:t>
            </w:r>
            <w:r w:rsidR="007023F9" w:rsidRPr="007023F9">
              <w:rPr>
                <w:lang w:val="fr-FR"/>
              </w:rPr>
              <w:t xml:space="preserve"> point</w:t>
            </w:r>
            <w:r w:rsidRPr="007023F9">
              <w:rPr>
                <w:lang w:val="fr-FR"/>
              </w:rPr>
              <w:t xml:space="preserve"> de vue des bénéficiaires et, le cas échéant, sont-elles ventilées de manière à refléter leur diversité et à prendre en compte les questions de genre, en mettant l</w:t>
            </w:r>
            <w:r w:rsidR="007023F9" w:rsidRPr="007023F9">
              <w:rPr>
                <w:lang w:val="fr-FR"/>
              </w:rPr>
              <w:t>’</w:t>
            </w:r>
            <w:r w:rsidRPr="007023F9">
              <w:rPr>
                <w:lang w:val="fr-FR"/>
              </w:rPr>
              <w:t>accent sur la redevabilité à l</w:t>
            </w:r>
            <w:r w:rsidR="007023F9" w:rsidRPr="007023F9">
              <w:rPr>
                <w:lang w:val="fr-FR"/>
              </w:rPr>
              <w:t>’</w:t>
            </w:r>
            <w:r w:rsidRPr="007023F9">
              <w:rPr>
                <w:lang w:val="fr-FR"/>
              </w:rPr>
              <w:t xml:space="preserve">égard des populations </w:t>
            </w:r>
            <w:proofErr w:type="gramStart"/>
            <w:r w:rsidRPr="007023F9">
              <w:rPr>
                <w:lang w:val="fr-FR"/>
              </w:rPr>
              <w:t>touchées?</w:t>
            </w:r>
            <w:proofErr w:type="gramEnd"/>
          </w:p>
          <w:p w14:paraId="5CD3A785" w14:textId="6FCA47A8" w:rsidR="002077BB" w:rsidRPr="007023F9" w:rsidRDefault="00E92F2B">
            <w:pPr>
              <w:pStyle w:val="P68B1DB1-Normal6"/>
              <w:widowControl/>
              <w:numPr>
                <w:ilvl w:val="0"/>
                <w:numId w:val="20"/>
              </w:numPr>
              <w:spacing w:before="0" w:after="0"/>
              <w:rPr>
                <w:szCs w:val="18"/>
                <w:lang w:val="fr-FR"/>
              </w:rPr>
            </w:pPr>
            <w:r w:rsidRPr="007023F9">
              <w:rPr>
                <w:lang w:val="fr-FR"/>
              </w:rPr>
              <w:t>L</w:t>
            </w:r>
            <w:r w:rsidR="007023F9" w:rsidRPr="007023F9">
              <w:rPr>
                <w:lang w:val="fr-FR"/>
              </w:rPr>
              <w:t>’</w:t>
            </w:r>
            <w:r w:rsidRPr="007023F9">
              <w:rPr>
                <w:lang w:val="fr-FR"/>
              </w:rPr>
              <w:t xml:space="preserve">analyse des parties prenantes est-elle en cohérence avec la méthodologie proposée et la matrice </w:t>
            </w:r>
            <w:proofErr w:type="gramStart"/>
            <w:r w:rsidRPr="007023F9">
              <w:rPr>
                <w:lang w:val="fr-FR"/>
              </w:rPr>
              <w:t>d’évaluation?</w:t>
            </w:r>
            <w:proofErr w:type="gramEnd"/>
          </w:p>
        </w:tc>
        <w:tc>
          <w:tcPr>
            <w:tcW w:w="1276" w:type="dxa"/>
          </w:tcPr>
          <w:p w14:paraId="3ECE7627" w14:textId="77777777" w:rsidR="002077BB" w:rsidRPr="007023F9" w:rsidRDefault="002077BB">
            <w:pPr>
              <w:rPr>
                <w:rFonts w:asciiTheme="majorHAnsi" w:hAnsiTheme="majorHAnsi" w:cstheme="majorHAnsi"/>
                <w:szCs w:val="18"/>
                <w:lang w:val="fr-FR"/>
              </w:rPr>
            </w:pPr>
          </w:p>
        </w:tc>
        <w:tc>
          <w:tcPr>
            <w:tcW w:w="2850" w:type="dxa"/>
          </w:tcPr>
          <w:p w14:paraId="11979209" w14:textId="77777777" w:rsidR="002077BB" w:rsidRPr="007023F9" w:rsidRDefault="002077BB">
            <w:pPr>
              <w:rPr>
                <w:rFonts w:asciiTheme="majorHAnsi" w:hAnsiTheme="majorHAnsi" w:cstheme="majorHAnsi"/>
                <w:szCs w:val="18"/>
                <w:lang w:val="fr-FR"/>
              </w:rPr>
            </w:pPr>
          </w:p>
        </w:tc>
      </w:tr>
      <w:tr w:rsidR="002077BB" w:rsidRPr="00A86CDD" w14:paraId="3957111D" w14:textId="77777777">
        <w:trPr>
          <w:trHeight w:val="52"/>
        </w:trPr>
        <w:tc>
          <w:tcPr>
            <w:tcW w:w="14611" w:type="dxa"/>
            <w:gridSpan w:val="5"/>
            <w:shd w:val="clear" w:color="auto" w:fill="1073B5"/>
            <w:vAlign w:val="center"/>
          </w:tcPr>
          <w:p w14:paraId="2811437E" w14:textId="37F026C5" w:rsidR="002077BB" w:rsidRPr="007023F9" w:rsidRDefault="00E92F2B">
            <w:pPr>
              <w:rPr>
                <w:rStyle w:val="StyleArialNarrow"/>
                <w:rFonts w:asciiTheme="majorHAnsi" w:hAnsiTheme="majorHAnsi" w:cstheme="majorHAnsi"/>
                <w:b/>
                <w:bCs/>
                <w:color w:val="FFFFFF" w:themeColor="background1"/>
                <w:szCs w:val="18"/>
                <w:lang w:val="fr-FR"/>
              </w:rPr>
            </w:pPr>
            <w:r w:rsidRPr="007023F9">
              <w:rPr>
                <w:rStyle w:val="StyleArialNarrow"/>
                <w:rFonts w:asciiTheme="majorHAnsi" w:hAnsiTheme="majorHAnsi" w:cstheme="majorHAnsi"/>
                <w:b/>
                <w:color w:val="FFFFFF" w:themeColor="background1"/>
                <w:lang w:val="fr-FR"/>
              </w:rPr>
              <w:t>3. Approche d</w:t>
            </w:r>
            <w:r w:rsidR="007023F9" w:rsidRPr="007023F9">
              <w:rPr>
                <w:rStyle w:val="StyleArialNarrow"/>
                <w:rFonts w:asciiTheme="majorHAnsi" w:hAnsiTheme="majorHAnsi" w:cstheme="majorHAnsi"/>
                <w:b/>
                <w:color w:val="FFFFFF" w:themeColor="background1"/>
                <w:lang w:val="fr-FR"/>
              </w:rPr>
              <w:t>’</w:t>
            </w:r>
            <w:r w:rsidRPr="007023F9">
              <w:rPr>
                <w:rStyle w:val="StyleArialNarrow"/>
                <w:rFonts w:asciiTheme="majorHAnsi" w:hAnsiTheme="majorHAnsi" w:cstheme="majorHAnsi"/>
                <w:b/>
                <w:color w:val="FFFFFF" w:themeColor="background1"/>
                <w:lang w:val="fr-FR"/>
              </w:rPr>
              <w:t>évaluation, méthodologie et considérations éthiques</w:t>
            </w:r>
          </w:p>
        </w:tc>
      </w:tr>
      <w:tr w:rsidR="002077BB" w:rsidRPr="007023F9" w14:paraId="7A92CD54" w14:textId="77777777">
        <w:tc>
          <w:tcPr>
            <w:tcW w:w="14611" w:type="dxa"/>
            <w:gridSpan w:val="5"/>
            <w:shd w:val="clear" w:color="auto" w:fill="FFFFFF" w:themeFill="background1"/>
            <w:vAlign w:val="center"/>
          </w:tcPr>
          <w:p w14:paraId="5C38654B" w14:textId="527C3FE1" w:rsidR="002077BB" w:rsidRPr="007023F9" w:rsidRDefault="00E92F2B">
            <w:pPr>
              <w:spacing w:after="0"/>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3.1. Étude d</w:t>
            </w:r>
            <w:r w:rsidR="007023F9" w:rsidRPr="007023F9">
              <w:rPr>
                <w:rStyle w:val="StyleArialNarrow"/>
                <w:rFonts w:asciiTheme="majorHAnsi" w:hAnsiTheme="majorHAnsi" w:cstheme="majorHAnsi"/>
                <w:b/>
                <w:lang w:val="fr-FR"/>
              </w:rPr>
              <w:t>’</w:t>
            </w:r>
            <w:proofErr w:type="spellStart"/>
            <w:r w:rsidRPr="007023F9">
              <w:rPr>
                <w:rStyle w:val="StyleArialNarrow"/>
                <w:rFonts w:asciiTheme="majorHAnsi" w:hAnsiTheme="majorHAnsi" w:cstheme="majorHAnsi"/>
                <w:b/>
                <w:lang w:val="fr-FR"/>
              </w:rPr>
              <w:t>évaluabilité</w:t>
            </w:r>
            <w:proofErr w:type="spellEnd"/>
          </w:p>
        </w:tc>
      </w:tr>
      <w:tr w:rsidR="002077BB" w:rsidRPr="007023F9" w14:paraId="71600EB6" w14:textId="77777777">
        <w:trPr>
          <w:trHeight w:val="410"/>
        </w:trPr>
        <w:tc>
          <w:tcPr>
            <w:tcW w:w="5208" w:type="dxa"/>
            <w:vAlign w:val="center"/>
          </w:tcPr>
          <w:p w14:paraId="6CDBFC9C" w14:textId="77777777" w:rsidR="002077BB" w:rsidRPr="007023F9" w:rsidRDefault="00E92F2B">
            <w:pPr>
              <w:spacing w:after="0"/>
              <w:ind w:left="72"/>
              <w:jc w:val="center"/>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Contenu attendu</w:t>
            </w:r>
          </w:p>
        </w:tc>
        <w:tc>
          <w:tcPr>
            <w:tcW w:w="5277" w:type="dxa"/>
            <w:gridSpan w:val="2"/>
            <w:vAlign w:val="center"/>
          </w:tcPr>
          <w:p w14:paraId="4E76D87E" w14:textId="642B3D5B" w:rsidR="002077BB" w:rsidRPr="007023F9" w:rsidRDefault="00E92F2B">
            <w:pPr>
              <w:spacing w:after="0"/>
              <w:jc w:val="center"/>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Critères d</w:t>
            </w:r>
            <w:r w:rsidR="007023F9" w:rsidRPr="007023F9">
              <w:rPr>
                <w:rStyle w:val="StyleArialNarrow"/>
                <w:rFonts w:asciiTheme="majorHAnsi" w:hAnsiTheme="majorHAnsi" w:cstheme="majorHAnsi"/>
                <w:b/>
                <w:lang w:val="fr-FR"/>
              </w:rPr>
              <w:t>’</w:t>
            </w:r>
            <w:r w:rsidRPr="007023F9">
              <w:rPr>
                <w:rStyle w:val="StyleArialNarrow"/>
                <w:rFonts w:asciiTheme="majorHAnsi" w:hAnsiTheme="majorHAnsi" w:cstheme="majorHAnsi"/>
                <w:b/>
                <w:lang w:val="fr-FR"/>
              </w:rPr>
              <w:t>évaluation</w:t>
            </w:r>
          </w:p>
        </w:tc>
        <w:tc>
          <w:tcPr>
            <w:tcW w:w="1276" w:type="dxa"/>
            <w:vAlign w:val="center"/>
          </w:tcPr>
          <w:p w14:paraId="405C424C" w14:textId="77777777" w:rsidR="002077BB" w:rsidRPr="007023F9" w:rsidRDefault="00E92F2B">
            <w:pPr>
              <w:spacing w:after="0"/>
              <w:rPr>
                <w:rStyle w:val="StyleArialNarrow"/>
                <w:rFonts w:asciiTheme="majorHAnsi" w:eastAsiaTheme="minorEastAsia" w:hAnsiTheme="majorHAnsi" w:cstheme="majorHAnsi"/>
                <w:b/>
                <w:bCs/>
                <w:szCs w:val="18"/>
                <w:lang w:val="fr-FR"/>
              </w:rPr>
            </w:pPr>
            <w:r w:rsidRPr="007023F9">
              <w:rPr>
                <w:rStyle w:val="StyleArialNarrow"/>
                <w:rFonts w:asciiTheme="majorHAnsi" w:eastAsiaTheme="minorEastAsia" w:hAnsiTheme="majorHAnsi" w:cstheme="majorHAnsi"/>
                <w:b/>
                <w:lang w:val="fr-FR"/>
              </w:rPr>
              <w:t>Critères remplis</w:t>
            </w:r>
          </w:p>
        </w:tc>
        <w:tc>
          <w:tcPr>
            <w:tcW w:w="2850" w:type="dxa"/>
            <w:vAlign w:val="center"/>
          </w:tcPr>
          <w:p w14:paraId="2E68465C" w14:textId="77777777" w:rsidR="002077BB" w:rsidRPr="007023F9" w:rsidRDefault="00E92F2B">
            <w:pPr>
              <w:spacing w:after="0"/>
              <w:jc w:val="center"/>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Commentaires</w:t>
            </w:r>
          </w:p>
        </w:tc>
      </w:tr>
      <w:tr w:rsidR="002077BB" w:rsidRPr="005E036B" w14:paraId="45337D88" w14:textId="77777777">
        <w:tc>
          <w:tcPr>
            <w:tcW w:w="5208" w:type="dxa"/>
          </w:tcPr>
          <w:p w14:paraId="0D214D6A" w14:textId="16ABE72B" w:rsidR="002077BB" w:rsidRPr="007023F9" w:rsidRDefault="00E92F2B">
            <w:pPr>
              <w:pStyle w:val="ListParagraph"/>
              <w:widowControl/>
              <w:numPr>
                <w:ilvl w:val="0"/>
                <w:numId w:val="18"/>
              </w:numPr>
              <w:spacing w:before="60" w:after="6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Aperçu de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étude d</w:t>
            </w:r>
            <w:r w:rsidR="007023F9" w:rsidRPr="007023F9">
              <w:rPr>
                <w:rStyle w:val="StyleArialNarrow"/>
                <w:rFonts w:asciiTheme="majorHAnsi" w:hAnsiTheme="majorHAnsi" w:cstheme="majorHAnsi"/>
                <w:lang w:val="fr-FR"/>
              </w:rPr>
              <w:t>’</w:t>
            </w:r>
            <w:proofErr w:type="spellStart"/>
            <w:r w:rsidRPr="007023F9">
              <w:rPr>
                <w:rStyle w:val="StyleArialNarrow"/>
                <w:rFonts w:asciiTheme="majorHAnsi" w:hAnsiTheme="majorHAnsi" w:cstheme="majorHAnsi"/>
                <w:lang w:val="fr-FR"/>
              </w:rPr>
              <w:t>évaluabilité</w:t>
            </w:r>
            <w:proofErr w:type="spellEnd"/>
            <w:r w:rsidRPr="007023F9">
              <w:rPr>
                <w:rStyle w:val="StyleArialNarrow"/>
                <w:rFonts w:asciiTheme="majorHAnsi" w:hAnsiTheme="majorHAnsi" w:cstheme="majorHAnsi"/>
                <w:lang w:val="fr-FR"/>
              </w:rPr>
              <w:t xml:space="preserve">, soulignant les difficultés et les possibilités identifiées, et décrivant la façon dont cette étude a contribué au choix des </w:t>
            </w:r>
            <w:r w:rsidRPr="007023F9">
              <w:rPr>
                <w:rStyle w:val="StyleArialNarrow"/>
                <w:rFonts w:asciiTheme="majorHAnsi" w:hAnsiTheme="majorHAnsi" w:cstheme="majorHAnsi"/>
                <w:lang w:val="fr-FR"/>
              </w:rPr>
              <w:lastRenderedPageBreak/>
              <w:t>méthodes de collecte et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analyse des données.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étude d</w:t>
            </w:r>
            <w:r w:rsidR="007023F9" w:rsidRPr="007023F9">
              <w:rPr>
                <w:rStyle w:val="StyleArialNarrow"/>
                <w:rFonts w:asciiTheme="majorHAnsi" w:hAnsiTheme="majorHAnsi" w:cstheme="majorHAnsi"/>
                <w:lang w:val="fr-FR"/>
              </w:rPr>
              <w:t>’</w:t>
            </w:r>
            <w:proofErr w:type="spellStart"/>
            <w:r w:rsidRPr="007023F9">
              <w:rPr>
                <w:rStyle w:val="StyleArialNarrow"/>
                <w:rFonts w:asciiTheme="majorHAnsi" w:hAnsiTheme="majorHAnsi" w:cstheme="majorHAnsi"/>
                <w:lang w:val="fr-FR"/>
              </w:rPr>
              <w:t>évaluabilité</w:t>
            </w:r>
            <w:proofErr w:type="spellEnd"/>
            <w:r w:rsidRPr="007023F9">
              <w:rPr>
                <w:rStyle w:val="StyleArialNarrow"/>
                <w:rFonts w:asciiTheme="majorHAnsi" w:hAnsiTheme="majorHAnsi" w:cstheme="majorHAnsi"/>
                <w:lang w:val="fr-FR"/>
              </w:rPr>
              <w:t xml:space="preserve"> détaillée, comprenant notamment une analyse approfondie de la disponibilité des données, doit être fournie en annexe.</w:t>
            </w:r>
          </w:p>
          <w:p w14:paraId="51A38132" w14:textId="77777777" w:rsidR="002077BB" w:rsidRPr="007023F9" w:rsidRDefault="00E92F2B">
            <w:pPr>
              <w:pStyle w:val="ListParagraph"/>
              <w:widowControl/>
              <w:numPr>
                <w:ilvl w:val="0"/>
                <w:numId w:val="18"/>
              </w:numPr>
              <w:spacing w:before="60" w:after="6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Une réflexion sur la disponibilité et la qualité des données.</w:t>
            </w:r>
          </w:p>
          <w:p w14:paraId="08A04305" w14:textId="6DA2EE98" w:rsidR="002077BB" w:rsidRPr="007023F9" w:rsidRDefault="00E92F2B">
            <w:pPr>
              <w:pStyle w:val="ListParagraph"/>
              <w:widowControl/>
              <w:numPr>
                <w:ilvl w:val="0"/>
                <w:numId w:val="18"/>
              </w:numPr>
              <w:spacing w:before="60" w:after="6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Une réflexion sur la conception de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objet de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 – existence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un cadre logique,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une théorie du changement ou de tout autre document permettant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étayer cette description.</w:t>
            </w:r>
          </w:p>
          <w:p w14:paraId="0737C0DB" w14:textId="49B5D006" w:rsidR="002077BB" w:rsidRPr="007023F9" w:rsidRDefault="00E92F2B">
            <w:pPr>
              <w:pStyle w:val="ListParagraph"/>
              <w:widowControl/>
              <w:numPr>
                <w:ilvl w:val="0"/>
                <w:numId w:val="18"/>
              </w:numPr>
              <w:spacing w:before="60" w:after="6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Une note relative à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analyse, par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équipe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 des demandes et des intérêts des parties prenantes vis-à-vis de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w:t>
            </w:r>
          </w:p>
          <w:p w14:paraId="00EE4138" w14:textId="77777777" w:rsidR="002077BB" w:rsidRPr="007023F9" w:rsidRDefault="00E92F2B">
            <w:pPr>
              <w:pStyle w:val="ListParagraph"/>
              <w:widowControl/>
              <w:numPr>
                <w:ilvl w:val="0"/>
                <w:numId w:val="18"/>
              </w:numPr>
              <w:spacing w:before="60" w:after="6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Une réflexion sur la faisabilité.</w:t>
            </w:r>
          </w:p>
        </w:tc>
        <w:tc>
          <w:tcPr>
            <w:tcW w:w="5277" w:type="dxa"/>
            <w:gridSpan w:val="2"/>
          </w:tcPr>
          <w:p w14:paraId="4F48A289" w14:textId="26849755" w:rsidR="002077BB" w:rsidRPr="007023F9" w:rsidRDefault="00E92F2B">
            <w:pPr>
              <w:pStyle w:val="ListParagraph"/>
              <w:widowControl/>
              <w:numPr>
                <w:ilvl w:val="0"/>
                <w:numId w:val="18"/>
              </w:numPr>
              <w:spacing w:before="0" w:after="0"/>
              <w:jc w:val="both"/>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lastRenderedPageBreak/>
              <w:t>Le rapport initial aborde-t-il l</w:t>
            </w:r>
            <w:r w:rsidR="007023F9" w:rsidRPr="007023F9">
              <w:rPr>
                <w:rStyle w:val="StyleArialNarrow"/>
                <w:rFonts w:asciiTheme="majorHAnsi" w:hAnsiTheme="majorHAnsi" w:cstheme="majorHAnsi"/>
                <w:lang w:val="fr-FR"/>
              </w:rPr>
              <w:t>’</w:t>
            </w:r>
            <w:proofErr w:type="spellStart"/>
            <w:r w:rsidRPr="007023F9">
              <w:rPr>
                <w:rStyle w:val="StyleArialNarrow"/>
                <w:rFonts w:asciiTheme="majorHAnsi" w:hAnsiTheme="majorHAnsi" w:cstheme="majorHAnsi"/>
                <w:lang w:val="fr-FR"/>
              </w:rPr>
              <w:t>évaluabilité</w:t>
            </w:r>
            <w:proofErr w:type="spellEnd"/>
            <w:r w:rsidRPr="007023F9">
              <w:rPr>
                <w:rStyle w:val="StyleArialNarrow"/>
                <w:rFonts w:asciiTheme="majorHAnsi" w:hAnsiTheme="majorHAnsi" w:cstheme="majorHAnsi"/>
                <w:lang w:val="fr-FR"/>
              </w:rPr>
              <w:t xml:space="preserve"> de la conception de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objet évalué, en identifiant les difficultés et les </w:t>
            </w:r>
            <w:proofErr w:type="gramStart"/>
            <w:r w:rsidRPr="007023F9">
              <w:rPr>
                <w:rStyle w:val="StyleArialNarrow"/>
                <w:rFonts w:asciiTheme="majorHAnsi" w:hAnsiTheme="majorHAnsi" w:cstheme="majorHAnsi"/>
                <w:lang w:val="fr-FR"/>
              </w:rPr>
              <w:t>possibilités?</w:t>
            </w:r>
            <w:proofErr w:type="gramEnd"/>
            <w:r w:rsidRPr="007023F9">
              <w:rPr>
                <w:rStyle w:val="StyleArialNarrow"/>
                <w:rFonts w:asciiTheme="majorHAnsi" w:hAnsiTheme="majorHAnsi" w:cstheme="majorHAnsi"/>
                <w:lang w:val="fr-FR"/>
              </w:rPr>
              <w:t xml:space="preserve"> </w:t>
            </w:r>
          </w:p>
          <w:p w14:paraId="30904D85" w14:textId="05E3C458" w:rsidR="002077BB" w:rsidRPr="007023F9" w:rsidRDefault="00E92F2B">
            <w:pPr>
              <w:pStyle w:val="ListParagraph"/>
              <w:widowControl/>
              <w:numPr>
                <w:ilvl w:val="0"/>
                <w:numId w:val="18"/>
              </w:numPr>
              <w:spacing w:before="0" w:after="0"/>
              <w:jc w:val="both"/>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lastRenderedPageBreak/>
              <w:t>Le rapport initial précise-t-il s</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il existe une théorie du changement/un cadre </w:t>
            </w:r>
            <w:proofErr w:type="gramStart"/>
            <w:r w:rsidRPr="007023F9">
              <w:rPr>
                <w:rStyle w:val="StyleArialNarrow"/>
                <w:rFonts w:asciiTheme="majorHAnsi" w:hAnsiTheme="majorHAnsi" w:cstheme="majorHAnsi"/>
                <w:lang w:val="fr-FR"/>
              </w:rPr>
              <w:t>logique?</w:t>
            </w:r>
            <w:proofErr w:type="gramEnd"/>
          </w:p>
          <w:p w14:paraId="2AFAADE7" w14:textId="4FEE1482" w:rsidR="002077BB" w:rsidRPr="007023F9" w:rsidRDefault="00E92F2B">
            <w:pPr>
              <w:pStyle w:val="ListParagraph"/>
              <w:widowControl/>
              <w:numPr>
                <w:ilvl w:val="0"/>
                <w:numId w:val="18"/>
              </w:numPr>
              <w:spacing w:before="0" w:after="0"/>
              <w:jc w:val="both"/>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Le rapport initial comprend-il une évaluation de la disponibilité et de la validité des données et des systèmes permettant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accéder aux </w:t>
            </w:r>
            <w:proofErr w:type="gramStart"/>
            <w:r w:rsidRPr="007023F9">
              <w:rPr>
                <w:rStyle w:val="StyleArialNarrow"/>
                <w:rFonts w:asciiTheme="majorHAnsi" w:hAnsiTheme="majorHAnsi" w:cstheme="majorHAnsi"/>
                <w:lang w:val="fr-FR"/>
              </w:rPr>
              <w:t>données?</w:t>
            </w:r>
            <w:proofErr w:type="gramEnd"/>
            <w:r w:rsidRPr="007023F9">
              <w:rPr>
                <w:rStyle w:val="StyleArialNarrow"/>
                <w:rFonts w:asciiTheme="majorHAnsi" w:hAnsiTheme="majorHAnsi" w:cstheme="majorHAnsi"/>
                <w:lang w:val="fr-FR"/>
              </w:rPr>
              <w:t xml:space="preserve"> </w:t>
            </w:r>
          </w:p>
          <w:p w14:paraId="6DEE2E70" w14:textId="6EA8D410" w:rsidR="002077BB" w:rsidRPr="007023F9" w:rsidRDefault="00E92F2B">
            <w:pPr>
              <w:pStyle w:val="ListParagraph"/>
              <w:widowControl/>
              <w:numPr>
                <w:ilvl w:val="0"/>
                <w:numId w:val="18"/>
              </w:numPr>
              <w:spacing w:before="0" w:after="0"/>
              <w:jc w:val="both"/>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Le rapport initial aborde-t-il la question de la demande et précise-t-il le point de vue de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équipe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 concernant le degré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engagement des parties prenantes (en particulier du bureau commanditaire) en faveur de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 et de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utilisation de ses </w:t>
            </w:r>
            <w:proofErr w:type="gramStart"/>
            <w:r w:rsidRPr="007023F9">
              <w:rPr>
                <w:rStyle w:val="StyleArialNarrow"/>
                <w:rFonts w:asciiTheme="majorHAnsi" w:hAnsiTheme="majorHAnsi" w:cstheme="majorHAnsi"/>
                <w:lang w:val="fr-FR"/>
              </w:rPr>
              <w:t>résultats?</w:t>
            </w:r>
            <w:proofErr w:type="gramEnd"/>
          </w:p>
          <w:p w14:paraId="65786F61" w14:textId="7B1AAA25" w:rsidR="002077BB" w:rsidRPr="007023F9" w:rsidRDefault="00E92F2B">
            <w:pPr>
              <w:pStyle w:val="ListParagraph"/>
              <w:widowControl/>
              <w:numPr>
                <w:ilvl w:val="0"/>
                <w:numId w:val="18"/>
              </w:numPr>
              <w:spacing w:before="0" w:after="0"/>
              <w:jc w:val="both"/>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Le rapport initial tient-il compte des questions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 des ressources disponibles (notamment en termes de temps et de budget) et des problèmes logistiques/</w:t>
            </w:r>
            <w:proofErr w:type="gramStart"/>
            <w:r w:rsidRPr="007023F9">
              <w:rPr>
                <w:rStyle w:val="StyleArialNarrow"/>
                <w:rFonts w:asciiTheme="majorHAnsi" w:hAnsiTheme="majorHAnsi" w:cstheme="majorHAnsi"/>
                <w:lang w:val="fr-FR"/>
              </w:rPr>
              <w:t>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accès?</w:t>
            </w:r>
            <w:proofErr w:type="gramEnd"/>
          </w:p>
          <w:p w14:paraId="5855BD45" w14:textId="5DED8E5C" w:rsidR="002077BB" w:rsidRPr="007023F9" w:rsidRDefault="00E92F2B">
            <w:pPr>
              <w:pStyle w:val="ListParagraph"/>
              <w:widowControl/>
              <w:numPr>
                <w:ilvl w:val="0"/>
                <w:numId w:val="18"/>
              </w:numPr>
              <w:spacing w:before="0" w:after="0"/>
              <w:jc w:val="both"/>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 ci-dessus contribue-t-elle à circonscrire la portée de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 et le choix des méthodes de collecte et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analyse des </w:t>
            </w:r>
            <w:proofErr w:type="gramStart"/>
            <w:r w:rsidRPr="007023F9">
              <w:rPr>
                <w:rStyle w:val="StyleArialNarrow"/>
                <w:rFonts w:asciiTheme="majorHAnsi" w:hAnsiTheme="majorHAnsi" w:cstheme="majorHAnsi"/>
                <w:lang w:val="fr-FR"/>
              </w:rPr>
              <w:t>données?</w:t>
            </w:r>
            <w:proofErr w:type="gramEnd"/>
          </w:p>
        </w:tc>
        <w:tc>
          <w:tcPr>
            <w:tcW w:w="1276" w:type="dxa"/>
          </w:tcPr>
          <w:p w14:paraId="6C4AE285" w14:textId="77777777" w:rsidR="002077BB" w:rsidRPr="007023F9" w:rsidRDefault="002077BB">
            <w:pPr>
              <w:rPr>
                <w:rFonts w:asciiTheme="majorHAnsi" w:hAnsiTheme="majorHAnsi" w:cstheme="majorHAnsi"/>
                <w:szCs w:val="18"/>
                <w:lang w:val="fr-FR"/>
              </w:rPr>
            </w:pPr>
          </w:p>
        </w:tc>
        <w:tc>
          <w:tcPr>
            <w:tcW w:w="2850" w:type="dxa"/>
          </w:tcPr>
          <w:p w14:paraId="0FE0FC15" w14:textId="77777777" w:rsidR="002077BB" w:rsidRPr="007023F9" w:rsidRDefault="002077BB">
            <w:pPr>
              <w:rPr>
                <w:rFonts w:asciiTheme="majorHAnsi" w:hAnsiTheme="majorHAnsi" w:cstheme="majorHAnsi"/>
                <w:szCs w:val="18"/>
                <w:lang w:val="fr-FR"/>
              </w:rPr>
            </w:pPr>
          </w:p>
        </w:tc>
      </w:tr>
      <w:tr w:rsidR="002077BB" w:rsidRPr="007023F9" w14:paraId="00A3B66F" w14:textId="77777777">
        <w:tc>
          <w:tcPr>
            <w:tcW w:w="14611" w:type="dxa"/>
            <w:gridSpan w:val="5"/>
            <w:shd w:val="clear" w:color="auto" w:fill="FFFFFF" w:themeFill="background1"/>
            <w:vAlign w:val="center"/>
          </w:tcPr>
          <w:p w14:paraId="6363A452" w14:textId="77777777" w:rsidR="002077BB" w:rsidRPr="007023F9" w:rsidRDefault="00E92F2B">
            <w:pPr>
              <w:spacing w:after="0"/>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3.2. Approche méthodologique</w:t>
            </w:r>
          </w:p>
        </w:tc>
      </w:tr>
      <w:tr w:rsidR="002077BB" w:rsidRPr="007023F9" w14:paraId="790AF0C7" w14:textId="77777777">
        <w:trPr>
          <w:trHeight w:val="52"/>
        </w:trPr>
        <w:tc>
          <w:tcPr>
            <w:tcW w:w="5208" w:type="dxa"/>
            <w:vAlign w:val="center"/>
          </w:tcPr>
          <w:p w14:paraId="239A6F3B" w14:textId="77777777" w:rsidR="002077BB" w:rsidRPr="007023F9" w:rsidRDefault="00E92F2B">
            <w:pPr>
              <w:spacing w:after="0"/>
              <w:ind w:left="72"/>
              <w:jc w:val="center"/>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Contenu attendu</w:t>
            </w:r>
          </w:p>
        </w:tc>
        <w:tc>
          <w:tcPr>
            <w:tcW w:w="5277" w:type="dxa"/>
            <w:gridSpan w:val="2"/>
            <w:vAlign w:val="center"/>
          </w:tcPr>
          <w:p w14:paraId="76A9F908" w14:textId="7C61A4B9" w:rsidR="002077BB" w:rsidRPr="007023F9" w:rsidRDefault="00E92F2B">
            <w:pPr>
              <w:spacing w:after="0"/>
              <w:jc w:val="center"/>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Critères d</w:t>
            </w:r>
            <w:r w:rsidR="007023F9" w:rsidRPr="007023F9">
              <w:rPr>
                <w:rStyle w:val="StyleArialNarrow"/>
                <w:rFonts w:asciiTheme="majorHAnsi" w:hAnsiTheme="majorHAnsi" w:cstheme="majorHAnsi"/>
                <w:b/>
                <w:lang w:val="fr-FR"/>
              </w:rPr>
              <w:t>’</w:t>
            </w:r>
            <w:r w:rsidRPr="007023F9">
              <w:rPr>
                <w:rStyle w:val="StyleArialNarrow"/>
                <w:rFonts w:asciiTheme="majorHAnsi" w:hAnsiTheme="majorHAnsi" w:cstheme="majorHAnsi"/>
                <w:b/>
                <w:lang w:val="fr-FR"/>
              </w:rPr>
              <w:t>évaluation</w:t>
            </w:r>
          </w:p>
        </w:tc>
        <w:tc>
          <w:tcPr>
            <w:tcW w:w="1276" w:type="dxa"/>
            <w:vAlign w:val="center"/>
          </w:tcPr>
          <w:p w14:paraId="71C3A200" w14:textId="77777777" w:rsidR="002077BB" w:rsidRPr="007023F9" w:rsidRDefault="00E92F2B">
            <w:pPr>
              <w:spacing w:after="0"/>
              <w:rPr>
                <w:rStyle w:val="StyleArialNarrow"/>
                <w:rFonts w:asciiTheme="majorHAnsi" w:hAnsiTheme="majorHAnsi" w:cstheme="majorHAnsi"/>
                <w:lang w:val="fr-FR"/>
              </w:rPr>
            </w:pPr>
            <w:r w:rsidRPr="007023F9">
              <w:rPr>
                <w:rStyle w:val="StyleArialNarrow"/>
                <w:rFonts w:asciiTheme="majorHAnsi" w:eastAsiaTheme="minorEastAsia" w:hAnsiTheme="majorHAnsi" w:cstheme="majorHAnsi"/>
                <w:b/>
                <w:lang w:val="fr-FR"/>
              </w:rPr>
              <w:t>Critères remplis</w:t>
            </w:r>
          </w:p>
        </w:tc>
        <w:tc>
          <w:tcPr>
            <w:tcW w:w="2850" w:type="dxa"/>
            <w:vAlign w:val="center"/>
          </w:tcPr>
          <w:p w14:paraId="792AC66B" w14:textId="77777777" w:rsidR="002077BB" w:rsidRPr="007023F9" w:rsidRDefault="00E92F2B">
            <w:pPr>
              <w:spacing w:after="0"/>
              <w:jc w:val="center"/>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Commentaires</w:t>
            </w:r>
          </w:p>
        </w:tc>
      </w:tr>
      <w:tr w:rsidR="002077BB" w:rsidRPr="005E036B" w14:paraId="709658F6" w14:textId="77777777">
        <w:tc>
          <w:tcPr>
            <w:tcW w:w="5208" w:type="dxa"/>
          </w:tcPr>
          <w:p w14:paraId="33C3F083" w14:textId="448CBA3D" w:rsidR="002077BB" w:rsidRPr="007023F9" w:rsidRDefault="00E92F2B">
            <w:pPr>
              <w:pStyle w:val="ListParagraph"/>
              <w:widowControl/>
              <w:numPr>
                <w:ilvl w:val="0"/>
                <w:numId w:val="8"/>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approche méthodologique globale et les méthodes de collecte et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analyse des données.</w:t>
            </w:r>
          </w:p>
          <w:p w14:paraId="7EEEB2EB" w14:textId="48FD8273" w:rsidR="002077BB" w:rsidRPr="007023F9" w:rsidRDefault="00E92F2B">
            <w:pPr>
              <w:pStyle w:val="ListParagraph"/>
              <w:widowControl/>
              <w:numPr>
                <w:ilvl w:val="0"/>
                <w:numId w:val="8"/>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Les questions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 à traiter, assorties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une justification en cas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écart avec le contenu des termes de référence.</w:t>
            </w:r>
          </w:p>
          <w:p w14:paraId="2652DFB4" w14:textId="61C06972" w:rsidR="002077BB" w:rsidRPr="007023F9" w:rsidRDefault="00E92F2B">
            <w:pPr>
              <w:pStyle w:val="ListParagraph"/>
              <w:widowControl/>
              <w:numPr>
                <w:ilvl w:val="0"/>
                <w:numId w:val="8"/>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approche globale en matière de collecte des données, de synthèse,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analyse et de validation des résultats.</w:t>
            </w:r>
          </w:p>
          <w:p w14:paraId="545CB975" w14:textId="0C582428" w:rsidR="002077BB" w:rsidRPr="007023F9" w:rsidRDefault="00E92F2B">
            <w:pPr>
              <w:pStyle w:val="ListParagraph"/>
              <w:widowControl/>
              <w:numPr>
                <w:ilvl w:val="0"/>
                <w:numId w:val="8"/>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Une réflexion sur la façon dont les données seront collectées et analysées, y compris une description claire de la matrice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 et la façon dont elle sera utilisée.</w:t>
            </w:r>
          </w:p>
          <w:p w14:paraId="044398C5" w14:textId="7B7DEDBD" w:rsidR="002077BB" w:rsidRPr="007023F9" w:rsidRDefault="00E92F2B">
            <w:pPr>
              <w:pStyle w:val="ListParagraph"/>
              <w:widowControl/>
              <w:numPr>
                <w:ilvl w:val="0"/>
                <w:numId w:val="8"/>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Une réflexion sur les conséquences possibles des problèmes d</w:t>
            </w:r>
            <w:r w:rsidR="007023F9" w:rsidRPr="007023F9">
              <w:rPr>
                <w:rStyle w:val="StyleArialNarrow"/>
                <w:rFonts w:asciiTheme="majorHAnsi" w:hAnsiTheme="majorHAnsi" w:cstheme="majorHAnsi"/>
                <w:lang w:val="fr-FR"/>
              </w:rPr>
              <w:t>’</w:t>
            </w:r>
            <w:proofErr w:type="spellStart"/>
            <w:r w:rsidRPr="007023F9">
              <w:rPr>
                <w:rStyle w:val="StyleArialNarrow"/>
                <w:rFonts w:asciiTheme="majorHAnsi" w:hAnsiTheme="majorHAnsi" w:cstheme="majorHAnsi"/>
                <w:lang w:val="fr-FR"/>
              </w:rPr>
              <w:t>évaluabilité</w:t>
            </w:r>
            <w:proofErr w:type="spellEnd"/>
            <w:r w:rsidRPr="007023F9">
              <w:rPr>
                <w:rStyle w:val="StyleArialNarrow"/>
                <w:rFonts w:asciiTheme="majorHAnsi" w:hAnsiTheme="majorHAnsi" w:cstheme="majorHAnsi"/>
                <w:lang w:val="fr-FR"/>
              </w:rPr>
              <w:t>, faisant le lien avec des critères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 des questions ou des sous-</w:t>
            </w:r>
            <w:r w:rsidRPr="007023F9">
              <w:rPr>
                <w:rStyle w:val="StyleArialNarrow"/>
                <w:rFonts w:asciiTheme="majorHAnsi" w:hAnsiTheme="majorHAnsi" w:cstheme="majorHAnsi"/>
                <w:lang w:val="fr-FR"/>
              </w:rPr>
              <w:lastRenderedPageBreak/>
              <w:t xml:space="preserve">questions </w:t>
            </w:r>
            <w:proofErr w:type="gramStart"/>
            <w:r w:rsidRPr="007023F9">
              <w:rPr>
                <w:rStyle w:val="StyleArialNarrow"/>
                <w:rFonts w:asciiTheme="majorHAnsi" w:hAnsiTheme="majorHAnsi" w:cstheme="majorHAnsi"/>
                <w:lang w:val="fr-FR"/>
              </w:rPr>
              <w:t>spécifiques;</w:t>
            </w:r>
            <w:proofErr w:type="gramEnd"/>
            <w:r w:rsidRPr="007023F9">
              <w:rPr>
                <w:rStyle w:val="StyleArialNarrow"/>
                <w:rFonts w:asciiTheme="majorHAnsi" w:hAnsiTheme="majorHAnsi" w:cstheme="majorHAnsi"/>
                <w:lang w:val="fr-FR"/>
              </w:rPr>
              <w:t xml:space="preserve"> la mise en lumière des lacunes en matière de données;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identification des mesures adoptées pour y remédier.  </w:t>
            </w:r>
          </w:p>
          <w:p w14:paraId="30487A2F" w14:textId="77777777" w:rsidR="002077BB" w:rsidRPr="007023F9" w:rsidRDefault="00E92F2B">
            <w:pPr>
              <w:pStyle w:val="ListParagraph"/>
              <w:widowControl/>
              <w:numPr>
                <w:ilvl w:val="0"/>
                <w:numId w:val="8"/>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Une explication claire de la façon dont les problématiques liées au genre, à l’équité et à l’inclusion au sens large seront intégrées à la méthodologie.</w:t>
            </w:r>
          </w:p>
          <w:p w14:paraId="678434E3" w14:textId="326D82DB" w:rsidR="002077BB" w:rsidRPr="007023F9" w:rsidRDefault="00E92F2B">
            <w:pPr>
              <w:pStyle w:val="ListParagraph"/>
              <w:widowControl/>
              <w:numPr>
                <w:ilvl w:val="0"/>
                <w:numId w:val="8"/>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Si cela n</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est pas déjà clairement indiqué dans les termes de référence, une mention indiquant si le rapport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 devra ou non proposer un ensemble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enseignements. </w:t>
            </w:r>
          </w:p>
          <w:p w14:paraId="55EDE42C" w14:textId="77777777" w:rsidR="002077BB" w:rsidRPr="007023F9" w:rsidRDefault="00E92F2B">
            <w:pPr>
              <w:pStyle w:val="ListParagraph"/>
              <w:widowControl/>
              <w:numPr>
                <w:ilvl w:val="0"/>
                <w:numId w:val="8"/>
              </w:numPr>
              <w:spacing w:before="60" w:after="60"/>
              <w:contextualSpacing w:val="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Le cas échéant, une présentation du mode d’exécution de l’analyse au regard des principes humanitaires internationaux.</w:t>
            </w:r>
          </w:p>
        </w:tc>
        <w:tc>
          <w:tcPr>
            <w:tcW w:w="5277" w:type="dxa"/>
            <w:gridSpan w:val="2"/>
          </w:tcPr>
          <w:p w14:paraId="2257418E" w14:textId="358CE905" w:rsidR="002077BB" w:rsidRPr="007023F9" w:rsidRDefault="00E92F2B">
            <w:pPr>
              <w:widowControl/>
              <w:numPr>
                <w:ilvl w:val="2"/>
                <w:numId w:val="25"/>
              </w:numPr>
              <w:spacing w:before="0" w:after="0"/>
              <w:ind w:left="227" w:hanging="227"/>
              <w:rPr>
                <w:rStyle w:val="StyleArialNarrow"/>
                <w:rFonts w:asciiTheme="majorHAnsi" w:eastAsia="Times New Roman" w:hAnsiTheme="majorHAnsi" w:cstheme="majorHAnsi"/>
                <w:szCs w:val="18"/>
                <w:lang w:val="fr-FR"/>
              </w:rPr>
            </w:pPr>
            <w:r w:rsidRPr="007023F9">
              <w:rPr>
                <w:rStyle w:val="StyleArialNarrow"/>
                <w:rFonts w:asciiTheme="majorHAnsi" w:hAnsiTheme="majorHAnsi" w:cstheme="majorHAnsi"/>
                <w:lang w:val="fr-FR"/>
              </w:rPr>
              <w:lastRenderedPageBreak/>
              <w:t>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approche méthodologique globale (c</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est-à-dire la manière dont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 est conçue) est-elle cohérente, logique et complète, et explique-t-elle les mesures qui seront mises en œuvre pour remédier aux limites identifiées à la section 3.1 et garantir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exactitude et la fiabilité des résultats, ainsi que la crédibilité de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évaluation en </w:t>
            </w:r>
            <w:proofErr w:type="gramStart"/>
            <w:r w:rsidRPr="007023F9">
              <w:rPr>
                <w:rStyle w:val="StyleArialNarrow"/>
                <w:rFonts w:asciiTheme="majorHAnsi" w:hAnsiTheme="majorHAnsi" w:cstheme="majorHAnsi"/>
                <w:lang w:val="fr-FR"/>
              </w:rPr>
              <w:t>général?</w:t>
            </w:r>
            <w:proofErr w:type="gramEnd"/>
            <w:r w:rsidRPr="007023F9">
              <w:rPr>
                <w:rStyle w:val="StyleArialNarrow"/>
                <w:rFonts w:asciiTheme="majorHAnsi" w:hAnsiTheme="majorHAnsi" w:cstheme="majorHAnsi"/>
                <w:lang w:val="fr-FR"/>
              </w:rPr>
              <w:t xml:space="preserve"> </w:t>
            </w:r>
          </w:p>
          <w:p w14:paraId="087AA8B3" w14:textId="6BF38B42" w:rsidR="002077BB" w:rsidRPr="007023F9" w:rsidRDefault="00E92F2B">
            <w:pPr>
              <w:widowControl/>
              <w:numPr>
                <w:ilvl w:val="2"/>
                <w:numId w:val="25"/>
              </w:numPr>
              <w:spacing w:before="0" w:after="0"/>
              <w:ind w:left="227" w:hanging="227"/>
              <w:rPr>
                <w:rStyle w:val="StyleArialNarrow"/>
                <w:rFonts w:asciiTheme="majorHAnsi" w:eastAsia="Times New Roman" w:hAnsiTheme="majorHAnsi" w:cstheme="majorHAnsi"/>
                <w:szCs w:val="18"/>
                <w:lang w:val="fr-FR"/>
              </w:rPr>
            </w:pPr>
            <w:r w:rsidRPr="007023F9">
              <w:rPr>
                <w:rStyle w:val="StyleArialNarrow"/>
                <w:rFonts w:asciiTheme="majorHAnsi" w:eastAsia="Times New Roman" w:hAnsiTheme="majorHAnsi" w:cstheme="majorHAnsi"/>
                <w:lang w:val="fr-FR"/>
              </w:rPr>
              <w:t>Les questions d</w:t>
            </w:r>
            <w:r w:rsidR="007023F9" w:rsidRPr="007023F9">
              <w:rPr>
                <w:rStyle w:val="StyleArialNarrow"/>
                <w:rFonts w:asciiTheme="majorHAnsi" w:eastAsia="Times New Roman" w:hAnsiTheme="majorHAnsi" w:cstheme="majorHAnsi"/>
                <w:lang w:val="fr-FR"/>
              </w:rPr>
              <w:t>’</w:t>
            </w:r>
            <w:r w:rsidRPr="007023F9">
              <w:rPr>
                <w:rStyle w:val="StyleArialNarrow"/>
                <w:rFonts w:asciiTheme="majorHAnsi" w:eastAsia="Times New Roman" w:hAnsiTheme="majorHAnsi" w:cstheme="majorHAnsi"/>
                <w:lang w:val="fr-FR"/>
              </w:rPr>
              <w:t>évaluation sont-elles formulées clairement et les critères qu</w:t>
            </w:r>
            <w:r w:rsidR="007023F9" w:rsidRPr="007023F9">
              <w:rPr>
                <w:rStyle w:val="StyleArialNarrow"/>
                <w:rFonts w:asciiTheme="majorHAnsi" w:eastAsia="Times New Roman" w:hAnsiTheme="majorHAnsi" w:cstheme="majorHAnsi"/>
                <w:lang w:val="fr-FR"/>
              </w:rPr>
              <w:t>’</w:t>
            </w:r>
            <w:r w:rsidRPr="007023F9">
              <w:rPr>
                <w:rStyle w:val="StyleArialNarrow"/>
                <w:rFonts w:asciiTheme="majorHAnsi" w:eastAsia="Times New Roman" w:hAnsiTheme="majorHAnsi" w:cstheme="majorHAnsi"/>
                <w:lang w:val="fr-FR"/>
              </w:rPr>
              <w:t xml:space="preserve">elles contribuent à évaluer sont-ils </w:t>
            </w:r>
            <w:proofErr w:type="gramStart"/>
            <w:r w:rsidRPr="007023F9">
              <w:rPr>
                <w:rStyle w:val="StyleArialNarrow"/>
                <w:rFonts w:asciiTheme="majorHAnsi" w:eastAsia="Times New Roman" w:hAnsiTheme="majorHAnsi" w:cstheme="majorHAnsi"/>
                <w:lang w:val="fr-FR"/>
              </w:rPr>
              <w:t>indiqués?</w:t>
            </w:r>
            <w:proofErr w:type="gramEnd"/>
          </w:p>
          <w:p w14:paraId="64A692C6" w14:textId="42472C73" w:rsidR="002077BB" w:rsidRPr="007023F9" w:rsidRDefault="00E92F2B">
            <w:pPr>
              <w:widowControl/>
              <w:numPr>
                <w:ilvl w:val="2"/>
                <w:numId w:val="25"/>
              </w:numPr>
              <w:spacing w:before="0" w:after="0"/>
              <w:ind w:left="227" w:hanging="227"/>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Le rapport initial opère-t-il une distinction entre les méthodes de collecte et les méthodes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analyse des données, et ces méthodes sont-elles clairement présentées et suffisamment efficaces pour répondre aux questions </w:t>
            </w:r>
            <w:proofErr w:type="gramStart"/>
            <w:r w:rsidRPr="007023F9">
              <w:rPr>
                <w:rStyle w:val="StyleArialNarrow"/>
                <w:rFonts w:asciiTheme="majorHAnsi" w:hAnsiTheme="majorHAnsi" w:cstheme="majorHAnsi"/>
                <w:lang w:val="fr-FR"/>
              </w:rPr>
              <w:t>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w:t>
            </w:r>
            <w:proofErr w:type="gramEnd"/>
          </w:p>
          <w:p w14:paraId="65599529" w14:textId="2356A8EC" w:rsidR="002077BB" w:rsidRPr="007023F9" w:rsidRDefault="00E92F2B">
            <w:pPr>
              <w:widowControl/>
              <w:numPr>
                <w:ilvl w:val="2"/>
                <w:numId w:val="25"/>
              </w:numPr>
              <w:spacing w:before="0" w:after="0"/>
              <w:ind w:left="227" w:hanging="227"/>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lastRenderedPageBreak/>
              <w:t>Les méthodes et les critères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évaluation proposés tiennent-ils compte des questions de genre et </w:t>
            </w:r>
            <w:proofErr w:type="gramStart"/>
            <w:r w:rsidRPr="007023F9">
              <w:rPr>
                <w:rStyle w:val="StyleArialNarrow"/>
                <w:rFonts w:asciiTheme="majorHAnsi" w:hAnsiTheme="majorHAnsi" w:cstheme="majorHAnsi"/>
                <w:lang w:val="fr-FR"/>
              </w:rPr>
              <w:t>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équité?</w:t>
            </w:r>
            <w:proofErr w:type="gramEnd"/>
            <w:r w:rsidRPr="007023F9">
              <w:rPr>
                <w:rStyle w:val="StyleArialNarrow"/>
                <w:rFonts w:asciiTheme="majorHAnsi" w:hAnsiTheme="majorHAnsi" w:cstheme="majorHAnsi"/>
                <w:lang w:val="fr-FR"/>
              </w:rPr>
              <w:t xml:space="preserve">  </w:t>
            </w:r>
          </w:p>
          <w:p w14:paraId="38BC40ED" w14:textId="3372CCA1" w:rsidR="002077BB" w:rsidRPr="007023F9" w:rsidRDefault="00E92F2B">
            <w:pPr>
              <w:widowControl/>
              <w:numPr>
                <w:ilvl w:val="2"/>
                <w:numId w:val="25"/>
              </w:numPr>
              <w:spacing w:before="0" w:after="0"/>
              <w:ind w:left="227" w:hanging="227"/>
              <w:rPr>
                <w:rFonts w:asciiTheme="majorHAnsi" w:hAnsiTheme="majorHAnsi" w:cstheme="majorHAnsi"/>
                <w:szCs w:val="18"/>
                <w:lang w:val="fr-FR"/>
              </w:rPr>
            </w:pPr>
            <w:r w:rsidRPr="007023F9">
              <w:rPr>
                <w:rStyle w:val="StyleArialNarrow"/>
                <w:rFonts w:asciiTheme="majorHAnsi" w:hAnsiTheme="majorHAnsi" w:cstheme="majorHAnsi"/>
                <w:lang w:val="fr-FR"/>
              </w:rPr>
              <w:t>Les méthodes et la base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échantillonnage décrites sont-elles adaptées aux consultations à mener auprès de différents groupes/types de parties prenantes, y compris au sein de la population </w:t>
            </w:r>
            <w:proofErr w:type="gramStart"/>
            <w:r w:rsidRPr="007023F9">
              <w:rPr>
                <w:rStyle w:val="StyleArialNarrow"/>
                <w:rFonts w:asciiTheme="majorHAnsi" w:hAnsiTheme="majorHAnsi" w:cstheme="majorHAnsi"/>
                <w:lang w:val="fr-FR"/>
              </w:rPr>
              <w:t>touchée?</w:t>
            </w:r>
            <w:proofErr w:type="gramEnd"/>
          </w:p>
          <w:p w14:paraId="2913A7AE" w14:textId="01FA0B21" w:rsidR="002077BB" w:rsidRPr="007023F9" w:rsidRDefault="00E92F2B">
            <w:pPr>
              <w:widowControl/>
              <w:numPr>
                <w:ilvl w:val="2"/>
                <w:numId w:val="25"/>
              </w:numPr>
              <w:spacing w:before="0" w:after="0"/>
              <w:ind w:left="227" w:hanging="227"/>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En cas de modification/d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ajustement des questions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 des critères et de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approche globale par rapport aux termes de référence, ces changements sont-ils mentionnés et </w:t>
            </w:r>
            <w:proofErr w:type="gramStart"/>
            <w:r w:rsidRPr="007023F9">
              <w:rPr>
                <w:rStyle w:val="StyleArialNarrow"/>
                <w:rFonts w:asciiTheme="majorHAnsi" w:hAnsiTheme="majorHAnsi" w:cstheme="majorHAnsi"/>
                <w:lang w:val="fr-FR"/>
              </w:rPr>
              <w:t>expliqués?</w:t>
            </w:r>
            <w:proofErr w:type="gramEnd"/>
          </w:p>
          <w:p w14:paraId="7214810B" w14:textId="1FF6E978" w:rsidR="002077BB" w:rsidRPr="007023F9" w:rsidRDefault="00E92F2B">
            <w:pPr>
              <w:pStyle w:val="P68B1DB1-Normal6"/>
              <w:widowControl/>
              <w:numPr>
                <w:ilvl w:val="2"/>
                <w:numId w:val="25"/>
              </w:numPr>
              <w:spacing w:before="0" w:after="0"/>
              <w:ind w:left="227" w:hanging="227"/>
              <w:rPr>
                <w:szCs w:val="18"/>
                <w:lang w:val="fr-FR"/>
              </w:rPr>
            </w:pPr>
            <w:r w:rsidRPr="007023F9">
              <w:rPr>
                <w:lang w:val="fr-FR"/>
              </w:rPr>
              <w:t>Le rapport précise-t-il comment les questions de genre, d</w:t>
            </w:r>
            <w:r w:rsidR="007023F9" w:rsidRPr="007023F9">
              <w:rPr>
                <w:lang w:val="fr-FR"/>
              </w:rPr>
              <w:t>’</w:t>
            </w:r>
            <w:r w:rsidRPr="007023F9">
              <w:rPr>
                <w:lang w:val="fr-FR"/>
              </w:rPr>
              <w:t>équité et d</w:t>
            </w:r>
            <w:r w:rsidR="007023F9" w:rsidRPr="007023F9">
              <w:rPr>
                <w:lang w:val="fr-FR"/>
              </w:rPr>
              <w:t>’</w:t>
            </w:r>
            <w:r w:rsidRPr="007023F9">
              <w:rPr>
                <w:lang w:val="fr-FR"/>
              </w:rPr>
              <w:t xml:space="preserve">inclusion au sens large seront </w:t>
            </w:r>
            <w:proofErr w:type="gramStart"/>
            <w:r w:rsidRPr="007023F9">
              <w:rPr>
                <w:lang w:val="fr-FR"/>
              </w:rPr>
              <w:t>abordées?</w:t>
            </w:r>
            <w:proofErr w:type="gramEnd"/>
          </w:p>
          <w:p w14:paraId="17A7841A" w14:textId="3BAA1ABB" w:rsidR="002077BB" w:rsidRPr="007023F9" w:rsidRDefault="00E92F2B">
            <w:pPr>
              <w:widowControl/>
              <w:numPr>
                <w:ilvl w:val="2"/>
                <w:numId w:val="25"/>
              </w:numPr>
              <w:spacing w:before="0" w:after="0"/>
              <w:ind w:left="227" w:hanging="227"/>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Pour les évaluations dont les termes de référence mettent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accent sur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objectif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apprentissage, le rapport initial précise-t-il quels enseignements seront intégrés au rapport </w:t>
            </w:r>
            <w:proofErr w:type="gramStart"/>
            <w:r w:rsidRPr="007023F9">
              <w:rPr>
                <w:rStyle w:val="StyleArialNarrow"/>
                <w:rFonts w:asciiTheme="majorHAnsi" w:hAnsiTheme="majorHAnsi" w:cstheme="majorHAnsi"/>
                <w:lang w:val="fr-FR"/>
              </w:rPr>
              <w:t>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w:t>
            </w:r>
            <w:proofErr w:type="gramEnd"/>
            <w:r w:rsidRPr="007023F9">
              <w:rPr>
                <w:rStyle w:val="StyleArialNarrow"/>
                <w:rFonts w:asciiTheme="majorHAnsi" w:hAnsiTheme="majorHAnsi" w:cstheme="majorHAnsi"/>
                <w:lang w:val="fr-FR"/>
              </w:rPr>
              <w:t xml:space="preserve"> </w:t>
            </w:r>
          </w:p>
          <w:p w14:paraId="10838BBA" w14:textId="063867BA" w:rsidR="002077BB" w:rsidRPr="007023F9" w:rsidRDefault="00E92F2B">
            <w:pPr>
              <w:widowControl/>
              <w:numPr>
                <w:ilvl w:val="2"/>
                <w:numId w:val="25"/>
              </w:numPr>
              <w:spacing w:before="0" w:after="0"/>
              <w:ind w:left="227" w:hanging="227"/>
              <w:rPr>
                <w:rFonts w:asciiTheme="majorHAnsi" w:hAnsiTheme="majorHAnsi" w:cstheme="majorHAnsi"/>
                <w:szCs w:val="18"/>
                <w:lang w:val="fr-FR"/>
              </w:rPr>
            </w:pPr>
            <w:r w:rsidRPr="007023F9">
              <w:rPr>
                <w:rStyle w:val="StyleArialNarrow"/>
                <w:rFonts w:asciiTheme="majorHAnsi" w:hAnsiTheme="majorHAnsi" w:cstheme="majorHAnsi"/>
                <w:lang w:val="fr-FR"/>
              </w:rPr>
              <w:t>Les questions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 font-elles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objet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une synthèse intégrée à la matrice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 et assortie de sous-</w:t>
            </w:r>
            <w:proofErr w:type="gramStart"/>
            <w:r w:rsidRPr="007023F9">
              <w:rPr>
                <w:rStyle w:val="StyleArialNarrow"/>
                <w:rFonts w:asciiTheme="majorHAnsi" w:hAnsiTheme="majorHAnsi" w:cstheme="majorHAnsi"/>
                <w:lang w:val="fr-FR"/>
              </w:rPr>
              <w:t>questions?</w:t>
            </w:r>
            <w:proofErr w:type="gramEnd"/>
          </w:p>
        </w:tc>
        <w:tc>
          <w:tcPr>
            <w:tcW w:w="1276" w:type="dxa"/>
          </w:tcPr>
          <w:p w14:paraId="21940D7A" w14:textId="77777777" w:rsidR="002077BB" w:rsidRPr="007023F9" w:rsidRDefault="002077BB">
            <w:pPr>
              <w:rPr>
                <w:rFonts w:asciiTheme="majorHAnsi" w:hAnsiTheme="majorHAnsi" w:cstheme="majorHAnsi"/>
                <w:szCs w:val="18"/>
                <w:lang w:val="fr-FR"/>
              </w:rPr>
            </w:pPr>
          </w:p>
        </w:tc>
        <w:tc>
          <w:tcPr>
            <w:tcW w:w="2850" w:type="dxa"/>
          </w:tcPr>
          <w:p w14:paraId="47D5CFEC" w14:textId="77777777" w:rsidR="002077BB" w:rsidRPr="007023F9" w:rsidRDefault="002077BB">
            <w:pPr>
              <w:rPr>
                <w:rFonts w:asciiTheme="majorHAnsi" w:hAnsiTheme="majorHAnsi" w:cstheme="majorHAnsi"/>
                <w:szCs w:val="18"/>
                <w:lang w:val="fr-FR"/>
              </w:rPr>
            </w:pPr>
          </w:p>
        </w:tc>
      </w:tr>
      <w:tr w:rsidR="002077BB" w:rsidRPr="00A86CDD" w14:paraId="5F3D3806" w14:textId="77777777">
        <w:tc>
          <w:tcPr>
            <w:tcW w:w="5208" w:type="dxa"/>
            <w:shd w:val="clear" w:color="auto" w:fill="FFFFFF" w:themeFill="background1"/>
            <w:vAlign w:val="center"/>
          </w:tcPr>
          <w:p w14:paraId="52DFD977" w14:textId="77777777" w:rsidR="002077BB" w:rsidRPr="007023F9" w:rsidRDefault="00E92F2B">
            <w:pPr>
              <w:spacing w:after="0"/>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3.3. Méthodes de collecte des données</w:t>
            </w:r>
          </w:p>
        </w:tc>
        <w:tc>
          <w:tcPr>
            <w:tcW w:w="5277" w:type="dxa"/>
            <w:gridSpan w:val="2"/>
            <w:shd w:val="clear" w:color="auto" w:fill="FFFFFF" w:themeFill="background1"/>
            <w:vAlign w:val="center"/>
          </w:tcPr>
          <w:p w14:paraId="70A68D0F" w14:textId="77777777" w:rsidR="002077BB" w:rsidRPr="007023F9" w:rsidRDefault="002077BB">
            <w:pPr>
              <w:spacing w:after="0"/>
              <w:rPr>
                <w:rStyle w:val="StyleArialNarrow"/>
                <w:rFonts w:asciiTheme="majorHAnsi" w:hAnsiTheme="majorHAnsi" w:cstheme="majorHAnsi"/>
                <w:b/>
                <w:szCs w:val="18"/>
                <w:lang w:val="fr-FR"/>
              </w:rPr>
            </w:pPr>
          </w:p>
        </w:tc>
        <w:tc>
          <w:tcPr>
            <w:tcW w:w="1276" w:type="dxa"/>
            <w:shd w:val="clear" w:color="auto" w:fill="FFFFFF" w:themeFill="background1"/>
            <w:vAlign w:val="center"/>
          </w:tcPr>
          <w:p w14:paraId="407E68B1" w14:textId="77777777" w:rsidR="002077BB" w:rsidRPr="007023F9" w:rsidRDefault="002077BB">
            <w:pPr>
              <w:spacing w:after="0"/>
              <w:rPr>
                <w:rStyle w:val="StyleArialNarrow"/>
                <w:rFonts w:asciiTheme="majorHAnsi" w:hAnsiTheme="majorHAnsi" w:cstheme="majorHAnsi"/>
                <w:b/>
                <w:szCs w:val="18"/>
                <w:lang w:val="fr-FR"/>
              </w:rPr>
            </w:pPr>
          </w:p>
        </w:tc>
        <w:tc>
          <w:tcPr>
            <w:tcW w:w="2850" w:type="dxa"/>
            <w:shd w:val="clear" w:color="auto" w:fill="FFFFFF" w:themeFill="background1"/>
            <w:vAlign w:val="center"/>
          </w:tcPr>
          <w:p w14:paraId="4C832C09" w14:textId="77777777" w:rsidR="002077BB" w:rsidRPr="007023F9" w:rsidRDefault="002077BB">
            <w:pPr>
              <w:spacing w:after="0"/>
              <w:rPr>
                <w:rStyle w:val="StyleArialNarrow"/>
                <w:rFonts w:asciiTheme="majorHAnsi" w:hAnsiTheme="majorHAnsi" w:cstheme="majorHAnsi"/>
                <w:b/>
                <w:szCs w:val="18"/>
                <w:lang w:val="fr-FR"/>
              </w:rPr>
            </w:pPr>
          </w:p>
        </w:tc>
      </w:tr>
      <w:tr w:rsidR="002077BB" w:rsidRPr="007023F9" w14:paraId="402A3BCB" w14:textId="77777777">
        <w:trPr>
          <w:trHeight w:val="52"/>
        </w:trPr>
        <w:tc>
          <w:tcPr>
            <w:tcW w:w="5208" w:type="dxa"/>
            <w:vAlign w:val="center"/>
          </w:tcPr>
          <w:p w14:paraId="4A9B2774" w14:textId="77777777" w:rsidR="002077BB" w:rsidRPr="007023F9" w:rsidRDefault="00E92F2B">
            <w:pPr>
              <w:spacing w:after="0"/>
              <w:ind w:left="72"/>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Contenu attendu</w:t>
            </w:r>
          </w:p>
        </w:tc>
        <w:tc>
          <w:tcPr>
            <w:tcW w:w="5277" w:type="dxa"/>
            <w:gridSpan w:val="2"/>
            <w:vAlign w:val="center"/>
          </w:tcPr>
          <w:p w14:paraId="3D456ED9" w14:textId="5EBB1AFA" w:rsidR="002077BB" w:rsidRPr="007023F9" w:rsidRDefault="00E92F2B">
            <w:pPr>
              <w:spacing w:after="0"/>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Critères d</w:t>
            </w:r>
            <w:r w:rsidR="007023F9" w:rsidRPr="007023F9">
              <w:rPr>
                <w:rStyle w:val="StyleArialNarrow"/>
                <w:rFonts w:asciiTheme="majorHAnsi" w:hAnsiTheme="majorHAnsi" w:cstheme="majorHAnsi"/>
                <w:b/>
                <w:lang w:val="fr-FR"/>
              </w:rPr>
              <w:t>’</w:t>
            </w:r>
            <w:r w:rsidRPr="007023F9">
              <w:rPr>
                <w:rStyle w:val="StyleArialNarrow"/>
                <w:rFonts w:asciiTheme="majorHAnsi" w:hAnsiTheme="majorHAnsi" w:cstheme="majorHAnsi"/>
                <w:b/>
                <w:lang w:val="fr-FR"/>
              </w:rPr>
              <w:t>évaluation</w:t>
            </w:r>
          </w:p>
        </w:tc>
        <w:tc>
          <w:tcPr>
            <w:tcW w:w="1276" w:type="dxa"/>
            <w:vAlign w:val="center"/>
          </w:tcPr>
          <w:p w14:paraId="2BBA4F47" w14:textId="77777777" w:rsidR="002077BB" w:rsidRPr="007023F9" w:rsidRDefault="00E92F2B">
            <w:pPr>
              <w:spacing w:after="0"/>
              <w:rPr>
                <w:rStyle w:val="StyleArialNarrow"/>
                <w:rFonts w:asciiTheme="majorHAnsi" w:hAnsiTheme="majorHAnsi" w:cstheme="majorHAnsi"/>
                <w:b/>
                <w:bCs/>
                <w:szCs w:val="18"/>
                <w:lang w:val="fr-FR"/>
              </w:rPr>
            </w:pPr>
            <w:r w:rsidRPr="007023F9">
              <w:rPr>
                <w:rStyle w:val="StyleArialNarrow"/>
                <w:rFonts w:asciiTheme="majorHAnsi" w:hAnsiTheme="majorHAnsi" w:cstheme="majorHAnsi"/>
                <w:b/>
                <w:bCs/>
                <w:lang w:val="fr-FR"/>
              </w:rPr>
              <w:t>Critères remplis</w:t>
            </w:r>
          </w:p>
        </w:tc>
        <w:tc>
          <w:tcPr>
            <w:tcW w:w="2850" w:type="dxa"/>
            <w:vAlign w:val="center"/>
          </w:tcPr>
          <w:p w14:paraId="25802578" w14:textId="77777777" w:rsidR="002077BB" w:rsidRPr="007023F9" w:rsidRDefault="00E92F2B">
            <w:pPr>
              <w:spacing w:after="0"/>
              <w:jc w:val="center"/>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Commentaires</w:t>
            </w:r>
          </w:p>
        </w:tc>
      </w:tr>
      <w:tr w:rsidR="002077BB" w:rsidRPr="005E036B" w14:paraId="498427C1" w14:textId="77777777">
        <w:tc>
          <w:tcPr>
            <w:tcW w:w="5208" w:type="dxa"/>
          </w:tcPr>
          <w:p w14:paraId="2F44B45D" w14:textId="0A394192" w:rsidR="002077BB" w:rsidRPr="007023F9" w:rsidRDefault="00E92F2B">
            <w:pPr>
              <w:pStyle w:val="NormalNumbered"/>
              <w:numPr>
                <w:ilvl w:val="0"/>
                <w:numId w:val="13"/>
              </w:numPr>
              <w:spacing w:before="0" w:after="0"/>
              <w:jc w:val="left"/>
              <w:rPr>
                <w:rStyle w:val="StyleArialNarrow"/>
                <w:rFonts w:asciiTheme="majorHAnsi" w:hAnsiTheme="majorHAnsi" w:cstheme="majorHAnsi"/>
                <w:sz w:val="18"/>
                <w:szCs w:val="18"/>
                <w:lang w:val="fr-FR"/>
              </w:rPr>
            </w:pPr>
            <w:r w:rsidRPr="007023F9">
              <w:rPr>
                <w:rStyle w:val="StyleArialNarrow"/>
                <w:rFonts w:asciiTheme="majorHAnsi" w:hAnsiTheme="majorHAnsi" w:cstheme="majorHAnsi"/>
                <w:sz w:val="18"/>
                <w:lang w:val="fr-FR"/>
              </w:rPr>
              <w:t>Offrir une présentation détaillée des méthodes de collecte des données en s</w:t>
            </w:r>
            <w:r w:rsidR="007023F9" w:rsidRPr="007023F9">
              <w:rPr>
                <w:rStyle w:val="StyleArialNarrow"/>
                <w:rFonts w:asciiTheme="majorHAnsi" w:hAnsiTheme="majorHAnsi" w:cstheme="majorHAnsi"/>
                <w:sz w:val="18"/>
                <w:lang w:val="fr-FR"/>
              </w:rPr>
              <w:t>’</w:t>
            </w:r>
            <w:r w:rsidRPr="007023F9">
              <w:rPr>
                <w:rStyle w:val="StyleArialNarrow"/>
                <w:rFonts w:asciiTheme="majorHAnsi" w:hAnsiTheme="majorHAnsi" w:cstheme="majorHAnsi"/>
                <w:sz w:val="18"/>
                <w:lang w:val="fr-FR"/>
              </w:rPr>
              <w:t>appuyant sur la méthodologie préliminaire figurant dans les termes de référence. En cas d</w:t>
            </w:r>
            <w:r w:rsidR="007023F9" w:rsidRPr="007023F9">
              <w:rPr>
                <w:rStyle w:val="StyleArialNarrow"/>
                <w:rFonts w:asciiTheme="majorHAnsi" w:hAnsiTheme="majorHAnsi" w:cstheme="majorHAnsi"/>
                <w:sz w:val="18"/>
                <w:lang w:val="fr-FR"/>
              </w:rPr>
              <w:t>’</w:t>
            </w:r>
            <w:r w:rsidRPr="007023F9">
              <w:rPr>
                <w:rStyle w:val="StyleArialNarrow"/>
                <w:rFonts w:asciiTheme="majorHAnsi" w:hAnsiTheme="majorHAnsi" w:cstheme="majorHAnsi"/>
                <w:sz w:val="18"/>
                <w:lang w:val="fr-FR"/>
              </w:rPr>
              <w:t xml:space="preserve">évolution de la méthodologie par rapport aux termes de référence, expliquer et justifier les changements opérés. </w:t>
            </w:r>
          </w:p>
          <w:p w14:paraId="79C8108C" w14:textId="1C295B0A" w:rsidR="002077BB" w:rsidRPr="007023F9" w:rsidRDefault="00E92F2B">
            <w:pPr>
              <w:pStyle w:val="NormalNumbered"/>
              <w:numPr>
                <w:ilvl w:val="0"/>
                <w:numId w:val="13"/>
              </w:numPr>
              <w:spacing w:before="0" w:after="0"/>
              <w:jc w:val="left"/>
              <w:rPr>
                <w:rStyle w:val="StyleArialNarrow"/>
                <w:rFonts w:asciiTheme="majorHAnsi" w:hAnsiTheme="majorHAnsi" w:cstheme="majorHAnsi"/>
                <w:sz w:val="18"/>
                <w:szCs w:val="18"/>
                <w:lang w:val="fr-FR"/>
              </w:rPr>
            </w:pPr>
            <w:r w:rsidRPr="007023F9">
              <w:rPr>
                <w:rStyle w:val="StyleArialNarrow"/>
                <w:rFonts w:asciiTheme="majorHAnsi" w:hAnsiTheme="majorHAnsi" w:cstheme="majorHAnsi"/>
                <w:sz w:val="18"/>
                <w:lang w:val="fr-FR"/>
              </w:rPr>
              <w:t>Établir des liens clairs entre les méthodes choisies et la matrice d</w:t>
            </w:r>
            <w:r w:rsidR="007023F9" w:rsidRPr="007023F9">
              <w:rPr>
                <w:rStyle w:val="StyleArialNarrow"/>
                <w:rFonts w:asciiTheme="majorHAnsi" w:hAnsiTheme="majorHAnsi" w:cstheme="majorHAnsi"/>
                <w:sz w:val="18"/>
                <w:lang w:val="fr-FR"/>
              </w:rPr>
              <w:t>’</w:t>
            </w:r>
            <w:r w:rsidRPr="007023F9">
              <w:rPr>
                <w:rStyle w:val="StyleArialNarrow"/>
                <w:rFonts w:asciiTheme="majorHAnsi" w:hAnsiTheme="majorHAnsi" w:cstheme="majorHAnsi"/>
                <w:sz w:val="18"/>
                <w:lang w:val="fr-FR"/>
              </w:rPr>
              <w:t>évaluation, et veiller à ce que ces méthodes s</w:t>
            </w:r>
            <w:r w:rsidR="007023F9" w:rsidRPr="007023F9">
              <w:rPr>
                <w:rStyle w:val="StyleArialNarrow"/>
                <w:rFonts w:asciiTheme="majorHAnsi" w:hAnsiTheme="majorHAnsi" w:cstheme="majorHAnsi"/>
                <w:sz w:val="18"/>
                <w:lang w:val="fr-FR"/>
              </w:rPr>
              <w:t>’</w:t>
            </w:r>
            <w:r w:rsidRPr="007023F9">
              <w:rPr>
                <w:rStyle w:val="StyleArialNarrow"/>
                <w:rFonts w:asciiTheme="majorHAnsi" w:hAnsiTheme="majorHAnsi" w:cstheme="majorHAnsi"/>
                <w:sz w:val="18"/>
                <w:lang w:val="fr-FR"/>
              </w:rPr>
              <w:t>appuient sur une analyse des parties prenantes, ainsi que sur l</w:t>
            </w:r>
            <w:r w:rsidR="007023F9" w:rsidRPr="007023F9">
              <w:rPr>
                <w:rStyle w:val="StyleArialNarrow"/>
                <w:rFonts w:asciiTheme="majorHAnsi" w:hAnsiTheme="majorHAnsi" w:cstheme="majorHAnsi"/>
                <w:sz w:val="18"/>
                <w:lang w:val="fr-FR"/>
              </w:rPr>
              <w:t>’</w:t>
            </w:r>
            <w:r w:rsidRPr="007023F9">
              <w:rPr>
                <w:rStyle w:val="StyleArialNarrow"/>
                <w:rFonts w:asciiTheme="majorHAnsi" w:hAnsiTheme="majorHAnsi" w:cstheme="majorHAnsi"/>
                <w:sz w:val="18"/>
                <w:lang w:val="fr-FR"/>
              </w:rPr>
              <w:t>analyse de la fiabilité et de l</w:t>
            </w:r>
            <w:r w:rsidR="007023F9" w:rsidRPr="007023F9">
              <w:rPr>
                <w:rStyle w:val="StyleArialNarrow"/>
                <w:rFonts w:asciiTheme="majorHAnsi" w:hAnsiTheme="majorHAnsi" w:cstheme="majorHAnsi"/>
                <w:sz w:val="18"/>
                <w:lang w:val="fr-FR"/>
              </w:rPr>
              <w:t>’</w:t>
            </w:r>
            <w:r w:rsidRPr="007023F9">
              <w:rPr>
                <w:rStyle w:val="StyleArialNarrow"/>
                <w:rFonts w:asciiTheme="majorHAnsi" w:hAnsiTheme="majorHAnsi" w:cstheme="majorHAnsi"/>
                <w:sz w:val="18"/>
                <w:lang w:val="fr-FR"/>
              </w:rPr>
              <w:t xml:space="preserve">exhaustivité des données collectées pendant les étapes de conception et de mise en route (données secondaires, </w:t>
            </w:r>
            <w:r w:rsidRPr="007023F9">
              <w:rPr>
                <w:rStyle w:val="StyleArialNarrow"/>
                <w:rFonts w:asciiTheme="majorHAnsi" w:hAnsiTheme="majorHAnsi" w:cstheme="majorHAnsi"/>
                <w:sz w:val="18"/>
                <w:lang w:val="fr-FR"/>
              </w:rPr>
              <w:lastRenderedPageBreak/>
              <w:t>informations de suivi et d</w:t>
            </w:r>
            <w:r w:rsidR="007023F9" w:rsidRPr="007023F9">
              <w:rPr>
                <w:rStyle w:val="StyleArialNarrow"/>
                <w:rFonts w:asciiTheme="majorHAnsi" w:hAnsiTheme="majorHAnsi" w:cstheme="majorHAnsi"/>
                <w:sz w:val="18"/>
                <w:lang w:val="fr-FR"/>
              </w:rPr>
              <w:t>’</w:t>
            </w:r>
            <w:r w:rsidRPr="007023F9">
              <w:rPr>
                <w:rStyle w:val="StyleArialNarrow"/>
                <w:rFonts w:asciiTheme="majorHAnsi" w:hAnsiTheme="majorHAnsi" w:cstheme="majorHAnsi"/>
                <w:sz w:val="18"/>
                <w:lang w:val="fr-FR"/>
              </w:rPr>
              <w:t>évaluation, évaluations antérieures, etc.).</w:t>
            </w:r>
          </w:p>
          <w:p w14:paraId="0B2FD6FB" w14:textId="15789214" w:rsidR="002077BB" w:rsidRPr="007023F9" w:rsidRDefault="00E92F2B">
            <w:pPr>
              <w:pStyle w:val="P68B1DB1-ListParagraph5"/>
              <w:widowControl/>
              <w:numPr>
                <w:ilvl w:val="0"/>
                <w:numId w:val="13"/>
              </w:numPr>
              <w:spacing w:before="0" w:after="0"/>
              <w:rPr>
                <w:szCs w:val="18"/>
                <w:lang w:val="fr-FR"/>
              </w:rPr>
            </w:pPr>
            <w:r w:rsidRPr="007023F9">
              <w:rPr>
                <w:lang w:val="fr-FR"/>
              </w:rPr>
              <w:t>Expliquer comment les lacunes en matière de données seront comblées et comment les informations seront collectées, analysées et utilisées pour répondre à l</w:t>
            </w:r>
            <w:r w:rsidR="007023F9" w:rsidRPr="007023F9">
              <w:rPr>
                <w:lang w:val="fr-FR"/>
              </w:rPr>
              <w:t>’</w:t>
            </w:r>
            <w:r w:rsidRPr="007023F9">
              <w:rPr>
                <w:lang w:val="fr-FR"/>
              </w:rPr>
              <w:t>ensemble des sous-questions.</w:t>
            </w:r>
          </w:p>
          <w:p w14:paraId="45570212" w14:textId="77777777" w:rsidR="002077BB" w:rsidRPr="007023F9" w:rsidRDefault="00E92F2B">
            <w:pPr>
              <w:pStyle w:val="P68B1DB1-ListParagraph5"/>
              <w:widowControl/>
              <w:numPr>
                <w:ilvl w:val="0"/>
                <w:numId w:val="13"/>
              </w:numPr>
              <w:spacing w:before="0" w:after="0"/>
              <w:rPr>
                <w:rStyle w:val="StyleArialNarrow"/>
                <w:rFonts w:asciiTheme="majorHAnsi" w:hAnsiTheme="majorHAnsi"/>
                <w:szCs w:val="18"/>
                <w:lang w:val="fr-FR"/>
              </w:rPr>
            </w:pPr>
            <w:r w:rsidRPr="007023F9">
              <w:rPr>
                <w:lang w:val="fr-FR"/>
              </w:rPr>
              <w:t>Préciser la nature des méthodes de collecte des données et des instruments de terrain (à inclure en annexe). Mettre en évidence leurs avantages comparatifs, les contraintes qui leur sont inhérentes et les solutions à adopter pour y remédier.</w:t>
            </w:r>
          </w:p>
          <w:p w14:paraId="35F750CB" w14:textId="12F9C879" w:rsidR="002077BB" w:rsidRPr="007023F9" w:rsidRDefault="00E92F2B">
            <w:pPr>
              <w:pStyle w:val="P68B1DB1-ListParagraph5"/>
              <w:widowControl/>
              <w:numPr>
                <w:ilvl w:val="0"/>
                <w:numId w:val="13"/>
              </w:numPr>
              <w:spacing w:before="0" w:after="0"/>
              <w:rPr>
                <w:szCs w:val="18"/>
                <w:lang w:val="fr-FR"/>
              </w:rPr>
            </w:pPr>
            <w:r w:rsidRPr="007023F9">
              <w:rPr>
                <w:lang w:val="fr-FR"/>
              </w:rPr>
              <w:t>Décrire la façon dont les méthodes adoptées et la stratégie d</w:t>
            </w:r>
            <w:r w:rsidR="007023F9" w:rsidRPr="007023F9">
              <w:rPr>
                <w:lang w:val="fr-FR"/>
              </w:rPr>
              <w:t>’</w:t>
            </w:r>
            <w:r w:rsidRPr="007023F9">
              <w:rPr>
                <w:lang w:val="fr-FR"/>
              </w:rPr>
              <w:t>échantillonnage favorisent la prise en compte de la diversité des parties prenantes.</w:t>
            </w:r>
          </w:p>
          <w:p w14:paraId="6BE356EE" w14:textId="10B1D19E" w:rsidR="002077BB" w:rsidRPr="007023F9" w:rsidRDefault="00E92F2B">
            <w:pPr>
              <w:pStyle w:val="P68B1DB1-ListParagraph5"/>
              <w:widowControl/>
              <w:numPr>
                <w:ilvl w:val="0"/>
                <w:numId w:val="13"/>
              </w:numPr>
              <w:spacing w:before="0" w:after="0"/>
              <w:rPr>
                <w:szCs w:val="18"/>
                <w:lang w:val="fr-FR"/>
              </w:rPr>
            </w:pPr>
            <w:r w:rsidRPr="007023F9">
              <w:rPr>
                <w:lang w:val="fr-FR"/>
              </w:rPr>
              <w:t>Proposer une description exhaustive de la stratégie d</w:t>
            </w:r>
            <w:r w:rsidR="007023F9" w:rsidRPr="007023F9">
              <w:rPr>
                <w:lang w:val="fr-FR"/>
              </w:rPr>
              <w:t>’</w:t>
            </w:r>
            <w:r w:rsidRPr="007023F9">
              <w:rPr>
                <w:lang w:val="fr-FR"/>
              </w:rPr>
              <w:t xml:space="preserve">échantillonnage et du processus de sélection, ainsi que des limites/des risques correspondants. </w:t>
            </w:r>
          </w:p>
          <w:p w14:paraId="0B8AEAD7" w14:textId="76229888" w:rsidR="002077BB" w:rsidRPr="007023F9" w:rsidRDefault="00E92F2B">
            <w:pPr>
              <w:pStyle w:val="P68B1DB1-ListParagraph5"/>
              <w:widowControl/>
              <w:numPr>
                <w:ilvl w:val="0"/>
                <w:numId w:val="13"/>
              </w:numPr>
              <w:spacing w:before="0" w:after="0"/>
              <w:rPr>
                <w:szCs w:val="18"/>
                <w:lang w:val="fr-FR"/>
              </w:rPr>
            </w:pPr>
            <w:r w:rsidRPr="007023F9">
              <w:rPr>
                <w:lang w:val="fr-FR"/>
              </w:rPr>
              <w:t>Fournir des informations concernant le choix des sites d</w:t>
            </w:r>
            <w:r w:rsidR="007023F9" w:rsidRPr="007023F9">
              <w:rPr>
                <w:lang w:val="fr-FR"/>
              </w:rPr>
              <w:t>’</w:t>
            </w:r>
            <w:r w:rsidRPr="007023F9">
              <w:rPr>
                <w:lang w:val="fr-FR"/>
              </w:rPr>
              <w:t>intervention à visiter dans le cadre du travail de terrain, la couverture géographique et la stratégie d</w:t>
            </w:r>
            <w:r w:rsidR="007023F9" w:rsidRPr="007023F9">
              <w:rPr>
                <w:lang w:val="fr-FR"/>
              </w:rPr>
              <w:t>’</w:t>
            </w:r>
            <w:r w:rsidRPr="007023F9">
              <w:rPr>
                <w:lang w:val="fr-FR"/>
              </w:rPr>
              <w:t>échantillonnage. Préciser le nombre de bénéficiaires et les principaux partenaires ou parties prenantes présents sur chaque site.</w:t>
            </w:r>
          </w:p>
          <w:p w14:paraId="6B5FEFAD" w14:textId="7B98FDCF" w:rsidR="002077BB" w:rsidRPr="007023F9" w:rsidRDefault="00E92F2B">
            <w:pPr>
              <w:pStyle w:val="P68B1DB1-ListParagraph5"/>
              <w:widowControl/>
              <w:numPr>
                <w:ilvl w:val="0"/>
                <w:numId w:val="13"/>
              </w:numPr>
              <w:spacing w:before="0" w:after="0"/>
              <w:rPr>
                <w:rStyle w:val="StyleArialNarrow"/>
                <w:rFonts w:asciiTheme="majorHAnsi" w:hAnsiTheme="majorHAnsi"/>
                <w:szCs w:val="18"/>
                <w:lang w:val="fr-FR"/>
              </w:rPr>
            </w:pPr>
            <w:r w:rsidRPr="007023F9">
              <w:rPr>
                <w:lang w:val="fr-FR"/>
              </w:rPr>
              <w:t>S</w:t>
            </w:r>
            <w:r w:rsidR="007023F9" w:rsidRPr="007023F9">
              <w:rPr>
                <w:lang w:val="fr-FR"/>
              </w:rPr>
              <w:t>’</w:t>
            </w:r>
            <w:r w:rsidRPr="007023F9">
              <w:rPr>
                <w:lang w:val="fr-FR"/>
              </w:rPr>
              <w:t>assurer que les méthodes proposées tiennent compte des questions de genre, d</w:t>
            </w:r>
            <w:r w:rsidR="007023F9" w:rsidRPr="007023F9">
              <w:rPr>
                <w:lang w:val="fr-FR"/>
              </w:rPr>
              <w:t>’</w:t>
            </w:r>
            <w:r w:rsidRPr="007023F9">
              <w:rPr>
                <w:lang w:val="fr-FR"/>
              </w:rPr>
              <w:t>équité et d</w:t>
            </w:r>
            <w:r w:rsidR="007023F9" w:rsidRPr="007023F9">
              <w:rPr>
                <w:lang w:val="fr-FR"/>
              </w:rPr>
              <w:t>’</w:t>
            </w:r>
            <w:r w:rsidRPr="007023F9">
              <w:rPr>
                <w:lang w:val="fr-FR"/>
              </w:rPr>
              <w:t>inclusion au sens large. Veiller à ce que les données collectées soient ventilées par genre et, le cas échéant, expliquer pourquoi cela n</w:t>
            </w:r>
            <w:r w:rsidR="007023F9" w:rsidRPr="007023F9">
              <w:rPr>
                <w:lang w:val="fr-FR"/>
              </w:rPr>
              <w:t>’</w:t>
            </w:r>
            <w:r w:rsidRPr="007023F9">
              <w:rPr>
                <w:lang w:val="fr-FR"/>
              </w:rPr>
              <w:t>a pas été possible.</w:t>
            </w:r>
          </w:p>
          <w:p w14:paraId="1EF028CA" w14:textId="77777777" w:rsidR="002077BB" w:rsidRPr="007023F9" w:rsidRDefault="00E92F2B">
            <w:pPr>
              <w:pStyle w:val="ListParagraph"/>
              <w:widowControl/>
              <w:numPr>
                <w:ilvl w:val="0"/>
                <w:numId w:val="13"/>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Indiquer clairement que les questions de genre,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équité et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inclusion au sens large, y compris les conséquences inattendues, seront prises en compte dans les résultats, les conclusions et les recommandations de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 qui s</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y prêtent. </w:t>
            </w:r>
          </w:p>
          <w:p w14:paraId="54C36458" w14:textId="77777777" w:rsidR="007023F9" w:rsidRDefault="007023F9" w:rsidP="007023F9">
            <w:pPr>
              <w:widowControl/>
              <w:spacing w:before="0" w:after="0"/>
              <w:rPr>
                <w:rStyle w:val="StyleArialNarrow"/>
                <w:rFonts w:asciiTheme="majorHAnsi" w:hAnsiTheme="majorHAnsi" w:cstheme="majorHAnsi"/>
                <w:szCs w:val="18"/>
                <w:lang w:val="fr-FR"/>
              </w:rPr>
            </w:pPr>
          </w:p>
          <w:p w14:paraId="5A7ABB2E" w14:textId="22E6446B" w:rsidR="007023F9" w:rsidRPr="007023F9" w:rsidRDefault="007023F9" w:rsidP="007023F9">
            <w:pPr>
              <w:widowControl/>
              <w:spacing w:before="0" w:after="0"/>
              <w:rPr>
                <w:rStyle w:val="StyleArialNarrow"/>
                <w:rFonts w:asciiTheme="majorHAnsi" w:hAnsiTheme="majorHAnsi" w:cstheme="majorHAnsi"/>
                <w:szCs w:val="18"/>
                <w:lang w:val="fr-FR"/>
              </w:rPr>
            </w:pPr>
          </w:p>
        </w:tc>
        <w:tc>
          <w:tcPr>
            <w:tcW w:w="5277" w:type="dxa"/>
            <w:gridSpan w:val="2"/>
          </w:tcPr>
          <w:p w14:paraId="316BACF4" w14:textId="5EDBB0B0" w:rsidR="002077BB" w:rsidRPr="007023F9" w:rsidRDefault="00E92F2B">
            <w:pPr>
              <w:pStyle w:val="ListParagraph"/>
              <w:widowControl/>
              <w:numPr>
                <w:ilvl w:val="0"/>
                <w:numId w:val="13"/>
              </w:numPr>
              <w:spacing w:before="0" w:after="0"/>
              <w:jc w:val="both"/>
              <w:rPr>
                <w:rStyle w:val="StyleArialNarrow"/>
                <w:rFonts w:asciiTheme="majorHAnsi" w:hAnsiTheme="majorHAnsi" w:cstheme="majorHAnsi"/>
                <w:b/>
                <w:szCs w:val="18"/>
                <w:lang w:val="fr-FR"/>
              </w:rPr>
            </w:pPr>
            <w:r w:rsidRPr="007023F9">
              <w:rPr>
                <w:rStyle w:val="StyleArialNarrow"/>
                <w:rFonts w:asciiTheme="majorHAnsi" w:hAnsiTheme="majorHAnsi" w:cstheme="majorHAnsi"/>
                <w:lang w:val="fr-FR"/>
              </w:rPr>
              <w:lastRenderedPageBreak/>
              <w:t>Les méthodes de collecte des données sont-elles décrites en détail, conformément à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approche globale décrite à la section 3.2?</w:t>
            </w:r>
          </w:p>
          <w:p w14:paraId="0AD6CCEF" w14:textId="77777777" w:rsidR="002077BB" w:rsidRPr="007023F9" w:rsidRDefault="00E92F2B">
            <w:pPr>
              <w:pStyle w:val="P68B1DB1-ListParagraph5"/>
              <w:widowControl/>
              <w:numPr>
                <w:ilvl w:val="0"/>
                <w:numId w:val="13"/>
              </w:numPr>
              <w:spacing w:before="0" w:after="0"/>
              <w:jc w:val="both"/>
              <w:rPr>
                <w:szCs w:val="18"/>
                <w:lang w:val="fr-FR"/>
              </w:rPr>
            </w:pPr>
            <w:r w:rsidRPr="007023F9">
              <w:rPr>
                <w:lang w:val="fr-FR"/>
              </w:rPr>
              <w:t xml:space="preserve">Les méthodes de collecte des données proposées sont-elles conformes aux besoins, au budget et aux contraintes de </w:t>
            </w:r>
            <w:proofErr w:type="gramStart"/>
            <w:r w:rsidRPr="007023F9">
              <w:rPr>
                <w:lang w:val="fr-FR"/>
              </w:rPr>
              <w:t>calendrier?</w:t>
            </w:r>
            <w:proofErr w:type="gramEnd"/>
          </w:p>
          <w:p w14:paraId="6D809A74" w14:textId="028A675E" w:rsidR="002077BB" w:rsidRPr="007023F9" w:rsidRDefault="00E92F2B">
            <w:pPr>
              <w:pStyle w:val="P68B1DB1-ListParagraph5"/>
              <w:widowControl/>
              <w:numPr>
                <w:ilvl w:val="0"/>
                <w:numId w:val="13"/>
              </w:numPr>
              <w:spacing w:before="0" w:after="0"/>
              <w:jc w:val="both"/>
              <w:rPr>
                <w:szCs w:val="18"/>
                <w:lang w:val="fr-FR"/>
              </w:rPr>
            </w:pPr>
            <w:r w:rsidRPr="007023F9">
              <w:rPr>
                <w:lang w:val="fr-FR"/>
              </w:rPr>
              <w:t>Le choix des méthodes est-il justifié et les limites correspondantes font-elles l</w:t>
            </w:r>
            <w:r w:rsidR="007023F9" w:rsidRPr="007023F9">
              <w:rPr>
                <w:lang w:val="fr-FR"/>
              </w:rPr>
              <w:t>’</w:t>
            </w:r>
            <w:r w:rsidRPr="007023F9">
              <w:rPr>
                <w:lang w:val="fr-FR"/>
              </w:rPr>
              <w:t>objet d</w:t>
            </w:r>
            <w:r w:rsidR="007023F9" w:rsidRPr="007023F9">
              <w:rPr>
                <w:lang w:val="fr-FR"/>
              </w:rPr>
              <w:t>’</w:t>
            </w:r>
            <w:r w:rsidRPr="007023F9">
              <w:rPr>
                <w:lang w:val="fr-FR"/>
              </w:rPr>
              <w:t xml:space="preserve">une </w:t>
            </w:r>
            <w:proofErr w:type="gramStart"/>
            <w:r w:rsidRPr="007023F9">
              <w:rPr>
                <w:lang w:val="fr-FR"/>
              </w:rPr>
              <w:t>explication?</w:t>
            </w:r>
            <w:proofErr w:type="gramEnd"/>
            <w:r w:rsidRPr="007023F9">
              <w:rPr>
                <w:lang w:val="fr-FR"/>
              </w:rPr>
              <w:t xml:space="preserve"> </w:t>
            </w:r>
          </w:p>
          <w:p w14:paraId="79B245BB" w14:textId="356F8029" w:rsidR="002077BB" w:rsidRPr="007023F9" w:rsidRDefault="00E92F2B">
            <w:pPr>
              <w:pStyle w:val="P68B1DB1-ListParagraph5"/>
              <w:widowControl/>
              <w:numPr>
                <w:ilvl w:val="0"/>
                <w:numId w:val="13"/>
              </w:numPr>
              <w:spacing w:before="0" w:after="0"/>
              <w:jc w:val="both"/>
              <w:rPr>
                <w:szCs w:val="18"/>
                <w:lang w:val="fr-FR"/>
              </w:rPr>
            </w:pPr>
            <w:r w:rsidRPr="007023F9">
              <w:rPr>
                <w:lang w:val="fr-FR"/>
              </w:rPr>
              <w:t>Les méthodes choisies sont-elles explicitement mises en relation avec la matrice d</w:t>
            </w:r>
            <w:r w:rsidR="007023F9" w:rsidRPr="007023F9">
              <w:rPr>
                <w:lang w:val="fr-FR"/>
              </w:rPr>
              <w:t>’</w:t>
            </w:r>
            <w:r w:rsidRPr="007023F9">
              <w:rPr>
                <w:lang w:val="fr-FR"/>
              </w:rPr>
              <w:t>évaluation et s</w:t>
            </w:r>
            <w:r w:rsidR="007023F9" w:rsidRPr="007023F9">
              <w:rPr>
                <w:lang w:val="fr-FR"/>
              </w:rPr>
              <w:t>’</w:t>
            </w:r>
            <w:r w:rsidRPr="007023F9">
              <w:rPr>
                <w:lang w:val="fr-FR"/>
              </w:rPr>
              <w:t>appuient-elles sur l</w:t>
            </w:r>
            <w:r w:rsidR="007023F9" w:rsidRPr="007023F9">
              <w:rPr>
                <w:lang w:val="fr-FR"/>
              </w:rPr>
              <w:t>’</w:t>
            </w:r>
            <w:r w:rsidRPr="007023F9">
              <w:rPr>
                <w:lang w:val="fr-FR"/>
              </w:rPr>
              <w:t>analyse des parties prenantes décrite à la section 2.3 et sur l</w:t>
            </w:r>
            <w:r w:rsidR="007023F9" w:rsidRPr="007023F9">
              <w:rPr>
                <w:lang w:val="fr-FR"/>
              </w:rPr>
              <w:t>’</w:t>
            </w:r>
            <w:r w:rsidRPr="007023F9">
              <w:rPr>
                <w:lang w:val="fr-FR"/>
              </w:rPr>
              <w:t>étude d</w:t>
            </w:r>
            <w:r w:rsidR="007023F9" w:rsidRPr="007023F9">
              <w:rPr>
                <w:lang w:val="fr-FR"/>
              </w:rPr>
              <w:t>’</w:t>
            </w:r>
            <w:proofErr w:type="spellStart"/>
            <w:r w:rsidRPr="007023F9">
              <w:rPr>
                <w:lang w:val="fr-FR"/>
              </w:rPr>
              <w:t>évaluabilité</w:t>
            </w:r>
            <w:proofErr w:type="spellEnd"/>
            <w:r w:rsidRPr="007023F9">
              <w:rPr>
                <w:lang w:val="fr-FR"/>
              </w:rPr>
              <w:t xml:space="preserve"> mentionnée à la section 3.1? </w:t>
            </w:r>
          </w:p>
          <w:p w14:paraId="4729FEDC" w14:textId="143F6199" w:rsidR="002077BB" w:rsidRPr="007023F9" w:rsidRDefault="00E92F2B">
            <w:pPr>
              <w:pStyle w:val="P68B1DB1-ListParagraph5"/>
              <w:widowControl/>
              <w:numPr>
                <w:ilvl w:val="0"/>
                <w:numId w:val="13"/>
              </w:numPr>
              <w:spacing w:before="0" w:after="0"/>
              <w:jc w:val="both"/>
              <w:rPr>
                <w:szCs w:val="18"/>
                <w:lang w:val="fr-FR"/>
              </w:rPr>
            </w:pPr>
            <w:r w:rsidRPr="007023F9">
              <w:rPr>
                <w:lang w:val="fr-FR"/>
              </w:rPr>
              <w:lastRenderedPageBreak/>
              <w:t>Le plan de collecte des données (type et volume de données à collecter) reflète-t-il les efforts déployés par l</w:t>
            </w:r>
            <w:r w:rsidR="007023F9" w:rsidRPr="007023F9">
              <w:rPr>
                <w:lang w:val="fr-FR"/>
              </w:rPr>
              <w:t>’</w:t>
            </w:r>
            <w:r w:rsidRPr="007023F9">
              <w:rPr>
                <w:lang w:val="fr-FR"/>
              </w:rPr>
              <w:t>équipe d</w:t>
            </w:r>
            <w:r w:rsidR="007023F9" w:rsidRPr="007023F9">
              <w:rPr>
                <w:lang w:val="fr-FR"/>
              </w:rPr>
              <w:t>’</w:t>
            </w:r>
            <w:r w:rsidRPr="007023F9">
              <w:rPr>
                <w:lang w:val="fr-FR"/>
              </w:rPr>
              <w:t>évaluation pour rassembler et examiner les données existantes ou partagées au cours de l</w:t>
            </w:r>
            <w:r w:rsidR="007023F9" w:rsidRPr="007023F9">
              <w:rPr>
                <w:lang w:val="fr-FR"/>
              </w:rPr>
              <w:t>’</w:t>
            </w:r>
            <w:r w:rsidRPr="007023F9">
              <w:rPr>
                <w:lang w:val="fr-FR"/>
              </w:rPr>
              <w:t xml:space="preserve">étape de mise en </w:t>
            </w:r>
            <w:proofErr w:type="gramStart"/>
            <w:r w:rsidRPr="007023F9">
              <w:rPr>
                <w:lang w:val="fr-FR"/>
              </w:rPr>
              <w:t>route?</w:t>
            </w:r>
            <w:proofErr w:type="gramEnd"/>
          </w:p>
          <w:p w14:paraId="3123155D" w14:textId="77777777" w:rsidR="002077BB" w:rsidRPr="007023F9" w:rsidRDefault="00E92F2B">
            <w:pPr>
              <w:pStyle w:val="P68B1DB1-ListParagraph5"/>
              <w:widowControl/>
              <w:numPr>
                <w:ilvl w:val="0"/>
                <w:numId w:val="13"/>
              </w:numPr>
              <w:spacing w:before="0" w:after="0"/>
              <w:jc w:val="both"/>
              <w:rPr>
                <w:szCs w:val="18"/>
                <w:lang w:val="fr-FR"/>
              </w:rPr>
            </w:pPr>
            <w:r w:rsidRPr="007023F9">
              <w:rPr>
                <w:lang w:val="fr-FR"/>
              </w:rPr>
              <w:t xml:space="preserve">Les méthodes décrites sont-elles adaptées aux consultations à mener auprès de différents types de parties </w:t>
            </w:r>
            <w:proofErr w:type="gramStart"/>
            <w:r w:rsidRPr="007023F9">
              <w:rPr>
                <w:lang w:val="fr-FR"/>
              </w:rPr>
              <w:t>prenantes?</w:t>
            </w:r>
            <w:proofErr w:type="gramEnd"/>
            <w:r w:rsidRPr="007023F9">
              <w:rPr>
                <w:lang w:val="fr-FR"/>
              </w:rPr>
              <w:t xml:space="preserve"> </w:t>
            </w:r>
          </w:p>
          <w:p w14:paraId="29F769A7" w14:textId="77777777" w:rsidR="002077BB" w:rsidRPr="007023F9" w:rsidRDefault="00E92F2B">
            <w:pPr>
              <w:pStyle w:val="P68B1DB1-ListParagraph5"/>
              <w:widowControl/>
              <w:numPr>
                <w:ilvl w:val="0"/>
                <w:numId w:val="13"/>
              </w:numPr>
              <w:spacing w:before="0" w:after="0"/>
              <w:jc w:val="both"/>
              <w:rPr>
                <w:szCs w:val="18"/>
                <w:lang w:val="fr-FR"/>
              </w:rPr>
            </w:pPr>
            <w:r w:rsidRPr="007023F9">
              <w:rPr>
                <w:lang w:val="fr-FR"/>
              </w:rPr>
              <w:t xml:space="preserve">Les outils de collecte des données sont-ils fournis en </w:t>
            </w:r>
            <w:proofErr w:type="gramStart"/>
            <w:r w:rsidRPr="007023F9">
              <w:rPr>
                <w:lang w:val="fr-FR"/>
              </w:rPr>
              <w:t>annexe?</w:t>
            </w:r>
            <w:proofErr w:type="gramEnd"/>
          </w:p>
          <w:p w14:paraId="139CEF7B" w14:textId="55DD8390" w:rsidR="002077BB" w:rsidRPr="007023F9" w:rsidRDefault="00E92F2B">
            <w:pPr>
              <w:pStyle w:val="ListParagraph"/>
              <w:widowControl/>
              <w:numPr>
                <w:ilvl w:val="0"/>
                <w:numId w:val="13"/>
              </w:numPr>
              <w:spacing w:before="0" w:after="0"/>
              <w:jc w:val="both"/>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La stratégie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échantillonnage et la sélection de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échantillon sont-elles solides et impartiales, et le cas échéant, le manque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impartialité et les risques correspondants sont-ils </w:t>
            </w:r>
            <w:proofErr w:type="gramStart"/>
            <w:r w:rsidRPr="007023F9">
              <w:rPr>
                <w:rStyle w:val="StyleArialNarrow"/>
                <w:rFonts w:asciiTheme="majorHAnsi" w:hAnsiTheme="majorHAnsi" w:cstheme="majorHAnsi"/>
                <w:lang w:val="fr-FR"/>
              </w:rPr>
              <w:t>évoqués?</w:t>
            </w:r>
            <w:proofErr w:type="gramEnd"/>
          </w:p>
          <w:p w14:paraId="069C03ED" w14:textId="77777777" w:rsidR="002077BB" w:rsidRPr="007023F9" w:rsidRDefault="00E92F2B">
            <w:pPr>
              <w:pStyle w:val="P68B1DB1-ListParagraph5"/>
              <w:widowControl/>
              <w:numPr>
                <w:ilvl w:val="0"/>
                <w:numId w:val="13"/>
              </w:numPr>
              <w:spacing w:before="0" w:after="0"/>
              <w:jc w:val="both"/>
              <w:rPr>
                <w:szCs w:val="18"/>
                <w:lang w:val="fr-FR"/>
              </w:rPr>
            </w:pPr>
            <w:r w:rsidRPr="007023F9">
              <w:rPr>
                <w:lang w:val="fr-FR"/>
              </w:rPr>
              <w:t xml:space="preserve">La description des méthodes clarifie-t-elle et justifie-t-elle de manière convaincante le choix des zones qui seront visitées pendant le travail de </w:t>
            </w:r>
            <w:proofErr w:type="gramStart"/>
            <w:r w:rsidRPr="007023F9">
              <w:rPr>
                <w:lang w:val="fr-FR"/>
              </w:rPr>
              <w:t>terrain?</w:t>
            </w:r>
            <w:proofErr w:type="gramEnd"/>
          </w:p>
          <w:p w14:paraId="2A4F3E17" w14:textId="4C8BF33A" w:rsidR="002077BB" w:rsidRPr="007023F9" w:rsidRDefault="00E92F2B">
            <w:pPr>
              <w:pStyle w:val="ListParagraph"/>
              <w:widowControl/>
              <w:numPr>
                <w:ilvl w:val="0"/>
                <w:numId w:val="13"/>
              </w:numPr>
              <w:spacing w:before="0" w:after="0"/>
              <w:jc w:val="both"/>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Pour chaque méthode de collecte des données et chaque partie prenante sélectionnée (y compris pour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observation directe), les informations relatives à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instrument ou à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outil de collecte et à la partie prenante concernée sont-elles fournies à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annexe </w:t>
            </w:r>
            <w:proofErr w:type="gramStart"/>
            <w:r w:rsidRPr="007023F9">
              <w:rPr>
                <w:rStyle w:val="StyleArialNarrow"/>
                <w:rFonts w:asciiTheme="majorHAnsi" w:hAnsiTheme="majorHAnsi" w:cstheme="majorHAnsi"/>
                <w:lang w:val="fr-FR"/>
              </w:rPr>
              <w:t>5?</w:t>
            </w:r>
            <w:proofErr w:type="gramEnd"/>
          </w:p>
          <w:p w14:paraId="3D0DCB87" w14:textId="43632D51" w:rsidR="002077BB" w:rsidRPr="007023F9" w:rsidRDefault="00E92F2B">
            <w:pPr>
              <w:pStyle w:val="P68B1DB1-ListParagraph5"/>
              <w:widowControl/>
              <w:numPr>
                <w:ilvl w:val="0"/>
                <w:numId w:val="13"/>
              </w:numPr>
              <w:spacing w:before="0" w:after="0"/>
              <w:jc w:val="both"/>
              <w:rPr>
                <w:rStyle w:val="StyleArialNarrow"/>
                <w:rFonts w:asciiTheme="majorHAnsi" w:hAnsiTheme="majorHAnsi"/>
                <w:szCs w:val="18"/>
                <w:lang w:val="fr-FR"/>
              </w:rPr>
            </w:pPr>
            <w:r w:rsidRPr="007023F9">
              <w:rPr>
                <w:lang w:val="fr-FR"/>
              </w:rPr>
              <w:t>Cette section comprend-elle une réflexion relative à la façon dont les méthodes de collecte des données aborderont les problématiques de genre, d</w:t>
            </w:r>
            <w:r w:rsidR="007023F9" w:rsidRPr="007023F9">
              <w:rPr>
                <w:lang w:val="fr-FR"/>
              </w:rPr>
              <w:t>’</w:t>
            </w:r>
            <w:r w:rsidRPr="007023F9">
              <w:rPr>
                <w:lang w:val="fr-FR"/>
              </w:rPr>
              <w:t>équité et d</w:t>
            </w:r>
            <w:r w:rsidR="007023F9" w:rsidRPr="007023F9">
              <w:rPr>
                <w:lang w:val="fr-FR"/>
              </w:rPr>
              <w:t>’</w:t>
            </w:r>
            <w:r w:rsidRPr="007023F9">
              <w:rPr>
                <w:lang w:val="fr-FR"/>
              </w:rPr>
              <w:t xml:space="preserve">inclusion au sens large, et seront mises en œuvre selon une approche sensible aux questions de </w:t>
            </w:r>
            <w:proofErr w:type="gramStart"/>
            <w:r w:rsidRPr="007023F9">
              <w:rPr>
                <w:lang w:val="fr-FR"/>
              </w:rPr>
              <w:t>genre?</w:t>
            </w:r>
            <w:proofErr w:type="gramEnd"/>
          </w:p>
          <w:p w14:paraId="5545C558" w14:textId="5D125D66" w:rsidR="002077BB" w:rsidRPr="007023F9" w:rsidRDefault="00E92F2B">
            <w:pPr>
              <w:pStyle w:val="ListParagraph"/>
              <w:widowControl/>
              <w:numPr>
                <w:ilvl w:val="0"/>
                <w:numId w:val="13"/>
              </w:numPr>
              <w:spacing w:before="0" w:after="0"/>
              <w:jc w:val="both"/>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Les limites de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approche et des méthodes adoptées sont-elles expliquées et des mesures visant à y remédier ont-elles été mises en </w:t>
            </w:r>
            <w:proofErr w:type="gramStart"/>
            <w:r w:rsidRPr="007023F9">
              <w:rPr>
                <w:rStyle w:val="StyleArialNarrow"/>
                <w:rFonts w:asciiTheme="majorHAnsi" w:hAnsiTheme="majorHAnsi" w:cstheme="majorHAnsi"/>
                <w:lang w:val="fr-FR"/>
              </w:rPr>
              <w:t>place?</w:t>
            </w:r>
            <w:proofErr w:type="gramEnd"/>
          </w:p>
        </w:tc>
        <w:tc>
          <w:tcPr>
            <w:tcW w:w="1276" w:type="dxa"/>
          </w:tcPr>
          <w:p w14:paraId="70B0AFDC" w14:textId="77777777" w:rsidR="002077BB" w:rsidRPr="007023F9" w:rsidRDefault="002077BB">
            <w:pPr>
              <w:rPr>
                <w:rStyle w:val="StyleArialNarrow"/>
                <w:rFonts w:asciiTheme="majorHAnsi" w:hAnsiTheme="majorHAnsi" w:cstheme="majorHAnsi"/>
                <w:szCs w:val="18"/>
                <w:lang w:val="fr-FR"/>
              </w:rPr>
            </w:pPr>
          </w:p>
        </w:tc>
        <w:tc>
          <w:tcPr>
            <w:tcW w:w="2850" w:type="dxa"/>
          </w:tcPr>
          <w:p w14:paraId="45578488" w14:textId="77777777" w:rsidR="002077BB" w:rsidRPr="007023F9" w:rsidRDefault="002077BB">
            <w:pPr>
              <w:rPr>
                <w:rStyle w:val="StyleArialNarrow"/>
                <w:rFonts w:asciiTheme="majorHAnsi" w:hAnsiTheme="majorHAnsi" w:cstheme="majorHAnsi"/>
                <w:szCs w:val="18"/>
                <w:lang w:val="fr-FR"/>
              </w:rPr>
            </w:pPr>
          </w:p>
        </w:tc>
      </w:tr>
      <w:tr w:rsidR="002077BB" w:rsidRPr="007023F9" w14:paraId="0CFECB47" w14:textId="77777777">
        <w:tc>
          <w:tcPr>
            <w:tcW w:w="14611" w:type="dxa"/>
            <w:gridSpan w:val="5"/>
            <w:shd w:val="clear" w:color="auto" w:fill="FFFFFF" w:themeFill="background1"/>
            <w:vAlign w:val="center"/>
          </w:tcPr>
          <w:p w14:paraId="6DF5E27D" w14:textId="77777777" w:rsidR="002077BB" w:rsidRPr="007023F9" w:rsidRDefault="00E92F2B">
            <w:pPr>
              <w:spacing w:after="0"/>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lastRenderedPageBreak/>
              <w:t>3.4. Analyse des données</w:t>
            </w:r>
          </w:p>
        </w:tc>
      </w:tr>
      <w:tr w:rsidR="002077BB" w:rsidRPr="007023F9" w14:paraId="175DC9A3" w14:textId="77777777">
        <w:trPr>
          <w:trHeight w:val="52"/>
        </w:trPr>
        <w:tc>
          <w:tcPr>
            <w:tcW w:w="5208" w:type="dxa"/>
            <w:vAlign w:val="center"/>
          </w:tcPr>
          <w:p w14:paraId="25C90BA1" w14:textId="77777777" w:rsidR="002077BB" w:rsidRPr="007023F9" w:rsidRDefault="00E92F2B">
            <w:pPr>
              <w:spacing w:after="0"/>
              <w:ind w:left="72"/>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Contenu attendu</w:t>
            </w:r>
          </w:p>
        </w:tc>
        <w:tc>
          <w:tcPr>
            <w:tcW w:w="5277" w:type="dxa"/>
            <w:gridSpan w:val="2"/>
            <w:vAlign w:val="center"/>
          </w:tcPr>
          <w:p w14:paraId="2CCFF91B" w14:textId="29813F98" w:rsidR="002077BB" w:rsidRPr="007023F9" w:rsidRDefault="00E92F2B">
            <w:pPr>
              <w:spacing w:after="0"/>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Critères d</w:t>
            </w:r>
            <w:r w:rsidR="007023F9" w:rsidRPr="007023F9">
              <w:rPr>
                <w:rStyle w:val="StyleArialNarrow"/>
                <w:rFonts w:asciiTheme="majorHAnsi" w:hAnsiTheme="majorHAnsi" w:cstheme="majorHAnsi"/>
                <w:b/>
                <w:lang w:val="fr-FR"/>
              </w:rPr>
              <w:t>’</w:t>
            </w:r>
            <w:r w:rsidRPr="007023F9">
              <w:rPr>
                <w:rStyle w:val="StyleArialNarrow"/>
                <w:rFonts w:asciiTheme="majorHAnsi" w:hAnsiTheme="majorHAnsi" w:cstheme="majorHAnsi"/>
                <w:b/>
                <w:lang w:val="fr-FR"/>
              </w:rPr>
              <w:t>évaluation</w:t>
            </w:r>
          </w:p>
        </w:tc>
        <w:tc>
          <w:tcPr>
            <w:tcW w:w="1276" w:type="dxa"/>
            <w:vAlign w:val="center"/>
          </w:tcPr>
          <w:p w14:paraId="41943D93" w14:textId="77777777" w:rsidR="002077BB" w:rsidRPr="007023F9" w:rsidRDefault="00E92F2B">
            <w:pPr>
              <w:spacing w:after="0"/>
              <w:rPr>
                <w:rStyle w:val="StyleArialNarrow"/>
                <w:rFonts w:asciiTheme="majorHAnsi" w:hAnsiTheme="majorHAnsi" w:cstheme="majorHAnsi"/>
                <w:b/>
                <w:bCs/>
                <w:szCs w:val="18"/>
                <w:lang w:val="fr-FR"/>
              </w:rPr>
            </w:pPr>
            <w:r w:rsidRPr="007023F9">
              <w:rPr>
                <w:rStyle w:val="StyleArialNarrow"/>
                <w:rFonts w:asciiTheme="majorHAnsi" w:hAnsiTheme="majorHAnsi" w:cstheme="majorHAnsi"/>
                <w:b/>
                <w:bCs/>
                <w:lang w:val="fr-FR"/>
              </w:rPr>
              <w:t>Critères remplis</w:t>
            </w:r>
          </w:p>
        </w:tc>
        <w:tc>
          <w:tcPr>
            <w:tcW w:w="2850" w:type="dxa"/>
            <w:vAlign w:val="center"/>
          </w:tcPr>
          <w:p w14:paraId="6F0B1627" w14:textId="77777777" w:rsidR="002077BB" w:rsidRPr="007023F9" w:rsidRDefault="00E92F2B">
            <w:pPr>
              <w:spacing w:after="0"/>
              <w:jc w:val="center"/>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Commentaires</w:t>
            </w:r>
          </w:p>
        </w:tc>
      </w:tr>
      <w:tr w:rsidR="002077BB" w:rsidRPr="005E036B" w14:paraId="1C3C885F" w14:textId="77777777">
        <w:trPr>
          <w:trHeight w:val="56"/>
        </w:trPr>
        <w:tc>
          <w:tcPr>
            <w:tcW w:w="5208" w:type="dxa"/>
          </w:tcPr>
          <w:p w14:paraId="040D223F" w14:textId="41E4C637" w:rsidR="002077BB" w:rsidRPr="007023F9" w:rsidRDefault="00E92F2B">
            <w:pPr>
              <w:pStyle w:val="P68B1DB1-ListParagraph5"/>
              <w:widowControl/>
              <w:numPr>
                <w:ilvl w:val="0"/>
                <w:numId w:val="11"/>
              </w:numPr>
              <w:spacing w:before="0" w:after="0"/>
              <w:rPr>
                <w:szCs w:val="18"/>
                <w:lang w:val="fr-FR"/>
              </w:rPr>
            </w:pPr>
            <w:r w:rsidRPr="007023F9">
              <w:rPr>
                <w:color w:val="000000" w:themeColor="text1"/>
                <w:lang w:val="fr-FR"/>
              </w:rPr>
              <w:t>Décrire les méthodes qui seront utilisées pour l</w:t>
            </w:r>
            <w:r w:rsidR="007023F9" w:rsidRPr="007023F9">
              <w:rPr>
                <w:color w:val="000000" w:themeColor="text1"/>
                <w:lang w:val="fr-FR"/>
              </w:rPr>
              <w:t>’</w:t>
            </w:r>
            <w:r w:rsidRPr="007023F9">
              <w:rPr>
                <w:color w:val="000000" w:themeColor="text1"/>
                <w:lang w:val="fr-FR"/>
              </w:rPr>
              <w:t>analyse, le nettoyage et la triangulation des données quantitatives et qualitatives</w:t>
            </w:r>
            <w:r w:rsidRPr="007023F9">
              <w:rPr>
                <w:lang w:val="fr-FR"/>
              </w:rPr>
              <w:t xml:space="preserve"> à des fins d</w:t>
            </w:r>
            <w:r w:rsidR="007023F9" w:rsidRPr="007023F9">
              <w:rPr>
                <w:lang w:val="fr-FR"/>
              </w:rPr>
              <w:t>’</w:t>
            </w:r>
            <w:r w:rsidRPr="007023F9">
              <w:rPr>
                <w:lang w:val="fr-FR"/>
              </w:rPr>
              <w:t>exactitude et de fiabilité.</w:t>
            </w:r>
          </w:p>
          <w:p w14:paraId="06E78EED" w14:textId="70C232D0" w:rsidR="002077BB" w:rsidRPr="007023F9" w:rsidRDefault="00E92F2B">
            <w:pPr>
              <w:pStyle w:val="ListParagraph"/>
              <w:widowControl/>
              <w:numPr>
                <w:ilvl w:val="0"/>
                <w:numId w:val="11"/>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Préciser le degré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exactitude et de fiabilité des données. </w:t>
            </w:r>
          </w:p>
          <w:p w14:paraId="7C62CADF" w14:textId="77777777" w:rsidR="002077BB" w:rsidRPr="007023F9" w:rsidRDefault="002077BB">
            <w:pPr>
              <w:rPr>
                <w:rStyle w:val="StyleArialNarrow"/>
                <w:rFonts w:asciiTheme="majorHAnsi" w:hAnsiTheme="majorHAnsi" w:cstheme="majorHAnsi"/>
                <w:szCs w:val="18"/>
                <w:lang w:val="fr-FR"/>
              </w:rPr>
            </w:pPr>
          </w:p>
        </w:tc>
        <w:tc>
          <w:tcPr>
            <w:tcW w:w="5277" w:type="dxa"/>
            <w:gridSpan w:val="2"/>
          </w:tcPr>
          <w:p w14:paraId="750DD6BA" w14:textId="39803104" w:rsidR="002077BB" w:rsidRPr="007023F9" w:rsidRDefault="00E92F2B">
            <w:pPr>
              <w:pStyle w:val="ListParagraph"/>
              <w:widowControl/>
              <w:numPr>
                <w:ilvl w:val="0"/>
                <w:numId w:val="26"/>
              </w:numPr>
              <w:spacing w:before="0" w:after="0"/>
              <w:ind w:left="347" w:hanging="347"/>
              <w:jc w:val="both"/>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Une explication est-elle fournie concernant les processus de nettoyage, de traitement et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analyse de tous les types de données associés aux différentes méthodes décrites dans la section 3.3?</w:t>
            </w:r>
          </w:p>
          <w:p w14:paraId="2EF39861" w14:textId="77777777" w:rsidR="002077BB" w:rsidRPr="007023F9" w:rsidRDefault="00E92F2B">
            <w:pPr>
              <w:pStyle w:val="ListParagraph"/>
              <w:widowControl/>
              <w:numPr>
                <w:ilvl w:val="0"/>
                <w:numId w:val="26"/>
              </w:numPr>
              <w:spacing w:before="0" w:after="0"/>
              <w:ind w:left="347" w:hanging="347"/>
              <w:jc w:val="both"/>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 xml:space="preserve">Le rapport initial explique-t-il clairement la manière dont les données seront triangulées entre les méthodes et les sources de façon à vérifier et à garantir leur exactitude et leur </w:t>
            </w:r>
            <w:proofErr w:type="gramStart"/>
            <w:r w:rsidRPr="007023F9">
              <w:rPr>
                <w:rStyle w:val="StyleArialNarrow"/>
                <w:rFonts w:asciiTheme="majorHAnsi" w:hAnsiTheme="majorHAnsi" w:cstheme="majorHAnsi"/>
                <w:lang w:val="fr-FR"/>
              </w:rPr>
              <w:t>fiabilité?</w:t>
            </w:r>
            <w:proofErr w:type="gramEnd"/>
            <w:r w:rsidRPr="007023F9">
              <w:rPr>
                <w:rStyle w:val="StyleArialNarrow"/>
                <w:rFonts w:asciiTheme="majorHAnsi" w:hAnsiTheme="majorHAnsi" w:cstheme="majorHAnsi"/>
                <w:lang w:val="fr-FR"/>
              </w:rPr>
              <w:t xml:space="preserve"> </w:t>
            </w:r>
          </w:p>
          <w:p w14:paraId="52298FFD" w14:textId="45DABAB0" w:rsidR="002077BB" w:rsidRPr="007023F9" w:rsidRDefault="00E92F2B">
            <w:pPr>
              <w:pStyle w:val="ListParagraph"/>
              <w:widowControl/>
              <w:numPr>
                <w:ilvl w:val="0"/>
                <w:numId w:val="26"/>
              </w:numPr>
              <w:spacing w:before="0" w:after="0"/>
              <w:ind w:left="347" w:hanging="347"/>
              <w:jc w:val="both"/>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Le choix des méthodes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analyse des données est-il pertinent et justifié, et ses limites sont-elles expliquées et prises en </w:t>
            </w:r>
            <w:proofErr w:type="gramStart"/>
            <w:r w:rsidRPr="007023F9">
              <w:rPr>
                <w:rStyle w:val="StyleArialNarrow"/>
                <w:rFonts w:asciiTheme="majorHAnsi" w:hAnsiTheme="majorHAnsi" w:cstheme="majorHAnsi"/>
                <w:lang w:val="fr-FR"/>
              </w:rPr>
              <w:t>compte?</w:t>
            </w:r>
            <w:proofErr w:type="gramEnd"/>
          </w:p>
          <w:p w14:paraId="1F85B314" w14:textId="11CF70C3" w:rsidR="002077BB" w:rsidRPr="007023F9" w:rsidRDefault="00E92F2B">
            <w:pPr>
              <w:pStyle w:val="ListParagraph"/>
              <w:widowControl/>
              <w:numPr>
                <w:ilvl w:val="0"/>
                <w:numId w:val="26"/>
              </w:numPr>
              <w:spacing w:before="0" w:after="0"/>
              <w:ind w:left="347" w:hanging="347"/>
              <w:jc w:val="both"/>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Les méthodes choisies pour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analyse des données sont-elles en cohérence avec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approche méthodologique globale, c</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est-à-dire avec la nature des données à collecter et des questions auxquelles </w:t>
            </w:r>
            <w:proofErr w:type="gramStart"/>
            <w:r w:rsidRPr="007023F9">
              <w:rPr>
                <w:rStyle w:val="StyleArialNarrow"/>
                <w:rFonts w:asciiTheme="majorHAnsi" w:hAnsiTheme="majorHAnsi" w:cstheme="majorHAnsi"/>
                <w:lang w:val="fr-FR"/>
              </w:rPr>
              <w:t>répondre?</w:t>
            </w:r>
            <w:proofErr w:type="gramEnd"/>
            <w:r w:rsidRPr="007023F9">
              <w:rPr>
                <w:rStyle w:val="StyleArialNarrow"/>
                <w:rFonts w:asciiTheme="majorHAnsi" w:hAnsiTheme="majorHAnsi" w:cstheme="majorHAnsi"/>
                <w:lang w:val="fr-FR"/>
              </w:rPr>
              <w:t xml:space="preserve"> </w:t>
            </w:r>
          </w:p>
          <w:p w14:paraId="6733DBC2" w14:textId="233BD4EB" w:rsidR="002077BB" w:rsidRPr="007023F9" w:rsidRDefault="00E92F2B">
            <w:pPr>
              <w:pStyle w:val="ListParagraph"/>
              <w:widowControl/>
              <w:numPr>
                <w:ilvl w:val="0"/>
                <w:numId w:val="26"/>
              </w:numPr>
              <w:spacing w:before="0" w:after="0"/>
              <w:ind w:left="347" w:hanging="347"/>
              <w:jc w:val="both"/>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Le cadre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analyse des données fait-il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objet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une présentation distincte ou le processus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analyse et de triangulation est-il décrit après chaque question dans la matrice </w:t>
            </w:r>
            <w:proofErr w:type="gramStart"/>
            <w:r w:rsidRPr="007023F9">
              <w:rPr>
                <w:rStyle w:val="StyleArialNarrow"/>
                <w:rFonts w:asciiTheme="majorHAnsi" w:hAnsiTheme="majorHAnsi" w:cstheme="majorHAnsi"/>
                <w:lang w:val="fr-FR"/>
              </w:rPr>
              <w:t>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w:t>
            </w:r>
            <w:proofErr w:type="gramEnd"/>
          </w:p>
        </w:tc>
        <w:tc>
          <w:tcPr>
            <w:tcW w:w="1276" w:type="dxa"/>
          </w:tcPr>
          <w:p w14:paraId="4B8284FB" w14:textId="77777777" w:rsidR="002077BB" w:rsidRPr="007023F9" w:rsidRDefault="002077BB">
            <w:pPr>
              <w:rPr>
                <w:rFonts w:asciiTheme="majorHAnsi" w:hAnsiTheme="majorHAnsi" w:cstheme="majorHAnsi"/>
                <w:szCs w:val="18"/>
                <w:lang w:val="fr-FR"/>
              </w:rPr>
            </w:pPr>
          </w:p>
        </w:tc>
        <w:tc>
          <w:tcPr>
            <w:tcW w:w="2850" w:type="dxa"/>
          </w:tcPr>
          <w:p w14:paraId="6934736A" w14:textId="77777777" w:rsidR="002077BB" w:rsidRPr="007023F9" w:rsidRDefault="002077BB">
            <w:pPr>
              <w:rPr>
                <w:rFonts w:asciiTheme="majorHAnsi" w:hAnsiTheme="majorHAnsi" w:cstheme="majorHAnsi"/>
                <w:szCs w:val="18"/>
                <w:lang w:val="fr-FR"/>
              </w:rPr>
            </w:pPr>
          </w:p>
        </w:tc>
      </w:tr>
      <w:tr w:rsidR="002077BB" w:rsidRPr="007023F9" w14:paraId="4725196D" w14:textId="77777777">
        <w:tc>
          <w:tcPr>
            <w:tcW w:w="14611" w:type="dxa"/>
            <w:gridSpan w:val="5"/>
            <w:shd w:val="clear" w:color="auto" w:fill="FFFFFF" w:themeFill="background1"/>
            <w:vAlign w:val="center"/>
          </w:tcPr>
          <w:p w14:paraId="59485656" w14:textId="77777777" w:rsidR="002077BB" w:rsidRPr="007023F9" w:rsidRDefault="00E92F2B">
            <w:pPr>
              <w:spacing w:after="0"/>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3.5. Considérations éthiques</w:t>
            </w:r>
          </w:p>
        </w:tc>
      </w:tr>
      <w:tr w:rsidR="002077BB" w:rsidRPr="007023F9" w14:paraId="46968056" w14:textId="77777777">
        <w:trPr>
          <w:trHeight w:val="52"/>
        </w:trPr>
        <w:tc>
          <w:tcPr>
            <w:tcW w:w="5208" w:type="dxa"/>
            <w:vAlign w:val="center"/>
          </w:tcPr>
          <w:p w14:paraId="754D51EC" w14:textId="77777777" w:rsidR="002077BB" w:rsidRPr="007023F9" w:rsidRDefault="00E92F2B">
            <w:pPr>
              <w:spacing w:after="0"/>
              <w:ind w:left="72"/>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Contenu attendu</w:t>
            </w:r>
          </w:p>
        </w:tc>
        <w:tc>
          <w:tcPr>
            <w:tcW w:w="5277" w:type="dxa"/>
            <w:gridSpan w:val="2"/>
            <w:vAlign w:val="center"/>
          </w:tcPr>
          <w:p w14:paraId="324CB715" w14:textId="1B6CB9E2" w:rsidR="002077BB" w:rsidRPr="007023F9" w:rsidRDefault="00E92F2B">
            <w:pPr>
              <w:spacing w:after="0"/>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Critères d</w:t>
            </w:r>
            <w:r w:rsidR="007023F9" w:rsidRPr="007023F9">
              <w:rPr>
                <w:rStyle w:val="StyleArialNarrow"/>
                <w:rFonts w:asciiTheme="majorHAnsi" w:hAnsiTheme="majorHAnsi" w:cstheme="majorHAnsi"/>
                <w:b/>
                <w:lang w:val="fr-FR"/>
              </w:rPr>
              <w:t>’</w:t>
            </w:r>
            <w:r w:rsidRPr="007023F9">
              <w:rPr>
                <w:rStyle w:val="StyleArialNarrow"/>
                <w:rFonts w:asciiTheme="majorHAnsi" w:hAnsiTheme="majorHAnsi" w:cstheme="majorHAnsi"/>
                <w:b/>
                <w:lang w:val="fr-FR"/>
              </w:rPr>
              <w:t>évaluation</w:t>
            </w:r>
          </w:p>
        </w:tc>
        <w:tc>
          <w:tcPr>
            <w:tcW w:w="1276" w:type="dxa"/>
            <w:vAlign w:val="center"/>
          </w:tcPr>
          <w:p w14:paraId="44186D48" w14:textId="77777777" w:rsidR="002077BB" w:rsidRPr="007023F9" w:rsidRDefault="00E92F2B">
            <w:pPr>
              <w:spacing w:after="0"/>
              <w:rPr>
                <w:rStyle w:val="StyleArialNarrow"/>
                <w:rFonts w:asciiTheme="majorHAnsi" w:hAnsiTheme="majorHAnsi" w:cstheme="majorHAnsi"/>
                <w:b/>
                <w:bCs/>
                <w:szCs w:val="18"/>
                <w:lang w:val="fr-FR"/>
              </w:rPr>
            </w:pPr>
            <w:r w:rsidRPr="007023F9">
              <w:rPr>
                <w:rStyle w:val="StyleArialNarrow"/>
                <w:rFonts w:asciiTheme="majorHAnsi" w:hAnsiTheme="majorHAnsi" w:cstheme="majorHAnsi"/>
                <w:b/>
                <w:bCs/>
                <w:lang w:val="fr-FR"/>
              </w:rPr>
              <w:t>Critères remplis</w:t>
            </w:r>
          </w:p>
        </w:tc>
        <w:tc>
          <w:tcPr>
            <w:tcW w:w="2850" w:type="dxa"/>
            <w:vAlign w:val="center"/>
          </w:tcPr>
          <w:p w14:paraId="78253606" w14:textId="77777777" w:rsidR="002077BB" w:rsidRPr="007023F9" w:rsidRDefault="00E92F2B">
            <w:pPr>
              <w:spacing w:after="0"/>
              <w:jc w:val="center"/>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Commentaires</w:t>
            </w:r>
          </w:p>
        </w:tc>
      </w:tr>
      <w:tr w:rsidR="002077BB" w:rsidRPr="005E036B" w14:paraId="52CB3936" w14:textId="77777777">
        <w:trPr>
          <w:trHeight w:val="878"/>
        </w:trPr>
        <w:tc>
          <w:tcPr>
            <w:tcW w:w="5208" w:type="dxa"/>
          </w:tcPr>
          <w:p w14:paraId="16C63C56" w14:textId="77777777" w:rsidR="002077BB" w:rsidRPr="007023F9" w:rsidRDefault="00E92F2B">
            <w:pPr>
              <w:pStyle w:val="ListParagraph"/>
              <w:widowControl/>
              <w:numPr>
                <w:ilvl w:val="0"/>
                <w:numId w:val="11"/>
              </w:numPr>
              <w:spacing w:before="0" w:after="0"/>
              <w:rPr>
                <w:rStyle w:val="StyleArialNarrow"/>
                <w:rFonts w:asciiTheme="majorHAnsi" w:hAnsiTheme="majorHAnsi" w:cstheme="majorHAnsi"/>
                <w:szCs w:val="18"/>
                <w:lang w:val="fr-FR"/>
              </w:rPr>
            </w:pPr>
            <w:r w:rsidRPr="007023F9">
              <w:rPr>
                <w:rFonts w:asciiTheme="majorHAnsi" w:hAnsiTheme="majorHAnsi" w:cstheme="majorHAnsi"/>
                <w:color w:val="000000" w:themeColor="text1"/>
                <w:lang w:val="fr-FR"/>
              </w:rPr>
              <w:t xml:space="preserve">Utiliser le </w:t>
            </w:r>
            <w:r w:rsidRPr="007023F9">
              <w:rPr>
                <w:rStyle w:val="StyleArialNarrow"/>
                <w:rFonts w:asciiTheme="majorHAnsi" w:hAnsiTheme="majorHAnsi" w:cstheme="majorHAnsi"/>
                <w:lang w:val="fr-FR"/>
              </w:rPr>
              <w:t>texte standard fourni dans le modèle de rapport initial</w:t>
            </w:r>
            <w:r w:rsidRPr="007023F9">
              <w:rPr>
                <w:rFonts w:asciiTheme="majorHAnsi" w:hAnsiTheme="majorHAnsi" w:cstheme="majorHAnsi"/>
                <w:color w:val="000000" w:themeColor="text1"/>
                <w:lang w:val="fr-FR"/>
              </w:rPr>
              <w:t>.</w:t>
            </w:r>
          </w:p>
          <w:p w14:paraId="4E056198" w14:textId="3B828B0A" w:rsidR="002077BB" w:rsidRPr="007023F9" w:rsidRDefault="00E92F2B">
            <w:pPr>
              <w:pStyle w:val="ListParagraph"/>
              <w:widowControl/>
              <w:numPr>
                <w:ilvl w:val="0"/>
                <w:numId w:val="11"/>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Décrire les différents problèmes éthiques ainsi que les garanties et mesures qui seront mises en place pour les prévenir à chaque étape de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w:t>
            </w:r>
          </w:p>
          <w:p w14:paraId="3F7DE075" w14:textId="77777777" w:rsidR="002077BB" w:rsidRPr="007023F9" w:rsidRDefault="00E92F2B">
            <w:pPr>
              <w:pStyle w:val="ListParagraph"/>
              <w:widowControl/>
              <w:numPr>
                <w:ilvl w:val="0"/>
                <w:numId w:val="11"/>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Si les termes de référence identifient ou prévoient de possibles problèmes éthiques, il convient de les aborder explicitement et de proposer des mesures claires pour y remédier.</w:t>
            </w:r>
          </w:p>
          <w:p w14:paraId="5B18B2FB" w14:textId="5C4B126D" w:rsidR="002077BB" w:rsidRPr="007023F9" w:rsidRDefault="00E92F2B">
            <w:pPr>
              <w:pStyle w:val="ListParagraph"/>
              <w:widowControl/>
              <w:numPr>
                <w:ilvl w:val="0"/>
                <w:numId w:val="11"/>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lastRenderedPageBreak/>
              <w:t>Résumer les considérations éthiques, les risques et les garanties mises en place à chaque étape de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 en remplissant le tableau prévu à cet effet.</w:t>
            </w:r>
          </w:p>
        </w:tc>
        <w:tc>
          <w:tcPr>
            <w:tcW w:w="5277" w:type="dxa"/>
            <w:gridSpan w:val="2"/>
          </w:tcPr>
          <w:p w14:paraId="5D973627" w14:textId="77777777" w:rsidR="002077BB" w:rsidRPr="007023F9" w:rsidRDefault="00E92F2B">
            <w:pPr>
              <w:pStyle w:val="P68B1DB1-Normal6"/>
              <w:widowControl/>
              <w:numPr>
                <w:ilvl w:val="0"/>
                <w:numId w:val="24"/>
              </w:numPr>
              <w:spacing w:before="0" w:after="0"/>
              <w:ind w:left="170" w:hanging="170"/>
              <w:rPr>
                <w:szCs w:val="18"/>
                <w:lang w:val="fr-FR"/>
              </w:rPr>
            </w:pPr>
            <w:r w:rsidRPr="007023F9">
              <w:rPr>
                <w:lang w:val="fr-FR"/>
              </w:rPr>
              <w:lastRenderedPageBreak/>
              <w:t xml:space="preserve">Le rapport reprend-il le texte standard mentionnant les principales considérations </w:t>
            </w:r>
            <w:proofErr w:type="gramStart"/>
            <w:r w:rsidRPr="007023F9">
              <w:rPr>
                <w:lang w:val="fr-FR"/>
              </w:rPr>
              <w:t>éthiques?</w:t>
            </w:r>
            <w:proofErr w:type="gramEnd"/>
          </w:p>
          <w:p w14:paraId="0D055063" w14:textId="3C70D118" w:rsidR="002077BB" w:rsidRPr="007023F9" w:rsidRDefault="00E92F2B">
            <w:pPr>
              <w:pStyle w:val="P68B1DB1-Normal6"/>
              <w:widowControl/>
              <w:numPr>
                <w:ilvl w:val="0"/>
                <w:numId w:val="24"/>
              </w:numPr>
              <w:spacing w:before="0" w:after="0"/>
              <w:ind w:left="170" w:hanging="170"/>
              <w:rPr>
                <w:szCs w:val="18"/>
                <w:lang w:val="fr-FR"/>
              </w:rPr>
            </w:pPr>
            <w:r w:rsidRPr="007023F9">
              <w:rPr>
                <w:lang w:val="fr-FR"/>
              </w:rPr>
              <w:t>La façon dont les questions éthiques, les garanties et les mesures adoptées sont abordées témoigne-t-elle d</w:t>
            </w:r>
            <w:r w:rsidR="007023F9" w:rsidRPr="007023F9">
              <w:rPr>
                <w:lang w:val="fr-FR"/>
              </w:rPr>
              <w:t>’</w:t>
            </w:r>
            <w:r w:rsidRPr="007023F9">
              <w:rPr>
                <w:lang w:val="fr-FR"/>
              </w:rPr>
              <w:t xml:space="preserve">une bonne compréhension des risques spécifiques liés à la mise en œuvre de </w:t>
            </w:r>
            <w:proofErr w:type="gramStart"/>
            <w:r w:rsidRPr="007023F9">
              <w:rPr>
                <w:lang w:val="fr-FR"/>
              </w:rPr>
              <w:t>l</w:t>
            </w:r>
            <w:r w:rsidR="007023F9" w:rsidRPr="007023F9">
              <w:rPr>
                <w:lang w:val="fr-FR"/>
              </w:rPr>
              <w:t>’</w:t>
            </w:r>
            <w:r w:rsidRPr="007023F9">
              <w:rPr>
                <w:lang w:val="fr-FR"/>
              </w:rPr>
              <w:t>évaluation?</w:t>
            </w:r>
            <w:proofErr w:type="gramEnd"/>
            <w:r w:rsidRPr="007023F9">
              <w:rPr>
                <w:lang w:val="fr-FR"/>
              </w:rPr>
              <w:t xml:space="preserve"> </w:t>
            </w:r>
          </w:p>
          <w:p w14:paraId="1FE98DC1" w14:textId="77777777" w:rsidR="002077BB" w:rsidRPr="007023F9" w:rsidRDefault="00E92F2B">
            <w:pPr>
              <w:widowControl/>
              <w:numPr>
                <w:ilvl w:val="0"/>
                <w:numId w:val="24"/>
              </w:numPr>
              <w:spacing w:before="0" w:after="0"/>
              <w:ind w:left="170" w:hanging="17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 xml:space="preserve">Le rapport initial comprend-il une description des mécanismes mis en place pour garantir la représentation inclusive et la prise en compte des différentes catégories </w:t>
            </w:r>
            <w:r w:rsidRPr="007023F9">
              <w:rPr>
                <w:rStyle w:val="StyleArialNarrow"/>
                <w:rFonts w:asciiTheme="majorHAnsi" w:hAnsiTheme="majorHAnsi" w:cstheme="majorHAnsi"/>
                <w:lang w:val="fr-FR"/>
              </w:rPr>
              <w:lastRenderedPageBreak/>
              <w:t xml:space="preserve">de parties prenantes, notamment les personnes handicapées, les enfants (le cas échéant), les personnes âgées, </w:t>
            </w:r>
            <w:proofErr w:type="gramStart"/>
            <w:r w:rsidRPr="007023F9">
              <w:rPr>
                <w:rStyle w:val="StyleArialNarrow"/>
                <w:rFonts w:asciiTheme="majorHAnsi" w:hAnsiTheme="majorHAnsi" w:cstheme="majorHAnsi"/>
                <w:lang w:val="fr-FR"/>
              </w:rPr>
              <w:t>etc.?</w:t>
            </w:r>
            <w:proofErr w:type="gramEnd"/>
          </w:p>
          <w:p w14:paraId="5DEFE9E5" w14:textId="0C426125" w:rsidR="002077BB" w:rsidRPr="007023F9" w:rsidRDefault="00E92F2B">
            <w:pPr>
              <w:widowControl/>
              <w:numPr>
                <w:ilvl w:val="0"/>
                <w:numId w:val="24"/>
              </w:numPr>
              <w:spacing w:before="0" w:after="0"/>
              <w:ind w:left="170" w:hanging="17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Le rapport initial comprend-il une description des mécanismes mis en place pour garantir la confidentialité/l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anonymat et la protection des </w:t>
            </w:r>
            <w:proofErr w:type="gramStart"/>
            <w:r w:rsidRPr="007023F9">
              <w:rPr>
                <w:rStyle w:val="StyleArialNarrow"/>
                <w:rFonts w:asciiTheme="majorHAnsi" w:hAnsiTheme="majorHAnsi" w:cstheme="majorHAnsi"/>
                <w:lang w:val="fr-FR"/>
              </w:rPr>
              <w:t>données?</w:t>
            </w:r>
            <w:proofErr w:type="gramEnd"/>
          </w:p>
          <w:p w14:paraId="57ECECA7" w14:textId="77777777" w:rsidR="002077BB" w:rsidRPr="007023F9" w:rsidRDefault="00E92F2B">
            <w:pPr>
              <w:pStyle w:val="P68B1DB1-Normal6"/>
              <w:widowControl/>
              <w:numPr>
                <w:ilvl w:val="0"/>
                <w:numId w:val="24"/>
              </w:numPr>
              <w:spacing w:before="0" w:after="0"/>
              <w:ind w:left="170" w:hanging="170"/>
              <w:rPr>
                <w:szCs w:val="18"/>
                <w:lang w:val="fr-FR"/>
              </w:rPr>
            </w:pPr>
            <w:r w:rsidRPr="007023F9">
              <w:rPr>
                <w:lang w:val="fr-FR"/>
              </w:rPr>
              <w:t xml:space="preserve">Un tableau résumant les enjeux éthiques, les risques et les garanties est-il </w:t>
            </w:r>
            <w:proofErr w:type="gramStart"/>
            <w:r w:rsidRPr="007023F9">
              <w:rPr>
                <w:lang w:val="fr-FR"/>
              </w:rPr>
              <w:t>fourni?</w:t>
            </w:r>
            <w:proofErr w:type="gramEnd"/>
          </w:p>
        </w:tc>
        <w:tc>
          <w:tcPr>
            <w:tcW w:w="1276" w:type="dxa"/>
          </w:tcPr>
          <w:p w14:paraId="373FA32D" w14:textId="77777777" w:rsidR="002077BB" w:rsidRPr="007023F9" w:rsidRDefault="002077BB">
            <w:pPr>
              <w:rPr>
                <w:rFonts w:asciiTheme="majorHAnsi" w:hAnsiTheme="majorHAnsi" w:cstheme="majorHAnsi"/>
                <w:szCs w:val="18"/>
                <w:lang w:val="fr-FR"/>
              </w:rPr>
            </w:pPr>
          </w:p>
        </w:tc>
        <w:tc>
          <w:tcPr>
            <w:tcW w:w="2850" w:type="dxa"/>
          </w:tcPr>
          <w:p w14:paraId="1F63CD64" w14:textId="77777777" w:rsidR="002077BB" w:rsidRPr="007023F9" w:rsidRDefault="002077BB">
            <w:pPr>
              <w:rPr>
                <w:rFonts w:asciiTheme="majorHAnsi" w:hAnsiTheme="majorHAnsi" w:cstheme="majorHAnsi"/>
                <w:szCs w:val="18"/>
                <w:lang w:val="fr-FR"/>
              </w:rPr>
            </w:pPr>
          </w:p>
        </w:tc>
      </w:tr>
      <w:tr w:rsidR="002077BB" w:rsidRPr="007023F9" w14:paraId="226642AC" w14:textId="77777777">
        <w:tc>
          <w:tcPr>
            <w:tcW w:w="14611" w:type="dxa"/>
            <w:gridSpan w:val="5"/>
            <w:shd w:val="clear" w:color="auto" w:fill="FFFFFF" w:themeFill="background1"/>
            <w:vAlign w:val="center"/>
          </w:tcPr>
          <w:p w14:paraId="595EBC2F" w14:textId="77777777" w:rsidR="002077BB" w:rsidRPr="007023F9" w:rsidRDefault="00E92F2B">
            <w:pPr>
              <w:spacing w:after="0"/>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3.6. Risques et hypothèses</w:t>
            </w:r>
          </w:p>
        </w:tc>
      </w:tr>
      <w:tr w:rsidR="002077BB" w:rsidRPr="007023F9" w14:paraId="719DE655" w14:textId="77777777">
        <w:trPr>
          <w:trHeight w:val="52"/>
        </w:trPr>
        <w:tc>
          <w:tcPr>
            <w:tcW w:w="5208" w:type="dxa"/>
            <w:vAlign w:val="center"/>
          </w:tcPr>
          <w:p w14:paraId="48189407" w14:textId="77777777" w:rsidR="002077BB" w:rsidRPr="007023F9" w:rsidRDefault="00E92F2B">
            <w:pPr>
              <w:spacing w:after="0"/>
              <w:ind w:left="72"/>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Contenu attendu</w:t>
            </w:r>
          </w:p>
        </w:tc>
        <w:tc>
          <w:tcPr>
            <w:tcW w:w="5277" w:type="dxa"/>
            <w:gridSpan w:val="2"/>
            <w:vAlign w:val="center"/>
          </w:tcPr>
          <w:p w14:paraId="71F3BEAF" w14:textId="28B3E18B" w:rsidR="002077BB" w:rsidRPr="007023F9" w:rsidRDefault="00E92F2B">
            <w:pPr>
              <w:spacing w:after="0"/>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Critères d</w:t>
            </w:r>
            <w:r w:rsidR="007023F9" w:rsidRPr="007023F9">
              <w:rPr>
                <w:rStyle w:val="StyleArialNarrow"/>
                <w:rFonts w:asciiTheme="majorHAnsi" w:hAnsiTheme="majorHAnsi" w:cstheme="majorHAnsi"/>
                <w:b/>
                <w:lang w:val="fr-FR"/>
              </w:rPr>
              <w:t>’</w:t>
            </w:r>
            <w:r w:rsidRPr="007023F9">
              <w:rPr>
                <w:rStyle w:val="StyleArialNarrow"/>
                <w:rFonts w:asciiTheme="majorHAnsi" w:hAnsiTheme="majorHAnsi" w:cstheme="majorHAnsi"/>
                <w:b/>
                <w:lang w:val="fr-FR"/>
              </w:rPr>
              <w:t>évaluation</w:t>
            </w:r>
          </w:p>
        </w:tc>
        <w:tc>
          <w:tcPr>
            <w:tcW w:w="1276" w:type="dxa"/>
            <w:vAlign w:val="center"/>
          </w:tcPr>
          <w:p w14:paraId="2EE7403A" w14:textId="77777777" w:rsidR="002077BB" w:rsidRPr="007023F9" w:rsidRDefault="00E92F2B">
            <w:pPr>
              <w:spacing w:after="0"/>
              <w:rPr>
                <w:rStyle w:val="StyleArialNarrow"/>
                <w:rFonts w:asciiTheme="majorHAnsi" w:hAnsiTheme="majorHAnsi" w:cstheme="majorHAnsi"/>
                <w:b/>
                <w:bCs/>
                <w:szCs w:val="18"/>
                <w:lang w:val="fr-FR"/>
              </w:rPr>
            </w:pPr>
            <w:r w:rsidRPr="007023F9">
              <w:rPr>
                <w:rStyle w:val="StyleArialNarrow"/>
                <w:rFonts w:asciiTheme="majorHAnsi" w:hAnsiTheme="majorHAnsi" w:cstheme="majorHAnsi"/>
                <w:b/>
                <w:bCs/>
                <w:lang w:val="fr-FR"/>
              </w:rPr>
              <w:t>Critères remplis</w:t>
            </w:r>
          </w:p>
        </w:tc>
        <w:tc>
          <w:tcPr>
            <w:tcW w:w="2850" w:type="dxa"/>
            <w:vAlign w:val="center"/>
          </w:tcPr>
          <w:p w14:paraId="7897C643" w14:textId="77777777" w:rsidR="002077BB" w:rsidRPr="007023F9" w:rsidRDefault="00E92F2B">
            <w:pPr>
              <w:spacing w:after="0"/>
              <w:jc w:val="center"/>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Commentaires</w:t>
            </w:r>
          </w:p>
        </w:tc>
      </w:tr>
      <w:tr w:rsidR="002077BB" w:rsidRPr="005E036B" w14:paraId="4452FB20" w14:textId="77777777">
        <w:tc>
          <w:tcPr>
            <w:tcW w:w="5208" w:type="dxa"/>
          </w:tcPr>
          <w:p w14:paraId="519A3D98" w14:textId="287B899C" w:rsidR="002077BB" w:rsidRPr="007023F9" w:rsidRDefault="00E92F2B">
            <w:pPr>
              <w:pStyle w:val="ListParagraph"/>
              <w:widowControl/>
              <w:numPr>
                <w:ilvl w:val="0"/>
                <w:numId w:val="12"/>
              </w:numPr>
              <w:spacing w:before="0" w:after="0"/>
              <w:ind w:left="227" w:hanging="227"/>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Présenter tout risque susceptible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entraver la mise en œuvre efficace et sûre du processus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 tel que défini dans les sections précédentes. Inclure dans cette description les conflits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intérêt</w:t>
            </w:r>
            <w:r w:rsidR="007023F9" w:rsidRPr="007023F9">
              <w:rPr>
                <w:rStyle w:val="StyleArialNarrow"/>
                <w:rFonts w:asciiTheme="majorHAnsi" w:hAnsiTheme="majorHAnsi" w:cstheme="majorHAnsi"/>
                <w:lang w:val="fr-FR"/>
              </w:rPr>
              <w:t>s</w:t>
            </w:r>
            <w:r w:rsidRPr="007023F9">
              <w:rPr>
                <w:rStyle w:val="StyleArialNarrow"/>
                <w:rFonts w:asciiTheme="majorHAnsi" w:hAnsiTheme="majorHAnsi" w:cstheme="majorHAnsi"/>
                <w:lang w:val="fr-FR"/>
              </w:rPr>
              <w:t xml:space="preserve"> potentiels, les difficultés logistiques, les problèmes de sécurité, de disponibilité et de protection des données, de calendrier des visites de terrain, etc. </w:t>
            </w:r>
          </w:p>
          <w:p w14:paraId="2539CDA8" w14:textId="732919E3" w:rsidR="002077BB" w:rsidRPr="007023F9" w:rsidRDefault="00E92F2B">
            <w:pPr>
              <w:pStyle w:val="ListParagraph"/>
              <w:widowControl/>
              <w:numPr>
                <w:ilvl w:val="0"/>
                <w:numId w:val="12"/>
              </w:numPr>
              <w:spacing w:before="0" w:after="0"/>
              <w:ind w:left="227" w:hanging="227"/>
              <w:rPr>
                <w:rStyle w:val="StyleArialNarrow"/>
                <w:rFonts w:asciiTheme="majorHAnsi" w:hAnsiTheme="majorHAnsi" w:cstheme="majorHAnsi"/>
                <w:b/>
                <w:szCs w:val="18"/>
                <w:lang w:val="fr-FR"/>
              </w:rPr>
            </w:pPr>
            <w:r w:rsidRPr="007023F9">
              <w:rPr>
                <w:rStyle w:val="StyleArialNarrow"/>
                <w:rFonts w:asciiTheme="majorHAnsi" w:hAnsiTheme="majorHAnsi" w:cstheme="majorHAnsi"/>
                <w:lang w:val="fr-FR"/>
              </w:rPr>
              <w:t>Préciser comment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équipe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 entend atténuer/prévenir ces risques.</w:t>
            </w:r>
          </w:p>
          <w:p w14:paraId="35936CEA" w14:textId="55CEE72C" w:rsidR="002077BB" w:rsidRPr="007023F9" w:rsidRDefault="00E92F2B">
            <w:pPr>
              <w:pStyle w:val="ListParagraph"/>
              <w:widowControl/>
              <w:numPr>
                <w:ilvl w:val="0"/>
                <w:numId w:val="12"/>
              </w:numPr>
              <w:spacing w:before="0" w:after="0"/>
              <w:ind w:left="227" w:hanging="227"/>
              <w:rPr>
                <w:rStyle w:val="StyleArialNarrow"/>
                <w:rFonts w:asciiTheme="majorHAnsi" w:hAnsiTheme="majorHAnsi" w:cstheme="majorHAnsi"/>
                <w:b/>
                <w:bCs/>
                <w:szCs w:val="18"/>
                <w:lang w:val="fr-FR"/>
              </w:rPr>
            </w:pPr>
            <w:r w:rsidRPr="007023F9">
              <w:rPr>
                <w:rStyle w:val="StyleArialNarrow"/>
                <w:rFonts w:asciiTheme="majorHAnsi" w:hAnsiTheme="majorHAnsi" w:cstheme="majorHAnsi"/>
                <w:lang w:val="fr-FR"/>
              </w:rPr>
              <w:t>Préciser de quel soutien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équipe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 pense pouvoir bénéficier de la part du bureau commanditaire et des autres parties prenantes afin de s</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assurer que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 est menée selon les termes prévus/définis en amont.</w:t>
            </w:r>
          </w:p>
        </w:tc>
        <w:tc>
          <w:tcPr>
            <w:tcW w:w="5277" w:type="dxa"/>
            <w:gridSpan w:val="2"/>
          </w:tcPr>
          <w:p w14:paraId="73C62066" w14:textId="760FF36C" w:rsidR="002077BB" w:rsidRPr="007023F9" w:rsidRDefault="00E92F2B">
            <w:pPr>
              <w:widowControl/>
              <w:numPr>
                <w:ilvl w:val="0"/>
                <w:numId w:val="24"/>
              </w:numPr>
              <w:spacing w:before="0" w:after="0"/>
              <w:ind w:left="170" w:hanging="17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Le rapport initial témoigne-t-il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une bonne compréhension des risques possibles et de leurs conséquences/de leur impact sur le processus et le produit </w:t>
            </w:r>
            <w:proofErr w:type="gramStart"/>
            <w:r w:rsidRPr="007023F9">
              <w:rPr>
                <w:rStyle w:val="StyleArialNarrow"/>
                <w:rFonts w:asciiTheme="majorHAnsi" w:hAnsiTheme="majorHAnsi" w:cstheme="majorHAnsi"/>
                <w:lang w:val="fr-FR"/>
              </w:rPr>
              <w:t>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w:t>
            </w:r>
            <w:proofErr w:type="gramEnd"/>
          </w:p>
          <w:p w14:paraId="12D5EFA1" w14:textId="77777777" w:rsidR="002077BB" w:rsidRPr="007023F9" w:rsidRDefault="00E92F2B">
            <w:pPr>
              <w:widowControl/>
              <w:numPr>
                <w:ilvl w:val="0"/>
                <w:numId w:val="24"/>
              </w:numPr>
              <w:spacing w:before="0" w:after="0"/>
              <w:ind w:left="170" w:hanging="170"/>
              <w:rPr>
                <w:rFonts w:asciiTheme="majorHAnsi" w:hAnsiTheme="majorHAnsi" w:cstheme="majorHAnsi"/>
                <w:szCs w:val="18"/>
                <w:lang w:val="fr-FR"/>
              </w:rPr>
            </w:pPr>
            <w:r w:rsidRPr="007023F9">
              <w:rPr>
                <w:rStyle w:val="StyleArialNarrow"/>
                <w:rFonts w:asciiTheme="majorHAnsi" w:hAnsiTheme="majorHAnsi" w:cstheme="majorHAnsi"/>
                <w:lang w:val="fr-FR"/>
              </w:rPr>
              <w:t xml:space="preserve">Le rapport initial comprend-il un tableau de synthèse recensant les risques possibles et les stratégies/mesures adoptées pour les </w:t>
            </w:r>
            <w:proofErr w:type="gramStart"/>
            <w:r w:rsidRPr="007023F9">
              <w:rPr>
                <w:rStyle w:val="StyleArialNarrow"/>
                <w:rFonts w:asciiTheme="majorHAnsi" w:hAnsiTheme="majorHAnsi" w:cstheme="majorHAnsi"/>
                <w:lang w:val="fr-FR"/>
              </w:rPr>
              <w:t>atténuer?</w:t>
            </w:r>
            <w:proofErr w:type="gramEnd"/>
          </w:p>
        </w:tc>
        <w:tc>
          <w:tcPr>
            <w:tcW w:w="1276" w:type="dxa"/>
          </w:tcPr>
          <w:p w14:paraId="3456AFA8" w14:textId="77777777" w:rsidR="002077BB" w:rsidRPr="007023F9" w:rsidRDefault="002077BB">
            <w:pPr>
              <w:rPr>
                <w:rFonts w:asciiTheme="majorHAnsi" w:hAnsiTheme="majorHAnsi" w:cstheme="majorHAnsi"/>
                <w:szCs w:val="18"/>
                <w:lang w:val="fr-FR"/>
              </w:rPr>
            </w:pPr>
          </w:p>
        </w:tc>
        <w:tc>
          <w:tcPr>
            <w:tcW w:w="2850" w:type="dxa"/>
          </w:tcPr>
          <w:p w14:paraId="7C9D9466" w14:textId="77777777" w:rsidR="002077BB" w:rsidRPr="007023F9" w:rsidRDefault="002077BB">
            <w:pPr>
              <w:rPr>
                <w:rFonts w:asciiTheme="majorHAnsi" w:hAnsiTheme="majorHAnsi" w:cstheme="majorHAnsi"/>
                <w:szCs w:val="18"/>
                <w:lang w:val="fr-FR"/>
              </w:rPr>
            </w:pPr>
          </w:p>
        </w:tc>
      </w:tr>
      <w:tr w:rsidR="002077BB" w:rsidRPr="007023F9" w14:paraId="3B847606" w14:textId="77777777">
        <w:tc>
          <w:tcPr>
            <w:tcW w:w="14611" w:type="dxa"/>
            <w:gridSpan w:val="5"/>
            <w:shd w:val="clear" w:color="auto" w:fill="FFFFFF" w:themeFill="background1"/>
            <w:vAlign w:val="center"/>
          </w:tcPr>
          <w:p w14:paraId="3E78CE05" w14:textId="77777777" w:rsidR="002077BB" w:rsidRPr="007023F9" w:rsidRDefault="00E92F2B">
            <w:pPr>
              <w:spacing w:after="0"/>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3.7.  Assurance qualité</w:t>
            </w:r>
          </w:p>
        </w:tc>
      </w:tr>
      <w:tr w:rsidR="002077BB" w:rsidRPr="007023F9" w14:paraId="4F1AEA95" w14:textId="77777777">
        <w:trPr>
          <w:trHeight w:val="52"/>
        </w:trPr>
        <w:tc>
          <w:tcPr>
            <w:tcW w:w="5208" w:type="dxa"/>
            <w:vAlign w:val="center"/>
          </w:tcPr>
          <w:p w14:paraId="63B0A6B5" w14:textId="77777777" w:rsidR="002077BB" w:rsidRPr="007023F9" w:rsidRDefault="00E92F2B">
            <w:pPr>
              <w:spacing w:after="0"/>
              <w:ind w:left="72"/>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Contenu attendu</w:t>
            </w:r>
          </w:p>
        </w:tc>
        <w:tc>
          <w:tcPr>
            <w:tcW w:w="5277" w:type="dxa"/>
            <w:gridSpan w:val="2"/>
            <w:vAlign w:val="center"/>
          </w:tcPr>
          <w:p w14:paraId="0AF8687D" w14:textId="104530F0" w:rsidR="002077BB" w:rsidRPr="007023F9" w:rsidRDefault="00E92F2B">
            <w:pPr>
              <w:spacing w:after="0"/>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Critères d</w:t>
            </w:r>
            <w:r w:rsidR="007023F9" w:rsidRPr="007023F9">
              <w:rPr>
                <w:rStyle w:val="StyleArialNarrow"/>
                <w:rFonts w:asciiTheme="majorHAnsi" w:hAnsiTheme="majorHAnsi" w:cstheme="majorHAnsi"/>
                <w:b/>
                <w:lang w:val="fr-FR"/>
              </w:rPr>
              <w:t>’</w:t>
            </w:r>
            <w:r w:rsidRPr="007023F9">
              <w:rPr>
                <w:rStyle w:val="StyleArialNarrow"/>
                <w:rFonts w:asciiTheme="majorHAnsi" w:hAnsiTheme="majorHAnsi" w:cstheme="majorHAnsi"/>
                <w:b/>
                <w:lang w:val="fr-FR"/>
              </w:rPr>
              <w:t>évaluation</w:t>
            </w:r>
          </w:p>
        </w:tc>
        <w:tc>
          <w:tcPr>
            <w:tcW w:w="1276" w:type="dxa"/>
            <w:vAlign w:val="center"/>
          </w:tcPr>
          <w:p w14:paraId="76CD4B1D" w14:textId="77777777" w:rsidR="002077BB" w:rsidRPr="007023F9" w:rsidRDefault="00E92F2B">
            <w:pPr>
              <w:spacing w:after="0"/>
              <w:rPr>
                <w:rStyle w:val="StyleArialNarrow"/>
                <w:rFonts w:asciiTheme="majorHAnsi" w:hAnsiTheme="majorHAnsi" w:cstheme="majorHAnsi"/>
                <w:b/>
                <w:bCs/>
                <w:szCs w:val="18"/>
                <w:lang w:val="fr-FR"/>
              </w:rPr>
            </w:pPr>
            <w:r w:rsidRPr="007023F9">
              <w:rPr>
                <w:rStyle w:val="StyleArialNarrow"/>
                <w:rFonts w:asciiTheme="majorHAnsi" w:hAnsiTheme="majorHAnsi" w:cstheme="majorHAnsi"/>
                <w:b/>
                <w:bCs/>
                <w:lang w:val="fr-FR"/>
              </w:rPr>
              <w:t>Critères remplis</w:t>
            </w:r>
          </w:p>
        </w:tc>
        <w:tc>
          <w:tcPr>
            <w:tcW w:w="2850" w:type="dxa"/>
            <w:vAlign w:val="center"/>
          </w:tcPr>
          <w:p w14:paraId="3CC79138" w14:textId="77777777" w:rsidR="002077BB" w:rsidRPr="007023F9" w:rsidRDefault="00E92F2B">
            <w:pPr>
              <w:spacing w:after="0"/>
              <w:jc w:val="center"/>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Commentaires</w:t>
            </w:r>
          </w:p>
        </w:tc>
      </w:tr>
      <w:tr w:rsidR="002077BB" w:rsidRPr="005E036B" w14:paraId="07E7C955" w14:textId="77777777">
        <w:trPr>
          <w:trHeight w:val="52"/>
        </w:trPr>
        <w:tc>
          <w:tcPr>
            <w:tcW w:w="5208" w:type="dxa"/>
          </w:tcPr>
          <w:p w14:paraId="56A63CC8" w14:textId="5F79A170" w:rsidR="002077BB" w:rsidRPr="007023F9" w:rsidRDefault="00E92F2B">
            <w:pPr>
              <w:pStyle w:val="ListParagraph"/>
              <w:widowControl/>
              <w:numPr>
                <w:ilvl w:val="0"/>
                <w:numId w:val="11"/>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Le texte standard relatif à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utilisation du système DEQAS du PAM.</w:t>
            </w:r>
          </w:p>
          <w:p w14:paraId="427698A7" w14:textId="69AA6249" w:rsidR="002077BB" w:rsidRPr="007023F9" w:rsidRDefault="00E92F2B">
            <w:pPr>
              <w:pStyle w:val="ListParagraph"/>
              <w:widowControl/>
              <w:numPr>
                <w:ilvl w:val="0"/>
                <w:numId w:val="11"/>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Une description claire de la façon dont la société (ou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équipe) entend garantir la qualité du processus et du produit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évaluation, mentionnant notamment les </w:t>
            </w:r>
            <w:r w:rsidRPr="007023F9">
              <w:rPr>
                <w:rStyle w:val="StyleArialNarrow"/>
                <w:rFonts w:asciiTheme="majorHAnsi" w:hAnsiTheme="majorHAnsi" w:cstheme="majorHAnsi"/>
                <w:lang w:val="fr-FR"/>
              </w:rPr>
              <w:lastRenderedPageBreak/>
              <w:t>processus internes, le nom des personnes responsables et les procédures qui seront adoptées.</w:t>
            </w:r>
          </w:p>
          <w:p w14:paraId="5ACB09E5" w14:textId="2F2E7D94" w:rsidR="002077BB" w:rsidRPr="007023F9" w:rsidRDefault="00E92F2B">
            <w:pPr>
              <w:pStyle w:val="ListParagraph"/>
              <w:widowControl/>
              <w:numPr>
                <w:ilvl w:val="0"/>
                <w:numId w:val="11"/>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Des mécanismes clairs et explicites visant à garantir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utilité, la crédibilité,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impartialité et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indépendance de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évaluation. </w:t>
            </w:r>
          </w:p>
          <w:p w14:paraId="3A477E1E" w14:textId="134C51B9" w:rsidR="002077BB" w:rsidRPr="007023F9" w:rsidRDefault="00E92F2B">
            <w:pPr>
              <w:pStyle w:val="ListParagraph"/>
              <w:widowControl/>
              <w:numPr>
                <w:ilvl w:val="0"/>
                <w:numId w:val="11"/>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Une description de la façon dont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équipe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 entend garantir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exactitude et la précision des données.</w:t>
            </w:r>
          </w:p>
          <w:p w14:paraId="63BE1C43" w14:textId="77777777" w:rsidR="002077BB" w:rsidRPr="007023F9" w:rsidRDefault="002077BB">
            <w:pPr>
              <w:pStyle w:val="ListParagraph"/>
              <w:ind w:left="360"/>
              <w:rPr>
                <w:rStyle w:val="StyleArialNarrow"/>
                <w:rFonts w:asciiTheme="majorHAnsi" w:hAnsiTheme="majorHAnsi" w:cstheme="majorHAnsi"/>
                <w:szCs w:val="18"/>
                <w:lang w:val="fr-FR"/>
              </w:rPr>
            </w:pPr>
          </w:p>
        </w:tc>
        <w:tc>
          <w:tcPr>
            <w:tcW w:w="5277" w:type="dxa"/>
            <w:gridSpan w:val="2"/>
          </w:tcPr>
          <w:p w14:paraId="0F4F2E9A" w14:textId="6803EFD2" w:rsidR="002077BB" w:rsidRPr="007023F9" w:rsidRDefault="00E92F2B">
            <w:pPr>
              <w:pStyle w:val="P68B1DB1-Normal6"/>
              <w:widowControl/>
              <w:numPr>
                <w:ilvl w:val="0"/>
                <w:numId w:val="24"/>
              </w:numPr>
              <w:spacing w:before="0" w:after="0"/>
              <w:ind w:left="170" w:hanging="170"/>
              <w:rPr>
                <w:szCs w:val="18"/>
                <w:lang w:val="fr-FR"/>
              </w:rPr>
            </w:pPr>
            <w:r w:rsidRPr="007023F9">
              <w:rPr>
                <w:lang w:val="fr-FR"/>
              </w:rPr>
              <w:lastRenderedPageBreak/>
              <w:t>Le texte standard sur l</w:t>
            </w:r>
            <w:r w:rsidR="007023F9" w:rsidRPr="007023F9">
              <w:rPr>
                <w:lang w:val="fr-FR"/>
              </w:rPr>
              <w:t>’</w:t>
            </w:r>
            <w:r w:rsidRPr="007023F9">
              <w:rPr>
                <w:lang w:val="fr-FR"/>
              </w:rPr>
              <w:t xml:space="preserve">utilisation du système DEQAS tout au long du processus est-il présent, conformément au modèle de rapport </w:t>
            </w:r>
            <w:proofErr w:type="gramStart"/>
            <w:r w:rsidRPr="007023F9">
              <w:rPr>
                <w:lang w:val="fr-FR"/>
              </w:rPr>
              <w:t>initial?</w:t>
            </w:r>
            <w:proofErr w:type="gramEnd"/>
          </w:p>
          <w:p w14:paraId="6BBB91E0" w14:textId="66D68169" w:rsidR="002077BB" w:rsidRPr="007023F9" w:rsidRDefault="00E92F2B">
            <w:pPr>
              <w:pStyle w:val="P68B1DB1-Normal6"/>
              <w:widowControl/>
              <w:numPr>
                <w:ilvl w:val="0"/>
                <w:numId w:val="24"/>
              </w:numPr>
              <w:spacing w:before="0" w:after="0"/>
              <w:ind w:left="170" w:hanging="170"/>
              <w:rPr>
                <w:szCs w:val="18"/>
                <w:lang w:val="fr-FR"/>
              </w:rPr>
            </w:pPr>
            <w:r w:rsidRPr="007023F9">
              <w:rPr>
                <w:lang w:val="fr-FR"/>
              </w:rPr>
              <w:t>Le rapport initial précise-t-il comment la société (ou l</w:t>
            </w:r>
            <w:r w:rsidR="007023F9" w:rsidRPr="007023F9">
              <w:rPr>
                <w:lang w:val="fr-FR"/>
              </w:rPr>
              <w:t>’</w:t>
            </w:r>
            <w:r w:rsidRPr="007023F9">
              <w:rPr>
                <w:lang w:val="fr-FR"/>
              </w:rPr>
              <w:t xml:space="preserve">équipe, en cas de recrutement à titre individuel) vérifie la qualité du processus et des produits </w:t>
            </w:r>
            <w:proofErr w:type="gramStart"/>
            <w:r w:rsidRPr="007023F9">
              <w:rPr>
                <w:lang w:val="fr-FR"/>
              </w:rPr>
              <w:t>d</w:t>
            </w:r>
            <w:r w:rsidR="007023F9" w:rsidRPr="007023F9">
              <w:rPr>
                <w:lang w:val="fr-FR"/>
              </w:rPr>
              <w:t>’</w:t>
            </w:r>
            <w:r w:rsidRPr="007023F9">
              <w:rPr>
                <w:lang w:val="fr-FR"/>
              </w:rPr>
              <w:t>évaluation?</w:t>
            </w:r>
            <w:proofErr w:type="gramEnd"/>
          </w:p>
          <w:p w14:paraId="15D8269A" w14:textId="77777777" w:rsidR="002077BB" w:rsidRPr="007023F9" w:rsidRDefault="00E92F2B">
            <w:pPr>
              <w:pStyle w:val="P68B1DB1-Normal6"/>
              <w:widowControl/>
              <w:numPr>
                <w:ilvl w:val="0"/>
                <w:numId w:val="24"/>
              </w:numPr>
              <w:spacing w:before="0" w:after="0"/>
              <w:ind w:left="170" w:hanging="170"/>
              <w:rPr>
                <w:szCs w:val="18"/>
                <w:lang w:val="fr-FR"/>
              </w:rPr>
            </w:pPr>
            <w:r w:rsidRPr="007023F9">
              <w:rPr>
                <w:lang w:val="fr-FR"/>
              </w:rPr>
              <w:lastRenderedPageBreak/>
              <w:t xml:space="preserve">Les personnes responsables du contrôle/des vérifications de la qualité sont-elles identifiées avant que la version provisoire des documents ne soit transmise au </w:t>
            </w:r>
            <w:proofErr w:type="gramStart"/>
            <w:r w:rsidRPr="007023F9">
              <w:rPr>
                <w:lang w:val="fr-FR"/>
              </w:rPr>
              <w:t>PAM?</w:t>
            </w:r>
            <w:proofErr w:type="gramEnd"/>
          </w:p>
          <w:p w14:paraId="204DAEE6" w14:textId="34276390" w:rsidR="002077BB" w:rsidRPr="007023F9" w:rsidRDefault="00E92F2B">
            <w:pPr>
              <w:pStyle w:val="P68B1DB1-Normal6"/>
              <w:widowControl/>
              <w:numPr>
                <w:ilvl w:val="0"/>
                <w:numId w:val="24"/>
              </w:numPr>
              <w:spacing w:before="0" w:after="0"/>
              <w:ind w:left="170" w:hanging="170"/>
              <w:rPr>
                <w:szCs w:val="18"/>
                <w:lang w:val="fr-FR"/>
              </w:rPr>
            </w:pPr>
            <w:r w:rsidRPr="007023F9">
              <w:rPr>
                <w:lang w:val="fr-FR"/>
              </w:rPr>
              <w:t>Les mécanismes permettant de garantir l</w:t>
            </w:r>
            <w:r w:rsidR="007023F9" w:rsidRPr="007023F9">
              <w:rPr>
                <w:lang w:val="fr-FR"/>
              </w:rPr>
              <w:t>’</w:t>
            </w:r>
            <w:r w:rsidRPr="007023F9">
              <w:rPr>
                <w:lang w:val="fr-FR"/>
              </w:rPr>
              <w:t>utilité (plan de communication et de gestion des connaissances, par exemple), la crédibilité (solidité de la méthodologie, clarté des mécanismes visant à minimiser les biais, c</w:t>
            </w:r>
            <w:r w:rsidR="007023F9" w:rsidRPr="007023F9">
              <w:rPr>
                <w:lang w:val="fr-FR"/>
              </w:rPr>
              <w:t>’</w:t>
            </w:r>
            <w:r w:rsidRPr="007023F9">
              <w:rPr>
                <w:lang w:val="fr-FR"/>
              </w:rPr>
              <w:t>est-à-dire à garantir l</w:t>
            </w:r>
            <w:r w:rsidR="007023F9" w:rsidRPr="007023F9">
              <w:rPr>
                <w:lang w:val="fr-FR"/>
              </w:rPr>
              <w:t>’</w:t>
            </w:r>
            <w:r w:rsidRPr="007023F9">
              <w:rPr>
                <w:lang w:val="fr-FR"/>
              </w:rPr>
              <w:t>impartialité), la validité (processus interne d</w:t>
            </w:r>
            <w:r w:rsidR="007023F9" w:rsidRPr="007023F9">
              <w:rPr>
                <w:lang w:val="fr-FR"/>
              </w:rPr>
              <w:t>’</w:t>
            </w:r>
            <w:r w:rsidRPr="007023F9">
              <w:rPr>
                <w:lang w:val="fr-FR"/>
              </w:rPr>
              <w:t>assurance qualité mis en œuvre par l</w:t>
            </w:r>
            <w:r w:rsidR="007023F9" w:rsidRPr="007023F9">
              <w:rPr>
                <w:lang w:val="fr-FR"/>
              </w:rPr>
              <w:t>’</w:t>
            </w:r>
            <w:r w:rsidRPr="007023F9">
              <w:rPr>
                <w:lang w:val="fr-FR"/>
              </w:rPr>
              <w:t>équipe) et l</w:t>
            </w:r>
            <w:r w:rsidR="007023F9" w:rsidRPr="007023F9">
              <w:rPr>
                <w:lang w:val="fr-FR"/>
              </w:rPr>
              <w:t>’</w:t>
            </w:r>
            <w:r w:rsidRPr="007023F9">
              <w:rPr>
                <w:lang w:val="fr-FR"/>
              </w:rPr>
              <w:t>indépendance de l</w:t>
            </w:r>
            <w:r w:rsidR="007023F9" w:rsidRPr="007023F9">
              <w:rPr>
                <w:lang w:val="fr-FR"/>
              </w:rPr>
              <w:t>’</w:t>
            </w:r>
            <w:r w:rsidRPr="007023F9">
              <w:rPr>
                <w:lang w:val="fr-FR"/>
              </w:rPr>
              <w:t xml:space="preserve">évaluation sont-ils clairement et explicitement </w:t>
            </w:r>
            <w:proofErr w:type="gramStart"/>
            <w:r w:rsidRPr="007023F9">
              <w:rPr>
                <w:lang w:val="fr-FR"/>
              </w:rPr>
              <w:t>définis?</w:t>
            </w:r>
            <w:proofErr w:type="gramEnd"/>
          </w:p>
          <w:p w14:paraId="5F3B75EF" w14:textId="77777777" w:rsidR="002077BB" w:rsidRPr="007023F9" w:rsidRDefault="002077BB">
            <w:pPr>
              <w:spacing w:after="0"/>
              <w:rPr>
                <w:rFonts w:asciiTheme="majorHAnsi" w:hAnsiTheme="majorHAnsi" w:cstheme="majorHAnsi"/>
                <w:szCs w:val="18"/>
                <w:lang w:val="fr-FR"/>
              </w:rPr>
            </w:pPr>
          </w:p>
        </w:tc>
        <w:tc>
          <w:tcPr>
            <w:tcW w:w="1276" w:type="dxa"/>
          </w:tcPr>
          <w:p w14:paraId="07283D80" w14:textId="77777777" w:rsidR="002077BB" w:rsidRPr="007023F9" w:rsidRDefault="002077BB">
            <w:pPr>
              <w:rPr>
                <w:rFonts w:asciiTheme="majorHAnsi" w:hAnsiTheme="majorHAnsi" w:cstheme="majorHAnsi"/>
                <w:szCs w:val="18"/>
                <w:lang w:val="fr-FR"/>
              </w:rPr>
            </w:pPr>
          </w:p>
        </w:tc>
        <w:tc>
          <w:tcPr>
            <w:tcW w:w="2850" w:type="dxa"/>
          </w:tcPr>
          <w:p w14:paraId="2DCC0BA7" w14:textId="77777777" w:rsidR="002077BB" w:rsidRPr="007023F9" w:rsidRDefault="002077BB">
            <w:pPr>
              <w:rPr>
                <w:rFonts w:asciiTheme="majorHAnsi" w:hAnsiTheme="majorHAnsi" w:cstheme="majorHAnsi"/>
                <w:szCs w:val="18"/>
                <w:lang w:val="fr-FR"/>
              </w:rPr>
            </w:pPr>
          </w:p>
        </w:tc>
      </w:tr>
      <w:tr w:rsidR="002077BB" w:rsidRPr="007023F9" w14:paraId="05799450" w14:textId="77777777">
        <w:trPr>
          <w:trHeight w:val="52"/>
        </w:trPr>
        <w:tc>
          <w:tcPr>
            <w:tcW w:w="14611" w:type="dxa"/>
            <w:gridSpan w:val="5"/>
            <w:shd w:val="clear" w:color="auto" w:fill="1073B5"/>
            <w:vAlign w:val="center"/>
          </w:tcPr>
          <w:p w14:paraId="6223762D" w14:textId="7473F74A" w:rsidR="002077BB" w:rsidRPr="007023F9" w:rsidRDefault="00E92F2B">
            <w:pPr>
              <w:rPr>
                <w:rStyle w:val="StyleArialNarrow"/>
                <w:rFonts w:asciiTheme="majorHAnsi" w:hAnsiTheme="majorHAnsi" w:cstheme="majorHAnsi"/>
                <w:b/>
                <w:bCs/>
                <w:color w:val="FFFFFF" w:themeColor="background1"/>
                <w:szCs w:val="18"/>
                <w:lang w:val="fr-FR"/>
              </w:rPr>
            </w:pPr>
            <w:r w:rsidRPr="007023F9">
              <w:rPr>
                <w:rStyle w:val="StyleArialNarrow"/>
                <w:rFonts w:asciiTheme="majorHAnsi" w:hAnsiTheme="majorHAnsi" w:cstheme="majorHAnsi"/>
                <w:b/>
                <w:color w:val="FFFFFF" w:themeColor="background1"/>
                <w:lang w:val="fr-FR"/>
              </w:rPr>
              <w:t>4. Organisation de l</w:t>
            </w:r>
            <w:r w:rsidR="007023F9" w:rsidRPr="007023F9">
              <w:rPr>
                <w:rStyle w:val="StyleArialNarrow"/>
                <w:rFonts w:asciiTheme="majorHAnsi" w:hAnsiTheme="majorHAnsi" w:cstheme="majorHAnsi"/>
                <w:b/>
                <w:color w:val="FFFFFF" w:themeColor="background1"/>
                <w:lang w:val="fr-FR"/>
              </w:rPr>
              <w:t>’</w:t>
            </w:r>
            <w:r w:rsidRPr="007023F9">
              <w:rPr>
                <w:rStyle w:val="StyleArialNarrow"/>
                <w:rFonts w:asciiTheme="majorHAnsi" w:hAnsiTheme="majorHAnsi" w:cstheme="majorHAnsi"/>
                <w:b/>
                <w:color w:val="FFFFFF" w:themeColor="background1"/>
                <w:lang w:val="fr-FR"/>
              </w:rPr>
              <w:t>évaluation</w:t>
            </w:r>
          </w:p>
        </w:tc>
      </w:tr>
      <w:tr w:rsidR="002077BB" w:rsidRPr="007023F9" w14:paraId="16D6109C" w14:textId="77777777">
        <w:trPr>
          <w:trHeight w:val="251"/>
        </w:trPr>
        <w:tc>
          <w:tcPr>
            <w:tcW w:w="14611" w:type="dxa"/>
            <w:gridSpan w:val="5"/>
            <w:shd w:val="clear" w:color="auto" w:fill="FFFFFF" w:themeFill="background1"/>
            <w:vAlign w:val="center"/>
          </w:tcPr>
          <w:p w14:paraId="243B6D1F" w14:textId="77777777" w:rsidR="002077BB" w:rsidRPr="007023F9" w:rsidRDefault="00E92F2B">
            <w:pPr>
              <w:spacing w:after="0"/>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4.1. Rôles et responsabilités</w:t>
            </w:r>
          </w:p>
        </w:tc>
      </w:tr>
      <w:tr w:rsidR="002077BB" w:rsidRPr="007023F9" w14:paraId="6EFD3A6E" w14:textId="77777777">
        <w:trPr>
          <w:trHeight w:val="52"/>
          <w:tblHeader/>
        </w:trPr>
        <w:tc>
          <w:tcPr>
            <w:tcW w:w="5208" w:type="dxa"/>
            <w:vAlign w:val="center"/>
          </w:tcPr>
          <w:p w14:paraId="2D47FC0D" w14:textId="77777777" w:rsidR="002077BB" w:rsidRPr="007023F9" w:rsidRDefault="00E92F2B">
            <w:pPr>
              <w:spacing w:after="0"/>
              <w:ind w:left="74"/>
              <w:jc w:val="center"/>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Contenu attendu</w:t>
            </w:r>
          </w:p>
        </w:tc>
        <w:tc>
          <w:tcPr>
            <w:tcW w:w="5277" w:type="dxa"/>
            <w:gridSpan w:val="2"/>
            <w:vAlign w:val="center"/>
          </w:tcPr>
          <w:p w14:paraId="3D9D4E39" w14:textId="5974C0D4" w:rsidR="002077BB" w:rsidRPr="007023F9" w:rsidRDefault="00E92F2B">
            <w:pPr>
              <w:spacing w:after="0"/>
              <w:ind w:left="74"/>
              <w:jc w:val="center"/>
              <w:rPr>
                <w:rStyle w:val="StyleArialNarrow"/>
                <w:rFonts w:asciiTheme="majorHAnsi" w:hAnsiTheme="majorHAnsi" w:cstheme="majorHAnsi"/>
                <w:b/>
                <w:szCs w:val="18"/>
                <w:u w:val="single"/>
                <w:lang w:val="fr-FR"/>
              </w:rPr>
            </w:pPr>
            <w:r w:rsidRPr="007023F9">
              <w:rPr>
                <w:rStyle w:val="StyleArialNarrow"/>
                <w:rFonts w:asciiTheme="majorHAnsi" w:hAnsiTheme="majorHAnsi" w:cstheme="majorHAnsi"/>
                <w:b/>
                <w:lang w:val="fr-FR"/>
              </w:rPr>
              <w:t>Critères d</w:t>
            </w:r>
            <w:r w:rsidR="007023F9" w:rsidRPr="007023F9">
              <w:rPr>
                <w:rStyle w:val="StyleArialNarrow"/>
                <w:rFonts w:asciiTheme="majorHAnsi" w:hAnsiTheme="majorHAnsi" w:cstheme="majorHAnsi"/>
                <w:b/>
                <w:lang w:val="fr-FR"/>
              </w:rPr>
              <w:t>’</w:t>
            </w:r>
            <w:r w:rsidRPr="007023F9">
              <w:rPr>
                <w:rStyle w:val="StyleArialNarrow"/>
                <w:rFonts w:asciiTheme="majorHAnsi" w:hAnsiTheme="majorHAnsi" w:cstheme="majorHAnsi"/>
                <w:b/>
                <w:lang w:val="fr-FR"/>
              </w:rPr>
              <w:t>évaluation</w:t>
            </w:r>
          </w:p>
        </w:tc>
        <w:tc>
          <w:tcPr>
            <w:tcW w:w="1276" w:type="dxa"/>
            <w:vAlign w:val="center"/>
          </w:tcPr>
          <w:p w14:paraId="56CEAFD5" w14:textId="66ED6227" w:rsidR="002077BB" w:rsidRPr="007023F9" w:rsidRDefault="00E92F2B">
            <w:pPr>
              <w:spacing w:after="0"/>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Critères remplis</w:t>
            </w:r>
          </w:p>
        </w:tc>
        <w:tc>
          <w:tcPr>
            <w:tcW w:w="2850" w:type="dxa"/>
            <w:vAlign w:val="center"/>
          </w:tcPr>
          <w:p w14:paraId="523C5106" w14:textId="77777777" w:rsidR="002077BB" w:rsidRPr="007023F9" w:rsidRDefault="00E92F2B">
            <w:pPr>
              <w:spacing w:after="0"/>
              <w:ind w:left="74"/>
              <w:jc w:val="center"/>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Commentaires</w:t>
            </w:r>
          </w:p>
        </w:tc>
      </w:tr>
      <w:tr w:rsidR="002077BB" w:rsidRPr="005E036B" w14:paraId="24AC2036" w14:textId="77777777">
        <w:trPr>
          <w:trHeight w:val="597"/>
        </w:trPr>
        <w:tc>
          <w:tcPr>
            <w:tcW w:w="5208" w:type="dxa"/>
          </w:tcPr>
          <w:p w14:paraId="03B77358" w14:textId="79A9CD6B" w:rsidR="002077BB" w:rsidRPr="007023F9" w:rsidRDefault="00E92F2B">
            <w:pPr>
              <w:pStyle w:val="ListParagraph"/>
              <w:widowControl/>
              <w:numPr>
                <w:ilvl w:val="0"/>
                <w:numId w:val="11"/>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La composition de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équipe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 les rôles et responsabilités principaux de chaque membre de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équipe, en fonction de son expertise et des exigences des termes de référence (notamment s</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agissant des spécialistes des questions de genre), et les domaines à couvrir tels qu</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ils apparaissent dans la matrice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w:t>
            </w:r>
          </w:p>
          <w:p w14:paraId="2FD0A14E" w14:textId="6C6C56E6" w:rsidR="002077BB" w:rsidRPr="007023F9" w:rsidRDefault="00E92F2B">
            <w:pPr>
              <w:pStyle w:val="ListParagraph"/>
              <w:widowControl/>
              <w:numPr>
                <w:ilvl w:val="0"/>
                <w:numId w:val="11"/>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Un plan de travail détaillé permettant aux différents membres de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équipe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identifier les tâches qui leur incombent, en fonction des produits livrables de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 et des rôles et responsabilités de chacun.</w:t>
            </w:r>
          </w:p>
          <w:p w14:paraId="71C8F8DC" w14:textId="169A59D5" w:rsidR="002077BB" w:rsidRPr="007023F9" w:rsidRDefault="00E92F2B">
            <w:pPr>
              <w:pStyle w:val="ListParagraph"/>
              <w:widowControl/>
              <w:numPr>
                <w:ilvl w:val="0"/>
                <w:numId w:val="11"/>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Une description claire de la façon dont le point de vue des individus sera pris en compte dans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élaboration des produits provisoires de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w:t>
            </w:r>
          </w:p>
          <w:p w14:paraId="460013B8" w14:textId="3C20934C" w:rsidR="002077BB" w:rsidRPr="007023F9" w:rsidRDefault="00E92F2B">
            <w:pPr>
              <w:pStyle w:val="ListParagraph"/>
              <w:widowControl/>
              <w:numPr>
                <w:ilvl w:val="0"/>
                <w:numId w:val="11"/>
              </w:numPr>
              <w:spacing w:before="0" w:after="0"/>
              <w:rPr>
                <w:rFonts w:asciiTheme="majorHAnsi" w:hAnsiTheme="majorHAnsi" w:cstheme="majorHAnsi"/>
                <w:szCs w:val="18"/>
                <w:lang w:val="fr-FR"/>
              </w:rPr>
            </w:pPr>
            <w:r w:rsidRPr="007023F9">
              <w:rPr>
                <w:rStyle w:val="StyleArialNarrow"/>
                <w:rFonts w:asciiTheme="majorHAnsi" w:hAnsiTheme="majorHAnsi" w:cstheme="majorHAnsi"/>
                <w:lang w:val="fr-FR"/>
              </w:rPr>
              <w:t>Une description claire des mécanismes visant à assurer la coordination entre les membres de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équipe et avec les parties prenantes du PAM, y compris le/la </w:t>
            </w:r>
            <w:r w:rsidRPr="007023F9">
              <w:rPr>
                <w:rStyle w:val="StyleArialNarrow"/>
                <w:rFonts w:asciiTheme="majorHAnsi" w:hAnsiTheme="majorHAnsi" w:cstheme="majorHAnsi"/>
                <w:lang w:val="fr-FR"/>
              </w:rPr>
              <w:lastRenderedPageBreak/>
              <w:t>gestionnaire de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 pour les décisions quotidiennes et le comité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 pour les décisions plus générales.</w:t>
            </w:r>
          </w:p>
          <w:p w14:paraId="0C01672B" w14:textId="75EA8B69" w:rsidR="002077BB" w:rsidRPr="007023F9" w:rsidRDefault="00E92F2B">
            <w:pPr>
              <w:pStyle w:val="ListParagraph"/>
              <w:widowControl/>
              <w:numPr>
                <w:ilvl w:val="0"/>
                <w:numId w:val="11"/>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Une présentation de la façon dont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équipe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 entend faire remonter les problèmes éventuels au sein de la société et auprès du PAM.</w:t>
            </w:r>
          </w:p>
        </w:tc>
        <w:tc>
          <w:tcPr>
            <w:tcW w:w="5277" w:type="dxa"/>
            <w:gridSpan w:val="2"/>
          </w:tcPr>
          <w:p w14:paraId="2CDF909F" w14:textId="792D8E91" w:rsidR="002077BB" w:rsidRPr="007023F9" w:rsidRDefault="00E92F2B">
            <w:pPr>
              <w:pStyle w:val="P68B1DB1-Normal6"/>
              <w:widowControl/>
              <w:numPr>
                <w:ilvl w:val="0"/>
                <w:numId w:val="24"/>
              </w:numPr>
              <w:spacing w:before="0" w:after="0"/>
              <w:ind w:left="170" w:hanging="170"/>
              <w:rPr>
                <w:szCs w:val="18"/>
                <w:lang w:val="fr-FR"/>
              </w:rPr>
            </w:pPr>
            <w:r w:rsidRPr="007023F9">
              <w:rPr>
                <w:lang w:val="fr-FR"/>
              </w:rPr>
              <w:lastRenderedPageBreak/>
              <w:t>L</w:t>
            </w:r>
            <w:r w:rsidR="007023F9" w:rsidRPr="007023F9">
              <w:rPr>
                <w:lang w:val="fr-FR"/>
              </w:rPr>
              <w:t>’</w:t>
            </w:r>
            <w:r w:rsidRPr="007023F9">
              <w:rPr>
                <w:lang w:val="fr-FR"/>
              </w:rPr>
              <w:t>expertise des membres de l</w:t>
            </w:r>
            <w:r w:rsidR="007023F9" w:rsidRPr="007023F9">
              <w:rPr>
                <w:lang w:val="fr-FR"/>
              </w:rPr>
              <w:t>’</w:t>
            </w:r>
            <w:r w:rsidRPr="007023F9">
              <w:rPr>
                <w:lang w:val="fr-FR"/>
              </w:rPr>
              <w:t>équipe répond-elle aux exigences des termes de références (et de la proposition technique, si le recrutement est effectué par le biais d</w:t>
            </w:r>
            <w:r w:rsidR="007023F9" w:rsidRPr="007023F9">
              <w:rPr>
                <w:lang w:val="fr-FR"/>
              </w:rPr>
              <w:t>’</w:t>
            </w:r>
            <w:r w:rsidRPr="007023F9">
              <w:rPr>
                <w:lang w:val="fr-FR"/>
              </w:rPr>
              <w:t>une société</w:t>
            </w:r>
            <w:proofErr w:type="gramStart"/>
            <w:r w:rsidRPr="007023F9">
              <w:rPr>
                <w:lang w:val="fr-FR"/>
              </w:rPr>
              <w:t>)?</w:t>
            </w:r>
            <w:proofErr w:type="gramEnd"/>
            <w:r w:rsidRPr="007023F9">
              <w:rPr>
                <w:lang w:val="fr-FR"/>
              </w:rPr>
              <w:t xml:space="preserve"> </w:t>
            </w:r>
          </w:p>
          <w:p w14:paraId="17BBFFDA" w14:textId="4A203F61" w:rsidR="002077BB" w:rsidRPr="007023F9" w:rsidRDefault="00E92F2B">
            <w:pPr>
              <w:pStyle w:val="P68B1DB1-Normal6"/>
              <w:widowControl/>
              <w:numPr>
                <w:ilvl w:val="0"/>
                <w:numId w:val="24"/>
              </w:numPr>
              <w:spacing w:before="0" w:after="0"/>
              <w:ind w:left="170" w:hanging="170"/>
              <w:rPr>
                <w:szCs w:val="18"/>
                <w:lang w:val="fr-FR"/>
              </w:rPr>
            </w:pPr>
            <w:r w:rsidRPr="007023F9">
              <w:rPr>
                <w:lang w:val="fr-FR"/>
              </w:rPr>
              <w:t>Les rôles et responsabilités respectifs de chaque membre de l</w:t>
            </w:r>
            <w:r w:rsidR="007023F9" w:rsidRPr="007023F9">
              <w:rPr>
                <w:lang w:val="fr-FR"/>
              </w:rPr>
              <w:t>’</w:t>
            </w:r>
            <w:r w:rsidRPr="007023F9">
              <w:rPr>
                <w:lang w:val="fr-FR"/>
              </w:rPr>
              <w:t>équipe d</w:t>
            </w:r>
            <w:r w:rsidR="007023F9" w:rsidRPr="007023F9">
              <w:rPr>
                <w:lang w:val="fr-FR"/>
              </w:rPr>
              <w:t>’</w:t>
            </w:r>
            <w:r w:rsidRPr="007023F9">
              <w:rPr>
                <w:lang w:val="fr-FR"/>
              </w:rPr>
              <w:t xml:space="preserve">évaluation sont-ils clairement </w:t>
            </w:r>
            <w:proofErr w:type="gramStart"/>
            <w:r w:rsidRPr="007023F9">
              <w:rPr>
                <w:lang w:val="fr-FR"/>
              </w:rPr>
              <w:t>définis?</w:t>
            </w:r>
            <w:proofErr w:type="gramEnd"/>
            <w:r w:rsidRPr="007023F9">
              <w:rPr>
                <w:lang w:val="fr-FR"/>
              </w:rPr>
              <w:t xml:space="preserve"> </w:t>
            </w:r>
          </w:p>
          <w:p w14:paraId="22530ABD" w14:textId="061C2F5E" w:rsidR="002077BB" w:rsidRPr="007023F9" w:rsidRDefault="00E92F2B">
            <w:pPr>
              <w:pStyle w:val="P68B1DB1-Normal6"/>
              <w:widowControl/>
              <w:numPr>
                <w:ilvl w:val="0"/>
                <w:numId w:val="24"/>
              </w:numPr>
              <w:spacing w:before="0" w:after="0"/>
              <w:ind w:left="170" w:hanging="170"/>
              <w:rPr>
                <w:szCs w:val="18"/>
                <w:lang w:val="fr-FR"/>
              </w:rPr>
            </w:pPr>
            <w:r w:rsidRPr="007023F9">
              <w:rPr>
                <w:lang w:val="fr-FR"/>
              </w:rPr>
              <w:t>Les compétences des membres de l</w:t>
            </w:r>
            <w:r w:rsidR="007023F9" w:rsidRPr="007023F9">
              <w:rPr>
                <w:lang w:val="fr-FR"/>
              </w:rPr>
              <w:t>’</w:t>
            </w:r>
            <w:r w:rsidRPr="007023F9">
              <w:rPr>
                <w:lang w:val="fr-FR"/>
              </w:rPr>
              <w:t xml:space="preserve">équipe sont-elles </w:t>
            </w:r>
            <w:proofErr w:type="gramStart"/>
            <w:r w:rsidRPr="007023F9">
              <w:rPr>
                <w:lang w:val="fr-FR"/>
              </w:rPr>
              <w:t>complémentaires?</w:t>
            </w:r>
            <w:proofErr w:type="gramEnd"/>
          </w:p>
          <w:p w14:paraId="66CFC581" w14:textId="176A703E" w:rsidR="002077BB" w:rsidRPr="007023F9" w:rsidRDefault="00E92F2B">
            <w:pPr>
              <w:pStyle w:val="P68B1DB1-Normal6"/>
              <w:widowControl/>
              <w:numPr>
                <w:ilvl w:val="0"/>
                <w:numId w:val="24"/>
              </w:numPr>
              <w:spacing w:before="0" w:after="0"/>
              <w:ind w:left="170" w:hanging="170"/>
              <w:rPr>
                <w:szCs w:val="18"/>
                <w:lang w:val="fr-FR"/>
              </w:rPr>
            </w:pPr>
            <w:r w:rsidRPr="007023F9">
              <w:rPr>
                <w:lang w:val="fr-FR"/>
              </w:rPr>
              <w:t>Chaque membre de l</w:t>
            </w:r>
            <w:r w:rsidR="007023F9" w:rsidRPr="007023F9">
              <w:rPr>
                <w:lang w:val="fr-FR"/>
              </w:rPr>
              <w:t>’</w:t>
            </w:r>
            <w:r w:rsidRPr="007023F9">
              <w:rPr>
                <w:lang w:val="fr-FR"/>
              </w:rPr>
              <w:t xml:space="preserve">équipe dispose-t-il de tâches à accomplir et de produits à livrer clairement définis et conformes aux profils des différents </w:t>
            </w:r>
            <w:proofErr w:type="gramStart"/>
            <w:r w:rsidRPr="007023F9">
              <w:rPr>
                <w:lang w:val="fr-FR"/>
              </w:rPr>
              <w:t>consultants?</w:t>
            </w:r>
            <w:proofErr w:type="gramEnd"/>
          </w:p>
          <w:p w14:paraId="4BD8E5B1" w14:textId="3EAC6B68" w:rsidR="002077BB" w:rsidRPr="007023F9" w:rsidRDefault="00E92F2B">
            <w:pPr>
              <w:pStyle w:val="P68B1DB1-Normal6"/>
              <w:widowControl/>
              <w:numPr>
                <w:ilvl w:val="0"/>
                <w:numId w:val="24"/>
              </w:numPr>
              <w:spacing w:before="0" w:after="0"/>
              <w:ind w:left="170" w:hanging="170"/>
              <w:rPr>
                <w:szCs w:val="18"/>
                <w:lang w:val="fr-FR"/>
              </w:rPr>
            </w:pPr>
            <w:r w:rsidRPr="007023F9">
              <w:rPr>
                <w:lang w:val="fr-FR"/>
              </w:rPr>
              <w:t>Chaque membre de l</w:t>
            </w:r>
            <w:r w:rsidR="007023F9" w:rsidRPr="007023F9">
              <w:rPr>
                <w:lang w:val="fr-FR"/>
              </w:rPr>
              <w:t>’</w:t>
            </w:r>
            <w:r w:rsidRPr="007023F9">
              <w:rPr>
                <w:lang w:val="fr-FR"/>
              </w:rPr>
              <w:t xml:space="preserve">équipe est-il responsable de produits livrables clairement définis et soumis à des échéances, et ces dernières correspondent-elles à la durée de son contrat </w:t>
            </w:r>
            <w:proofErr w:type="gramStart"/>
            <w:r w:rsidRPr="007023F9">
              <w:rPr>
                <w:lang w:val="fr-FR"/>
              </w:rPr>
              <w:t>respectif?</w:t>
            </w:r>
            <w:proofErr w:type="gramEnd"/>
          </w:p>
          <w:p w14:paraId="5AF08C7E" w14:textId="0B5E2D85" w:rsidR="002077BB" w:rsidRPr="007023F9" w:rsidRDefault="00E92F2B">
            <w:pPr>
              <w:pStyle w:val="P68B1DB1-Normal6"/>
              <w:widowControl/>
              <w:numPr>
                <w:ilvl w:val="0"/>
                <w:numId w:val="24"/>
              </w:numPr>
              <w:spacing w:before="0" w:after="0"/>
              <w:ind w:left="170" w:hanging="170"/>
              <w:rPr>
                <w:szCs w:val="18"/>
                <w:lang w:val="fr-FR"/>
              </w:rPr>
            </w:pPr>
            <w:r w:rsidRPr="007023F9">
              <w:rPr>
                <w:lang w:val="fr-FR"/>
              </w:rPr>
              <w:lastRenderedPageBreak/>
              <w:t>La coordination au sein de l</w:t>
            </w:r>
            <w:r w:rsidR="007023F9" w:rsidRPr="007023F9">
              <w:rPr>
                <w:lang w:val="fr-FR"/>
              </w:rPr>
              <w:t>’</w:t>
            </w:r>
            <w:r w:rsidRPr="007023F9">
              <w:rPr>
                <w:lang w:val="fr-FR"/>
              </w:rPr>
              <w:t>équipe et de la société ainsi qu</w:t>
            </w:r>
            <w:r w:rsidR="007023F9" w:rsidRPr="007023F9">
              <w:rPr>
                <w:lang w:val="fr-FR"/>
              </w:rPr>
              <w:t>’</w:t>
            </w:r>
            <w:r w:rsidRPr="007023F9">
              <w:rPr>
                <w:lang w:val="fr-FR"/>
              </w:rPr>
              <w:t xml:space="preserve">avec les parties prenantes du PAM </w:t>
            </w:r>
            <w:proofErr w:type="spellStart"/>
            <w:r w:rsidRPr="007023F9">
              <w:rPr>
                <w:lang w:val="fr-FR"/>
              </w:rPr>
              <w:t>fait-elle</w:t>
            </w:r>
            <w:proofErr w:type="spellEnd"/>
            <w:r w:rsidRPr="007023F9">
              <w:rPr>
                <w:lang w:val="fr-FR"/>
              </w:rPr>
              <w:t xml:space="preserve"> l</w:t>
            </w:r>
            <w:r w:rsidR="007023F9" w:rsidRPr="007023F9">
              <w:rPr>
                <w:lang w:val="fr-FR"/>
              </w:rPr>
              <w:t>’</w:t>
            </w:r>
            <w:r w:rsidRPr="007023F9">
              <w:rPr>
                <w:lang w:val="fr-FR"/>
              </w:rPr>
              <w:t>objet d</w:t>
            </w:r>
            <w:r w:rsidR="007023F9" w:rsidRPr="007023F9">
              <w:rPr>
                <w:lang w:val="fr-FR"/>
              </w:rPr>
              <w:t>’</w:t>
            </w:r>
            <w:r w:rsidRPr="007023F9">
              <w:rPr>
                <w:lang w:val="fr-FR"/>
              </w:rPr>
              <w:t xml:space="preserve">un plan clairement </w:t>
            </w:r>
            <w:proofErr w:type="gramStart"/>
            <w:r w:rsidRPr="007023F9">
              <w:rPr>
                <w:lang w:val="fr-FR"/>
              </w:rPr>
              <w:t>établi?</w:t>
            </w:r>
            <w:proofErr w:type="gramEnd"/>
          </w:p>
          <w:p w14:paraId="594AABC4" w14:textId="77777777" w:rsidR="002077BB" w:rsidRPr="007023F9" w:rsidRDefault="00E92F2B">
            <w:pPr>
              <w:pStyle w:val="P68B1DB1-Normal6"/>
              <w:widowControl/>
              <w:numPr>
                <w:ilvl w:val="0"/>
                <w:numId w:val="24"/>
              </w:numPr>
              <w:spacing w:before="0" w:after="0"/>
              <w:ind w:left="170" w:hanging="170"/>
              <w:rPr>
                <w:szCs w:val="18"/>
                <w:lang w:val="fr-FR"/>
              </w:rPr>
            </w:pPr>
            <w:r w:rsidRPr="007023F9">
              <w:rPr>
                <w:lang w:val="fr-FR"/>
              </w:rPr>
              <w:t xml:space="preserve">Des mécanismes de remontée des problèmes ont-ils été mis en </w:t>
            </w:r>
            <w:proofErr w:type="gramStart"/>
            <w:r w:rsidRPr="007023F9">
              <w:rPr>
                <w:lang w:val="fr-FR"/>
              </w:rPr>
              <w:t>place?</w:t>
            </w:r>
            <w:proofErr w:type="gramEnd"/>
          </w:p>
        </w:tc>
        <w:tc>
          <w:tcPr>
            <w:tcW w:w="1276" w:type="dxa"/>
          </w:tcPr>
          <w:p w14:paraId="20AC70EC" w14:textId="77777777" w:rsidR="002077BB" w:rsidRPr="007023F9" w:rsidRDefault="002077BB">
            <w:pPr>
              <w:rPr>
                <w:rFonts w:asciiTheme="majorHAnsi" w:hAnsiTheme="majorHAnsi" w:cstheme="majorHAnsi"/>
                <w:szCs w:val="18"/>
                <w:lang w:val="fr-FR"/>
              </w:rPr>
            </w:pPr>
          </w:p>
        </w:tc>
        <w:tc>
          <w:tcPr>
            <w:tcW w:w="2850" w:type="dxa"/>
          </w:tcPr>
          <w:p w14:paraId="1274C4BC" w14:textId="77777777" w:rsidR="002077BB" w:rsidRPr="007023F9" w:rsidRDefault="002077BB">
            <w:pPr>
              <w:rPr>
                <w:rFonts w:asciiTheme="majorHAnsi" w:hAnsiTheme="majorHAnsi" w:cstheme="majorHAnsi"/>
                <w:szCs w:val="18"/>
                <w:lang w:val="fr-FR"/>
              </w:rPr>
            </w:pPr>
          </w:p>
        </w:tc>
      </w:tr>
      <w:tr w:rsidR="002077BB" w:rsidRPr="007023F9" w14:paraId="4BEBEB2F" w14:textId="77777777">
        <w:trPr>
          <w:trHeight w:val="342"/>
        </w:trPr>
        <w:tc>
          <w:tcPr>
            <w:tcW w:w="14611" w:type="dxa"/>
            <w:gridSpan w:val="5"/>
            <w:shd w:val="clear" w:color="auto" w:fill="FFFFFF" w:themeFill="background1"/>
            <w:vAlign w:val="center"/>
          </w:tcPr>
          <w:p w14:paraId="7A5C8F21" w14:textId="77777777" w:rsidR="002077BB" w:rsidRPr="007023F9" w:rsidRDefault="00E92F2B">
            <w:pPr>
              <w:pStyle w:val="ListParagraph"/>
              <w:widowControl/>
              <w:numPr>
                <w:ilvl w:val="1"/>
                <w:numId w:val="17"/>
              </w:numPr>
              <w:spacing w:before="0" w:after="0"/>
              <w:ind w:left="357" w:hanging="357"/>
              <w:contextualSpacing w:val="0"/>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Calendrier</w:t>
            </w:r>
          </w:p>
        </w:tc>
      </w:tr>
      <w:tr w:rsidR="002077BB" w:rsidRPr="007023F9" w14:paraId="41F2DF41" w14:textId="77777777">
        <w:trPr>
          <w:trHeight w:val="52"/>
        </w:trPr>
        <w:tc>
          <w:tcPr>
            <w:tcW w:w="5208" w:type="dxa"/>
          </w:tcPr>
          <w:p w14:paraId="34AA5034" w14:textId="77777777" w:rsidR="002077BB" w:rsidRPr="007023F9" w:rsidRDefault="00E92F2B">
            <w:pPr>
              <w:pStyle w:val="ListParagraph"/>
              <w:ind w:left="360"/>
              <w:rPr>
                <w:rStyle w:val="StyleArialNarrow"/>
                <w:rFonts w:asciiTheme="majorHAnsi" w:hAnsiTheme="majorHAnsi" w:cstheme="majorHAnsi"/>
                <w:szCs w:val="18"/>
                <w:lang w:val="fr-FR"/>
              </w:rPr>
            </w:pPr>
            <w:r w:rsidRPr="007023F9">
              <w:rPr>
                <w:rStyle w:val="StyleArialNarrow"/>
                <w:rFonts w:asciiTheme="majorHAnsi" w:hAnsiTheme="majorHAnsi" w:cstheme="majorHAnsi"/>
                <w:b/>
                <w:lang w:val="fr-FR"/>
              </w:rPr>
              <w:t>Contenu attendu</w:t>
            </w:r>
          </w:p>
        </w:tc>
        <w:tc>
          <w:tcPr>
            <w:tcW w:w="5277" w:type="dxa"/>
            <w:gridSpan w:val="2"/>
          </w:tcPr>
          <w:p w14:paraId="04D3A479" w14:textId="54A8D455" w:rsidR="002077BB" w:rsidRPr="007023F9" w:rsidRDefault="00E92F2B">
            <w:pPr>
              <w:spacing w:after="0"/>
              <w:rPr>
                <w:rFonts w:asciiTheme="majorHAnsi" w:hAnsiTheme="majorHAnsi" w:cstheme="majorHAnsi"/>
                <w:szCs w:val="18"/>
                <w:lang w:val="fr-FR"/>
              </w:rPr>
            </w:pPr>
            <w:r w:rsidRPr="007023F9">
              <w:rPr>
                <w:rStyle w:val="StyleArialNarrow"/>
                <w:rFonts w:asciiTheme="majorHAnsi" w:hAnsiTheme="majorHAnsi" w:cstheme="majorHAnsi"/>
                <w:b/>
                <w:lang w:val="fr-FR"/>
              </w:rPr>
              <w:t>Critères d</w:t>
            </w:r>
            <w:r w:rsidR="007023F9" w:rsidRPr="007023F9">
              <w:rPr>
                <w:rStyle w:val="StyleArialNarrow"/>
                <w:rFonts w:asciiTheme="majorHAnsi" w:hAnsiTheme="majorHAnsi" w:cstheme="majorHAnsi"/>
                <w:b/>
                <w:lang w:val="fr-FR"/>
              </w:rPr>
              <w:t>’</w:t>
            </w:r>
            <w:r w:rsidRPr="007023F9">
              <w:rPr>
                <w:rStyle w:val="StyleArialNarrow"/>
                <w:rFonts w:asciiTheme="majorHAnsi" w:hAnsiTheme="majorHAnsi" w:cstheme="majorHAnsi"/>
                <w:b/>
                <w:lang w:val="fr-FR"/>
              </w:rPr>
              <w:t>évaluation</w:t>
            </w:r>
          </w:p>
        </w:tc>
        <w:tc>
          <w:tcPr>
            <w:tcW w:w="1276" w:type="dxa"/>
          </w:tcPr>
          <w:p w14:paraId="465977AB" w14:textId="3BDB585F" w:rsidR="002077BB" w:rsidRPr="007023F9" w:rsidRDefault="00E92F2B">
            <w:pPr>
              <w:spacing w:after="0"/>
              <w:rPr>
                <w:rFonts w:asciiTheme="majorHAnsi" w:hAnsiTheme="majorHAnsi" w:cstheme="majorHAnsi"/>
                <w:szCs w:val="18"/>
                <w:lang w:val="fr-FR"/>
              </w:rPr>
            </w:pPr>
            <w:r w:rsidRPr="007023F9">
              <w:rPr>
                <w:rStyle w:val="StyleArialNarrow"/>
                <w:rFonts w:asciiTheme="majorHAnsi" w:hAnsiTheme="majorHAnsi" w:cstheme="majorHAnsi"/>
                <w:b/>
                <w:lang w:val="fr-FR"/>
              </w:rPr>
              <w:t>Critères remplis</w:t>
            </w:r>
          </w:p>
        </w:tc>
        <w:tc>
          <w:tcPr>
            <w:tcW w:w="2850" w:type="dxa"/>
          </w:tcPr>
          <w:p w14:paraId="7150C06C" w14:textId="77777777" w:rsidR="002077BB" w:rsidRPr="007023F9" w:rsidRDefault="002077BB">
            <w:pPr>
              <w:spacing w:after="0"/>
              <w:ind w:left="142"/>
              <w:rPr>
                <w:rFonts w:asciiTheme="majorHAnsi" w:hAnsiTheme="majorHAnsi" w:cstheme="majorHAnsi"/>
                <w:szCs w:val="18"/>
                <w:lang w:val="fr-FR"/>
              </w:rPr>
            </w:pPr>
          </w:p>
        </w:tc>
      </w:tr>
      <w:tr w:rsidR="002077BB" w:rsidRPr="00A86CDD" w14:paraId="693D057B" w14:textId="77777777">
        <w:trPr>
          <w:trHeight w:val="779"/>
        </w:trPr>
        <w:tc>
          <w:tcPr>
            <w:tcW w:w="5208" w:type="dxa"/>
          </w:tcPr>
          <w:p w14:paraId="1D6B895F" w14:textId="77777777" w:rsidR="002077BB" w:rsidRPr="007023F9" w:rsidRDefault="00E92F2B">
            <w:pPr>
              <w:pStyle w:val="ListParagraph"/>
              <w:widowControl/>
              <w:numPr>
                <w:ilvl w:val="0"/>
                <w:numId w:val="11"/>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 xml:space="preserve">Une présentation claire du calendrier, dans une version révisée le cas échéant, assortie des produits livrables correspondants. </w:t>
            </w:r>
          </w:p>
          <w:p w14:paraId="4181C34D" w14:textId="77777777" w:rsidR="002077BB" w:rsidRPr="007023F9" w:rsidRDefault="00E92F2B">
            <w:pPr>
              <w:pStyle w:val="ListParagraph"/>
              <w:widowControl/>
              <w:numPr>
                <w:ilvl w:val="0"/>
                <w:numId w:val="11"/>
              </w:numPr>
              <w:spacing w:before="0" w:after="0"/>
              <w:rPr>
                <w:rStyle w:val="StyleArialNarrow"/>
                <w:rFonts w:asciiTheme="majorHAnsi" w:hAnsiTheme="majorHAnsi" w:cstheme="majorHAnsi"/>
                <w:szCs w:val="18"/>
                <w:lang w:val="fr-FR"/>
              </w:rPr>
            </w:pPr>
            <w:r w:rsidRPr="007023F9">
              <w:rPr>
                <w:rStyle w:val="StyleArialNarrow"/>
                <w:rFonts w:asciiTheme="majorHAnsi" w:hAnsiTheme="majorHAnsi" w:cstheme="majorHAnsi"/>
                <w:lang w:val="fr-FR"/>
              </w:rPr>
              <w:t xml:space="preserve">Une justification des éventuelles différences avec les termes de référence. </w:t>
            </w:r>
          </w:p>
          <w:p w14:paraId="2A2E26E2" w14:textId="0931D1DD" w:rsidR="002077BB" w:rsidRPr="007023F9" w:rsidRDefault="00E92F2B">
            <w:pPr>
              <w:pStyle w:val="ListParagraph"/>
              <w:widowControl/>
              <w:numPr>
                <w:ilvl w:val="0"/>
                <w:numId w:val="11"/>
              </w:numPr>
              <w:spacing w:before="0" w:after="0"/>
              <w:rPr>
                <w:rFonts w:asciiTheme="majorHAnsi" w:hAnsiTheme="majorHAnsi" w:cstheme="majorHAnsi"/>
                <w:szCs w:val="18"/>
                <w:lang w:val="fr-FR"/>
              </w:rPr>
            </w:pPr>
            <w:r w:rsidRPr="007023F9">
              <w:rPr>
                <w:rStyle w:val="StyleArialNarrow"/>
                <w:rFonts w:asciiTheme="majorHAnsi" w:hAnsiTheme="majorHAnsi" w:cstheme="majorHAnsi"/>
                <w:lang w:val="fr-FR"/>
              </w:rPr>
              <w:t>Un programme détaillé du travail de terrain (par jour, par membre de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équipe, par emplacement, par catégorie de parties prenantes, etc.) fourni en annexe afin que le bureau commanditaire puisse organiser les rendez-vous et gérer les aspects logistiques.</w:t>
            </w:r>
          </w:p>
          <w:p w14:paraId="479671A3" w14:textId="509A7D8B" w:rsidR="002077BB" w:rsidRPr="007023F9" w:rsidRDefault="00E92F2B">
            <w:pPr>
              <w:pStyle w:val="ListParagraph"/>
              <w:widowControl/>
              <w:numPr>
                <w:ilvl w:val="0"/>
                <w:numId w:val="11"/>
              </w:numPr>
              <w:spacing w:before="0" w:after="0"/>
              <w:rPr>
                <w:rFonts w:asciiTheme="majorHAnsi" w:hAnsiTheme="majorHAnsi" w:cstheme="majorHAnsi"/>
                <w:szCs w:val="18"/>
                <w:lang w:val="fr-FR"/>
              </w:rPr>
            </w:pPr>
            <w:r w:rsidRPr="007023F9">
              <w:rPr>
                <w:rStyle w:val="StyleArialNarrow"/>
                <w:rFonts w:asciiTheme="majorHAnsi" w:hAnsiTheme="majorHAnsi" w:cstheme="majorHAnsi"/>
                <w:lang w:val="fr-FR"/>
              </w:rPr>
              <w:t>Une référence explicite aux dispositions prises pour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examen des produits provisoires de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 et le retour d</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informations.</w:t>
            </w:r>
          </w:p>
          <w:p w14:paraId="71924344" w14:textId="77777777" w:rsidR="002077BB" w:rsidRPr="007023F9" w:rsidRDefault="002077BB">
            <w:pPr>
              <w:pStyle w:val="ListParagraph"/>
              <w:ind w:left="360"/>
              <w:rPr>
                <w:rFonts w:asciiTheme="majorHAnsi" w:hAnsiTheme="majorHAnsi" w:cstheme="majorHAnsi"/>
                <w:szCs w:val="18"/>
                <w:lang w:val="fr-FR"/>
              </w:rPr>
            </w:pPr>
          </w:p>
        </w:tc>
        <w:tc>
          <w:tcPr>
            <w:tcW w:w="5277" w:type="dxa"/>
            <w:gridSpan w:val="2"/>
          </w:tcPr>
          <w:p w14:paraId="132B8BBB" w14:textId="128AFB3A" w:rsidR="002077BB" w:rsidRPr="007023F9" w:rsidRDefault="00E92F2B">
            <w:pPr>
              <w:widowControl/>
              <w:numPr>
                <w:ilvl w:val="0"/>
                <w:numId w:val="24"/>
              </w:numPr>
              <w:spacing w:before="0" w:after="0"/>
              <w:ind w:left="170" w:hanging="170"/>
              <w:rPr>
                <w:rStyle w:val="StyleArialNarrow"/>
                <w:rFonts w:asciiTheme="majorHAnsi" w:eastAsia="Times New Roman" w:hAnsiTheme="majorHAnsi" w:cstheme="majorHAnsi"/>
                <w:szCs w:val="18"/>
                <w:lang w:val="fr-FR"/>
              </w:rPr>
            </w:pPr>
            <w:r w:rsidRPr="007023F9">
              <w:rPr>
                <w:rStyle w:val="StyleArialNarrow"/>
                <w:rFonts w:asciiTheme="majorHAnsi" w:eastAsia="Times New Roman" w:hAnsiTheme="majorHAnsi" w:cstheme="majorHAnsi"/>
                <w:lang w:val="fr-FR"/>
              </w:rPr>
              <w:t>Le calendrier permet-il de se faire une idée claire de la façon dont le processus d</w:t>
            </w:r>
            <w:r w:rsidR="007023F9" w:rsidRPr="007023F9">
              <w:rPr>
                <w:rStyle w:val="StyleArialNarrow"/>
                <w:rFonts w:asciiTheme="majorHAnsi" w:eastAsia="Times New Roman" w:hAnsiTheme="majorHAnsi" w:cstheme="majorHAnsi"/>
                <w:lang w:val="fr-FR"/>
              </w:rPr>
              <w:t>’</w:t>
            </w:r>
            <w:r w:rsidRPr="007023F9">
              <w:rPr>
                <w:rStyle w:val="StyleArialNarrow"/>
                <w:rFonts w:asciiTheme="majorHAnsi" w:eastAsia="Times New Roman" w:hAnsiTheme="majorHAnsi" w:cstheme="majorHAnsi"/>
                <w:lang w:val="fr-FR"/>
              </w:rPr>
              <w:t xml:space="preserve">évaluation se déroulera, y compris des dates de finalisation des principaux produits </w:t>
            </w:r>
            <w:proofErr w:type="gramStart"/>
            <w:r w:rsidRPr="007023F9">
              <w:rPr>
                <w:rStyle w:val="StyleArialNarrow"/>
                <w:rFonts w:asciiTheme="majorHAnsi" w:eastAsia="Times New Roman" w:hAnsiTheme="majorHAnsi" w:cstheme="majorHAnsi"/>
                <w:lang w:val="fr-FR"/>
              </w:rPr>
              <w:t>livrables?</w:t>
            </w:r>
            <w:proofErr w:type="gramEnd"/>
          </w:p>
          <w:p w14:paraId="089C3A83" w14:textId="219588A8" w:rsidR="002077BB" w:rsidRPr="007023F9" w:rsidRDefault="00E92F2B">
            <w:pPr>
              <w:widowControl/>
              <w:numPr>
                <w:ilvl w:val="0"/>
                <w:numId w:val="24"/>
              </w:numPr>
              <w:spacing w:before="0" w:after="0"/>
              <w:ind w:left="170" w:hanging="170"/>
              <w:rPr>
                <w:rFonts w:asciiTheme="majorHAnsi" w:hAnsiTheme="majorHAnsi" w:cstheme="majorHAnsi"/>
                <w:szCs w:val="18"/>
                <w:lang w:val="fr-FR"/>
              </w:rPr>
            </w:pPr>
            <w:r w:rsidRPr="007023F9">
              <w:rPr>
                <w:rStyle w:val="StyleArialNarrow"/>
                <w:rFonts w:asciiTheme="majorHAnsi" w:hAnsiTheme="majorHAnsi" w:cstheme="majorHAnsi"/>
                <w:lang w:val="fr-FR"/>
              </w:rPr>
              <w:t>Le calendrier est-il réaliste, compte tenu de la portée et de la méthodologie de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évaluation, et la durée allouée à chaque étape de l</w:t>
            </w:r>
            <w:r w:rsidR="007023F9" w:rsidRPr="007023F9">
              <w:rPr>
                <w:rStyle w:val="StyleArialNarrow"/>
                <w:rFonts w:asciiTheme="majorHAnsi" w:hAnsiTheme="majorHAnsi" w:cstheme="majorHAnsi"/>
                <w:lang w:val="fr-FR"/>
              </w:rPr>
              <w:t>’</w:t>
            </w:r>
            <w:r w:rsidRPr="007023F9">
              <w:rPr>
                <w:rStyle w:val="StyleArialNarrow"/>
                <w:rFonts w:asciiTheme="majorHAnsi" w:hAnsiTheme="majorHAnsi" w:cstheme="majorHAnsi"/>
                <w:lang w:val="fr-FR"/>
              </w:rPr>
              <w:t xml:space="preserve">évaluation est-elle </w:t>
            </w:r>
            <w:proofErr w:type="gramStart"/>
            <w:r w:rsidRPr="007023F9">
              <w:rPr>
                <w:rStyle w:val="StyleArialNarrow"/>
                <w:rFonts w:asciiTheme="majorHAnsi" w:hAnsiTheme="majorHAnsi" w:cstheme="majorHAnsi"/>
                <w:lang w:val="fr-FR"/>
              </w:rPr>
              <w:t>suffisante?</w:t>
            </w:r>
            <w:proofErr w:type="gramEnd"/>
          </w:p>
          <w:p w14:paraId="6C7D6231" w14:textId="52ECB528" w:rsidR="002077BB" w:rsidRPr="007023F9" w:rsidRDefault="00E92F2B">
            <w:pPr>
              <w:widowControl/>
              <w:numPr>
                <w:ilvl w:val="0"/>
                <w:numId w:val="24"/>
              </w:numPr>
              <w:spacing w:before="0" w:after="0"/>
              <w:ind w:left="170" w:hanging="170"/>
              <w:rPr>
                <w:rFonts w:asciiTheme="majorHAnsi" w:eastAsia="Times New Roman" w:hAnsiTheme="majorHAnsi" w:cstheme="majorHAnsi"/>
                <w:lang w:val="fr-FR"/>
              </w:rPr>
            </w:pPr>
            <w:r w:rsidRPr="007023F9">
              <w:rPr>
                <w:rStyle w:val="StyleArialNarrow"/>
                <w:rFonts w:asciiTheme="majorHAnsi" w:eastAsia="Times New Roman" w:hAnsiTheme="majorHAnsi" w:cstheme="majorHAnsi"/>
                <w:lang w:val="fr-FR"/>
              </w:rPr>
              <w:t>Le calendrier prévoit-il un examen de la qualité et un retour d</w:t>
            </w:r>
            <w:r w:rsidR="007023F9" w:rsidRPr="007023F9">
              <w:rPr>
                <w:rStyle w:val="StyleArialNarrow"/>
                <w:rFonts w:asciiTheme="majorHAnsi" w:eastAsia="Times New Roman" w:hAnsiTheme="majorHAnsi" w:cstheme="majorHAnsi"/>
                <w:lang w:val="fr-FR"/>
              </w:rPr>
              <w:t>’</w:t>
            </w:r>
            <w:r w:rsidRPr="007023F9">
              <w:rPr>
                <w:rStyle w:val="StyleArialNarrow"/>
                <w:rFonts w:asciiTheme="majorHAnsi" w:eastAsia="Times New Roman" w:hAnsiTheme="majorHAnsi" w:cstheme="majorHAnsi"/>
                <w:lang w:val="fr-FR"/>
              </w:rPr>
              <w:t xml:space="preserve">informations de la part du service DEQS et des parties </w:t>
            </w:r>
            <w:proofErr w:type="gramStart"/>
            <w:r w:rsidRPr="007023F9">
              <w:rPr>
                <w:rStyle w:val="StyleArialNarrow"/>
                <w:rFonts w:asciiTheme="majorHAnsi" w:eastAsia="Times New Roman" w:hAnsiTheme="majorHAnsi" w:cstheme="majorHAnsi"/>
                <w:lang w:val="fr-FR"/>
              </w:rPr>
              <w:t>prenantes?</w:t>
            </w:r>
            <w:proofErr w:type="gramEnd"/>
          </w:p>
          <w:p w14:paraId="212CF142" w14:textId="68DA050F" w:rsidR="002077BB" w:rsidRPr="007023F9" w:rsidRDefault="00E92F2B">
            <w:pPr>
              <w:pStyle w:val="P68B1DB1-Normal6"/>
              <w:widowControl/>
              <w:numPr>
                <w:ilvl w:val="0"/>
                <w:numId w:val="24"/>
              </w:numPr>
              <w:spacing w:before="0" w:after="0"/>
              <w:ind w:left="170" w:hanging="170"/>
              <w:rPr>
                <w:szCs w:val="18"/>
                <w:lang w:val="fr-FR"/>
              </w:rPr>
            </w:pPr>
            <w:r w:rsidRPr="007023F9">
              <w:rPr>
                <w:lang w:val="fr-FR"/>
              </w:rPr>
              <w:t xml:space="preserve">Le calendrier a-t-il été validé par le/la gestionnaire de </w:t>
            </w:r>
            <w:proofErr w:type="gramStart"/>
            <w:r w:rsidRPr="007023F9">
              <w:rPr>
                <w:lang w:val="fr-FR"/>
              </w:rPr>
              <w:t>l</w:t>
            </w:r>
            <w:r w:rsidR="007023F9" w:rsidRPr="007023F9">
              <w:rPr>
                <w:lang w:val="fr-FR"/>
              </w:rPr>
              <w:t>’</w:t>
            </w:r>
            <w:r w:rsidRPr="007023F9">
              <w:rPr>
                <w:lang w:val="fr-FR"/>
              </w:rPr>
              <w:t>évaluation?</w:t>
            </w:r>
            <w:proofErr w:type="gramEnd"/>
          </w:p>
        </w:tc>
        <w:tc>
          <w:tcPr>
            <w:tcW w:w="1276" w:type="dxa"/>
          </w:tcPr>
          <w:p w14:paraId="54302367" w14:textId="77777777" w:rsidR="002077BB" w:rsidRPr="007023F9" w:rsidRDefault="002077BB">
            <w:pPr>
              <w:rPr>
                <w:rFonts w:asciiTheme="majorHAnsi" w:hAnsiTheme="majorHAnsi" w:cstheme="majorHAnsi"/>
                <w:szCs w:val="18"/>
                <w:lang w:val="fr-FR"/>
              </w:rPr>
            </w:pPr>
          </w:p>
        </w:tc>
        <w:tc>
          <w:tcPr>
            <w:tcW w:w="2850" w:type="dxa"/>
          </w:tcPr>
          <w:p w14:paraId="55CB099F" w14:textId="77777777" w:rsidR="002077BB" w:rsidRPr="007023F9" w:rsidRDefault="002077BB">
            <w:pPr>
              <w:ind w:left="142"/>
              <w:rPr>
                <w:rFonts w:asciiTheme="majorHAnsi" w:hAnsiTheme="majorHAnsi" w:cstheme="majorHAnsi"/>
                <w:szCs w:val="18"/>
                <w:lang w:val="fr-FR"/>
              </w:rPr>
            </w:pPr>
          </w:p>
        </w:tc>
      </w:tr>
      <w:tr w:rsidR="002077BB" w:rsidRPr="00A86CDD" w14:paraId="0600F63D" w14:textId="77777777">
        <w:trPr>
          <w:trHeight w:val="52"/>
        </w:trPr>
        <w:tc>
          <w:tcPr>
            <w:tcW w:w="14611" w:type="dxa"/>
            <w:gridSpan w:val="5"/>
            <w:shd w:val="clear" w:color="auto" w:fill="1073B5"/>
            <w:vAlign w:val="center"/>
          </w:tcPr>
          <w:p w14:paraId="65082F06" w14:textId="77777777" w:rsidR="002077BB" w:rsidRPr="007023F9" w:rsidRDefault="00E92F2B">
            <w:pPr>
              <w:rPr>
                <w:rStyle w:val="StyleArialNarrow"/>
                <w:rFonts w:asciiTheme="majorHAnsi" w:hAnsiTheme="majorHAnsi" w:cstheme="majorHAnsi"/>
                <w:b/>
                <w:bCs/>
                <w:color w:val="FFFFFF" w:themeColor="background1"/>
                <w:szCs w:val="18"/>
                <w:lang w:val="fr-FR"/>
              </w:rPr>
            </w:pPr>
            <w:r w:rsidRPr="007023F9">
              <w:rPr>
                <w:rStyle w:val="StyleArialNarrow"/>
                <w:rFonts w:asciiTheme="majorHAnsi" w:hAnsiTheme="majorHAnsi" w:cstheme="majorHAnsi"/>
                <w:b/>
                <w:color w:val="FFFFFF" w:themeColor="background1"/>
                <w:lang w:val="fr-FR"/>
              </w:rPr>
              <w:t>5. Questions à régler et informations manquantes [facultatif]</w:t>
            </w:r>
          </w:p>
        </w:tc>
      </w:tr>
      <w:tr w:rsidR="002077BB" w:rsidRPr="007023F9" w14:paraId="13823C8E" w14:textId="77777777">
        <w:trPr>
          <w:trHeight w:val="52"/>
        </w:trPr>
        <w:tc>
          <w:tcPr>
            <w:tcW w:w="5208" w:type="dxa"/>
          </w:tcPr>
          <w:p w14:paraId="6DF33BB4" w14:textId="77777777" w:rsidR="002077BB" w:rsidRPr="007023F9" w:rsidRDefault="00E92F2B">
            <w:pPr>
              <w:pStyle w:val="ListParagraph"/>
              <w:ind w:left="360"/>
              <w:rPr>
                <w:rStyle w:val="StyleArialNarrow"/>
                <w:rFonts w:asciiTheme="majorHAnsi" w:hAnsiTheme="majorHAnsi" w:cstheme="majorHAnsi"/>
                <w:szCs w:val="18"/>
                <w:lang w:val="fr-FR"/>
              </w:rPr>
            </w:pPr>
            <w:r w:rsidRPr="007023F9">
              <w:rPr>
                <w:rStyle w:val="StyleArialNarrow"/>
                <w:rFonts w:asciiTheme="majorHAnsi" w:hAnsiTheme="majorHAnsi" w:cstheme="majorHAnsi"/>
                <w:b/>
                <w:lang w:val="fr-FR"/>
              </w:rPr>
              <w:t>Contenu attendu</w:t>
            </w:r>
          </w:p>
        </w:tc>
        <w:tc>
          <w:tcPr>
            <w:tcW w:w="5277" w:type="dxa"/>
            <w:gridSpan w:val="2"/>
          </w:tcPr>
          <w:p w14:paraId="2746556A" w14:textId="300B50D1" w:rsidR="002077BB" w:rsidRPr="007023F9" w:rsidRDefault="00E92F2B">
            <w:pPr>
              <w:spacing w:after="0"/>
              <w:rPr>
                <w:rFonts w:asciiTheme="majorHAnsi" w:hAnsiTheme="majorHAnsi" w:cstheme="majorHAnsi"/>
                <w:szCs w:val="18"/>
                <w:lang w:val="fr-FR"/>
              </w:rPr>
            </w:pPr>
            <w:r w:rsidRPr="007023F9">
              <w:rPr>
                <w:rStyle w:val="StyleArialNarrow"/>
                <w:rFonts w:asciiTheme="majorHAnsi" w:hAnsiTheme="majorHAnsi" w:cstheme="majorHAnsi"/>
                <w:b/>
                <w:lang w:val="fr-FR"/>
              </w:rPr>
              <w:t>Critères d</w:t>
            </w:r>
            <w:r w:rsidR="007023F9" w:rsidRPr="007023F9">
              <w:rPr>
                <w:rStyle w:val="StyleArialNarrow"/>
                <w:rFonts w:asciiTheme="majorHAnsi" w:hAnsiTheme="majorHAnsi" w:cstheme="majorHAnsi"/>
                <w:b/>
                <w:lang w:val="fr-FR"/>
              </w:rPr>
              <w:t>’</w:t>
            </w:r>
            <w:r w:rsidRPr="007023F9">
              <w:rPr>
                <w:rStyle w:val="StyleArialNarrow"/>
                <w:rFonts w:asciiTheme="majorHAnsi" w:hAnsiTheme="majorHAnsi" w:cstheme="majorHAnsi"/>
                <w:b/>
                <w:lang w:val="fr-FR"/>
              </w:rPr>
              <w:t>évaluation</w:t>
            </w:r>
          </w:p>
        </w:tc>
        <w:tc>
          <w:tcPr>
            <w:tcW w:w="1276" w:type="dxa"/>
          </w:tcPr>
          <w:p w14:paraId="50478213" w14:textId="0F00F468" w:rsidR="002077BB" w:rsidRPr="007023F9" w:rsidRDefault="00E92F2B">
            <w:pPr>
              <w:spacing w:after="0"/>
              <w:rPr>
                <w:rFonts w:asciiTheme="majorHAnsi" w:hAnsiTheme="majorHAnsi" w:cstheme="majorHAnsi"/>
                <w:szCs w:val="18"/>
                <w:lang w:val="fr-FR"/>
              </w:rPr>
            </w:pPr>
            <w:r w:rsidRPr="007023F9">
              <w:rPr>
                <w:rStyle w:val="StyleArialNarrow"/>
                <w:rFonts w:asciiTheme="majorHAnsi" w:hAnsiTheme="majorHAnsi" w:cstheme="majorHAnsi"/>
                <w:b/>
                <w:lang w:val="fr-FR"/>
              </w:rPr>
              <w:t>Critères remplis</w:t>
            </w:r>
          </w:p>
        </w:tc>
        <w:tc>
          <w:tcPr>
            <w:tcW w:w="2850" w:type="dxa"/>
          </w:tcPr>
          <w:p w14:paraId="6255E014" w14:textId="77777777" w:rsidR="002077BB" w:rsidRPr="007023F9" w:rsidRDefault="002077BB">
            <w:pPr>
              <w:spacing w:after="0"/>
              <w:ind w:left="142"/>
              <w:rPr>
                <w:rFonts w:asciiTheme="majorHAnsi" w:hAnsiTheme="majorHAnsi" w:cstheme="majorHAnsi"/>
                <w:szCs w:val="18"/>
                <w:lang w:val="fr-FR"/>
              </w:rPr>
            </w:pPr>
          </w:p>
        </w:tc>
      </w:tr>
      <w:tr w:rsidR="002077BB" w:rsidRPr="005E036B" w14:paraId="398361B2" w14:textId="77777777">
        <w:trPr>
          <w:trHeight w:val="353"/>
        </w:trPr>
        <w:tc>
          <w:tcPr>
            <w:tcW w:w="5208" w:type="dxa"/>
            <w:shd w:val="clear" w:color="auto" w:fill="auto"/>
          </w:tcPr>
          <w:p w14:paraId="0659CC89" w14:textId="5913292A" w:rsidR="002077BB" w:rsidRPr="007023F9" w:rsidRDefault="00E92F2B">
            <w:pPr>
              <w:pStyle w:val="P68B1DB1-ListParagraph5"/>
              <w:widowControl/>
              <w:numPr>
                <w:ilvl w:val="0"/>
                <w:numId w:val="10"/>
              </w:numPr>
              <w:tabs>
                <w:tab w:val="num" w:pos="1440"/>
              </w:tabs>
              <w:spacing w:before="0" w:after="0"/>
              <w:rPr>
                <w:szCs w:val="18"/>
                <w:lang w:val="fr-FR"/>
              </w:rPr>
            </w:pPr>
            <w:r w:rsidRPr="007023F9">
              <w:rPr>
                <w:lang w:val="fr-FR"/>
              </w:rPr>
              <w:t>Une liste de toutes les difficultés rencontrées pendant l</w:t>
            </w:r>
            <w:r w:rsidR="007023F9" w:rsidRPr="007023F9">
              <w:rPr>
                <w:lang w:val="fr-FR"/>
              </w:rPr>
              <w:t>’</w:t>
            </w:r>
            <w:r w:rsidRPr="007023F9">
              <w:rPr>
                <w:lang w:val="fr-FR"/>
              </w:rPr>
              <w:t>étape de mise en route et qui doivent encore faire l</w:t>
            </w:r>
            <w:r w:rsidR="007023F9" w:rsidRPr="007023F9">
              <w:rPr>
                <w:lang w:val="fr-FR"/>
              </w:rPr>
              <w:t>’</w:t>
            </w:r>
            <w:r w:rsidRPr="007023F9">
              <w:rPr>
                <w:lang w:val="fr-FR"/>
              </w:rPr>
              <w:t>objet d</w:t>
            </w:r>
            <w:r w:rsidR="007023F9" w:rsidRPr="007023F9">
              <w:rPr>
                <w:lang w:val="fr-FR"/>
              </w:rPr>
              <w:t>’</w:t>
            </w:r>
            <w:r w:rsidRPr="007023F9">
              <w:rPr>
                <w:lang w:val="fr-FR"/>
              </w:rPr>
              <w:t>une réflexion ou d</w:t>
            </w:r>
            <w:r w:rsidR="007023F9" w:rsidRPr="007023F9">
              <w:rPr>
                <w:lang w:val="fr-FR"/>
              </w:rPr>
              <w:t>’</w:t>
            </w:r>
            <w:r w:rsidRPr="007023F9">
              <w:rPr>
                <w:lang w:val="fr-FR"/>
              </w:rPr>
              <w:t>une clarification de la part du/de la gestionnaire de l</w:t>
            </w:r>
            <w:r w:rsidR="007023F9" w:rsidRPr="007023F9">
              <w:rPr>
                <w:lang w:val="fr-FR"/>
              </w:rPr>
              <w:t>’</w:t>
            </w:r>
            <w:r w:rsidRPr="007023F9">
              <w:rPr>
                <w:lang w:val="fr-FR"/>
              </w:rPr>
              <w:t>évaluation, des autres parties prenantes du PAM ou de la société.</w:t>
            </w:r>
          </w:p>
          <w:p w14:paraId="3E08590B" w14:textId="77777777" w:rsidR="002077BB" w:rsidRPr="007023F9" w:rsidRDefault="00E92F2B">
            <w:pPr>
              <w:pStyle w:val="ListParagraph"/>
              <w:widowControl/>
              <w:numPr>
                <w:ilvl w:val="0"/>
                <w:numId w:val="10"/>
              </w:numPr>
              <w:tabs>
                <w:tab w:val="num" w:pos="1440"/>
              </w:tabs>
              <w:spacing w:before="0" w:after="0"/>
              <w:rPr>
                <w:rFonts w:asciiTheme="majorHAnsi" w:hAnsiTheme="majorHAnsi" w:cstheme="majorHAnsi"/>
                <w:szCs w:val="18"/>
                <w:lang w:val="fr-FR"/>
              </w:rPr>
            </w:pPr>
            <w:r w:rsidRPr="007023F9">
              <w:rPr>
                <w:rStyle w:val="StyleArialNarrow"/>
                <w:rFonts w:asciiTheme="majorHAnsi" w:hAnsiTheme="majorHAnsi" w:cstheme="majorHAnsi"/>
                <w:lang w:val="fr-FR"/>
              </w:rPr>
              <w:t xml:space="preserve">Des propositions constructives pour résoudre plus facilement ces difficultés. </w:t>
            </w:r>
          </w:p>
          <w:p w14:paraId="614CDA74" w14:textId="7731B777" w:rsidR="002077BB" w:rsidRPr="007023F9" w:rsidRDefault="00E92F2B">
            <w:pPr>
              <w:pStyle w:val="P68B1DB1-ListParagraph5"/>
              <w:widowControl/>
              <w:numPr>
                <w:ilvl w:val="0"/>
                <w:numId w:val="10"/>
              </w:numPr>
              <w:tabs>
                <w:tab w:val="num" w:pos="1440"/>
              </w:tabs>
              <w:spacing w:before="0" w:after="0"/>
              <w:rPr>
                <w:szCs w:val="18"/>
                <w:lang w:val="fr-FR"/>
              </w:rPr>
            </w:pPr>
            <w:r w:rsidRPr="007023F9">
              <w:rPr>
                <w:lang w:val="fr-FR"/>
              </w:rPr>
              <w:lastRenderedPageBreak/>
              <w:t>Ne pas mentionner les difficultés déjà abordées (ou qui devraient être prises en charge et résolues) dans le cadre de la méthodologie de l</w:t>
            </w:r>
            <w:r w:rsidR="007023F9" w:rsidRPr="007023F9">
              <w:rPr>
                <w:lang w:val="fr-FR"/>
              </w:rPr>
              <w:t>’</w:t>
            </w:r>
            <w:r w:rsidRPr="007023F9">
              <w:rPr>
                <w:lang w:val="fr-FR"/>
              </w:rPr>
              <w:t xml:space="preserve">évaluation. </w:t>
            </w:r>
          </w:p>
        </w:tc>
        <w:tc>
          <w:tcPr>
            <w:tcW w:w="5277" w:type="dxa"/>
            <w:gridSpan w:val="2"/>
            <w:shd w:val="clear" w:color="auto" w:fill="auto"/>
          </w:tcPr>
          <w:p w14:paraId="5C657DB7" w14:textId="582D10DF" w:rsidR="002077BB" w:rsidRPr="007023F9" w:rsidRDefault="00E92F2B">
            <w:pPr>
              <w:pStyle w:val="P68B1DB1-Normal6"/>
              <w:widowControl/>
              <w:numPr>
                <w:ilvl w:val="0"/>
                <w:numId w:val="24"/>
              </w:numPr>
              <w:spacing w:before="0" w:after="0"/>
              <w:ind w:left="170" w:hanging="170"/>
              <w:rPr>
                <w:szCs w:val="18"/>
                <w:lang w:val="fr-FR"/>
              </w:rPr>
            </w:pPr>
            <w:r w:rsidRPr="007023F9">
              <w:rPr>
                <w:lang w:val="fr-FR"/>
              </w:rPr>
              <w:lastRenderedPageBreak/>
              <w:t>Les difficultés mises en avant s</w:t>
            </w:r>
            <w:r w:rsidR="007023F9" w:rsidRPr="007023F9">
              <w:rPr>
                <w:lang w:val="fr-FR"/>
              </w:rPr>
              <w:t>’</w:t>
            </w:r>
            <w:r w:rsidRPr="007023F9">
              <w:rPr>
                <w:lang w:val="fr-FR"/>
              </w:rPr>
              <w:t xml:space="preserve">inscrivent-elles dans la continuité des différents points abordés dans le </w:t>
            </w:r>
            <w:proofErr w:type="gramStart"/>
            <w:r w:rsidRPr="007023F9">
              <w:rPr>
                <w:lang w:val="fr-FR"/>
              </w:rPr>
              <w:t>rapport?</w:t>
            </w:r>
            <w:proofErr w:type="gramEnd"/>
          </w:p>
          <w:p w14:paraId="3C94ACB3" w14:textId="5F41A331" w:rsidR="002077BB" w:rsidRPr="007023F9" w:rsidRDefault="00E92F2B">
            <w:pPr>
              <w:pStyle w:val="P68B1DB1-Normal6"/>
              <w:widowControl/>
              <w:numPr>
                <w:ilvl w:val="0"/>
                <w:numId w:val="24"/>
              </w:numPr>
              <w:spacing w:before="0" w:after="0"/>
              <w:ind w:left="170" w:hanging="170"/>
              <w:rPr>
                <w:szCs w:val="18"/>
                <w:lang w:val="fr-FR"/>
              </w:rPr>
            </w:pPr>
            <w:r w:rsidRPr="007023F9">
              <w:rPr>
                <w:lang w:val="fr-FR"/>
              </w:rPr>
              <w:t>Le soutien nécessaire à l</w:t>
            </w:r>
            <w:r w:rsidR="007023F9" w:rsidRPr="007023F9">
              <w:rPr>
                <w:lang w:val="fr-FR"/>
              </w:rPr>
              <w:t>’</w:t>
            </w:r>
            <w:r w:rsidRPr="007023F9">
              <w:rPr>
                <w:lang w:val="fr-FR"/>
              </w:rPr>
              <w:t>équipe d</w:t>
            </w:r>
            <w:r w:rsidR="007023F9" w:rsidRPr="007023F9">
              <w:rPr>
                <w:lang w:val="fr-FR"/>
              </w:rPr>
              <w:t>’</w:t>
            </w:r>
            <w:r w:rsidRPr="007023F9">
              <w:rPr>
                <w:lang w:val="fr-FR"/>
              </w:rPr>
              <w:t xml:space="preserve">évaluation est-il clairement décrit et ses modalités sont-elles réalistes au regard du temps et du budget disponibles pour </w:t>
            </w:r>
            <w:proofErr w:type="gramStart"/>
            <w:r w:rsidRPr="007023F9">
              <w:rPr>
                <w:lang w:val="fr-FR"/>
              </w:rPr>
              <w:t>l</w:t>
            </w:r>
            <w:r w:rsidR="007023F9" w:rsidRPr="007023F9">
              <w:rPr>
                <w:lang w:val="fr-FR"/>
              </w:rPr>
              <w:t>’</w:t>
            </w:r>
            <w:r w:rsidRPr="007023F9">
              <w:rPr>
                <w:lang w:val="fr-FR"/>
              </w:rPr>
              <w:t>évaluation?</w:t>
            </w:r>
            <w:proofErr w:type="gramEnd"/>
            <w:r w:rsidRPr="007023F9">
              <w:rPr>
                <w:lang w:val="fr-FR"/>
              </w:rPr>
              <w:t xml:space="preserve"> </w:t>
            </w:r>
          </w:p>
          <w:p w14:paraId="2EB212FD" w14:textId="521939C7" w:rsidR="002077BB" w:rsidRPr="007023F9" w:rsidRDefault="00E92F2B">
            <w:pPr>
              <w:pStyle w:val="P68B1DB1-Normal6"/>
              <w:widowControl/>
              <w:numPr>
                <w:ilvl w:val="0"/>
                <w:numId w:val="24"/>
              </w:numPr>
              <w:spacing w:before="0" w:after="0"/>
              <w:ind w:left="170" w:hanging="170"/>
              <w:rPr>
                <w:szCs w:val="18"/>
                <w:lang w:val="fr-FR"/>
              </w:rPr>
            </w:pPr>
            <w:r w:rsidRPr="007023F9">
              <w:rPr>
                <w:lang w:val="fr-FR"/>
              </w:rPr>
              <w:lastRenderedPageBreak/>
              <w:t>Une liste des différentes modalités de soutien nécessaires a-t-elle été établie et examinée par le/la gestionnaire de l</w:t>
            </w:r>
            <w:r w:rsidR="007023F9" w:rsidRPr="007023F9">
              <w:rPr>
                <w:lang w:val="fr-FR"/>
              </w:rPr>
              <w:t>’</w:t>
            </w:r>
            <w:r w:rsidRPr="007023F9">
              <w:rPr>
                <w:lang w:val="fr-FR"/>
              </w:rPr>
              <w:t xml:space="preserve">évaluation au sein du PAM avant la finalisation rapport </w:t>
            </w:r>
            <w:proofErr w:type="gramStart"/>
            <w:r w:rsidRPr="007023F9">
              <w:rPr>
                <w:lang w:val="fr-FR"/>
              </w:rPr>
              <w:t>initial?</w:t>
            </w:r>
            <w:proofErr w:type="gramEnd"/>
          </w:p>
          <w:p w14:paraId="008F4416" w14:textId="04CF49AD" w:rsidR="002077BB" w:rsidRPr="007023F9" w:rsidRDefault="00E92F2B">
            <w:pPr>
              <w:pStyle w:val="P68B1DB1-Normal6"/>
              <w:widowControl/>
              <w:numPr>
                <w:ilvl w:val="0"/>
                <w:numId w:val="24"/>
              </w:numPr>
              <w:spacing w:before="0" w:after="0"/>
              <w:ind w:left="170" w:hanging="170"/>
              <w:rPr>
                <w:szCs w:val="18"/>
                <w:lang w:val="fr-FR"/>
              </w:rPr>
            </w:pPr>
            <w:r w:rsidRPr="007023F9">
              <w:rPr>
                <w:lang w:val="fr-FR"/>
              </w:rPr>
              <w:t>Sur cette question, la version finale du rapport initial est-elle fidèle à l</w:t>
            </w:r>
            <w:r w:rsidR="007023F9" w:rsidRPr="007023F9">
              <w:rPr>
                <w:lang w:val="fr-FR"/>
              </w:rPr>
              <w:t>’</w:t>
            </w:r>
            <w:r w:rsidRPr="007023F9">
              <w:rPr>
                <w:lang w:val="fr-FR"/>
              </w:rPr>
              <w:t xml:space="preserve">accord conclu avec le/la gestionnaire de </w:t>
            </w:r>
            <w:proofErr w:type="gramStart"/>
            <w:r w:rsidRPr="007023F9">
              <w:rPr>
                <w:lang w:val="fr-FR"/>
              </w:rPr>
              <w:t>l</w:t>
            </w:r>
            <w:r w:rsidR="007023F9" w:rsidRPr="007023F9">
              <w:rPr>
                <w:lang w:val="fr-FR"/>
              </w:rPr>
              <w:t>’</w:t>
            </w:r>
            <w:r w:rsidRPr="007023F9">
              <w:rPr>
                <w:lang w:val="fr-FR"/>
              </w:rPr>
              <w:t>évaluation?</w:t>
            </w:r>
            <w:proofErr w:type="gramEnd"/>
          </w:p>
        </w:tc>
        <w:tc>
          <w:tcPr>
            <w:tcW w:w="1276" w:type="dxa"/>
          </w:tcPr>
          <w:p w14:paraId="1333C11C" w14:textId="77777777" w:rsidR="002077BB" w:rsidRPr="007023F9" w:rsidRDefault="002077BB">
            <w:pPr>
              <w:rPr>
                <w:rFonts w:asciiTheme="majorHAnsi" w:hAnsiTheme="majorHAnsi" w:cstheme="majorHAnsi"/>
                <w:szCs w:val="18"/>
                <w:lang w:val="fr-FR"/>
              </w:rPr>
            </w:pPr>
          </w:p>
        </w:tc>
        <w:tc>
          <w:tcPr>
            <w:tcW w:w="2850" w:type="dxa"/>
          </w:tcPr>
          <w:p w14:paraId="4383FCBB" w14:textId="77777777" w:rsidR="002077BB" w:rsidRPr="007023F9" w:rsidRDefault="002077BB">
            <w:pPr>
              <w:rPr>
                <w:rFonts w:asciiTheme="majorHAnsi" w:hAnsiTheme="majorHAnsi" w:cstheme="majorHAnsi"/>
                <w:szCs w:val="18"/>
                <w:lang w:val="fr-FR"/>
              </w:rPr>
            </w:pPr>
          </w:p>
        </w:tc>
      </w:tr>
      <w:tr w:rsidR="002077BB" w:rsidRPr="007023F9" w14:paraId="5B5226F9" w14:textId="77777777">
        <w:trPr>
          <w:trHeight w:val="52"/>
        </w:trPr>
        <w:tc>
          <w:tcPr>
            <w:tcW w:w="14611" w:type="dxa"/>
            <w:gridSpan w:val="5"/>
            <w:shd w:val="clear" w:color="auto" w:fill="1073B5"/>
            <w:vAlign w:val="center"/>
          </w:tcPr>
          <w:p w14:paraId="0047BE0A" w14:textId="77777777" w:rsidR="002077BB" w:rsidRPr="007023F9" w:rsidRDefault="00E92F2B">
            <w:pPr>
              <w:rPr>
                <w:rStyle w:val="StyleArialNarrow"/>
                <w:rFonts w:asciiTheme="majorHAnsi" w:hAnsiTheme="majorHAnsi" w:cstheme="majorHAnsi"/>
                <w:b/>
                <w:bCs/>
                <w:color w:val="FFFFFF" w:themeColor="background1"/>
                <w:szCs w:val="18"/>
                <w:lang w:val="fr-FR"/>
              </w:rPr>
            </w:pPr>
            <w:r w:rsidRPr="007023F9">
              <w:rPr>
                <w:rStyle w:val="StyleArialNarrow"/>
                <w:rFonts w:asciiTheme="majorHAnsi" w:hAnsiTheme="majorHAnsi" w:cstheme="majorHAnsi"/>
                <w:b/>
                <w:color w:val="FFFFFF" w:themeColor="background1"/>
                <w:lang w:val="fr-FR"/>
              </w:rPr>
              <w:t>Annexes</w:t>
            </w:r>
          </w:p>
        </w:tc>
      </w:tr>
      <w:tr w:rsidR="002077BB" w:rsidRPr="007023F9" w14:paraId="2E4AB564" w14:textId="77777777">
        <w:trPr>
          <w:trHeight w:val="52"/>
        </w:trPr>
        <w:tc>
          <w:tcPr>
            <w:tcW w:w="5240" w:type="dxa"/>
            <w:gridSpan w:val="2"/>
            <w:shd w:val="clear" w:color="auto" w:fill="FFFFFF" w:themeFill="background1"/>
            <w:vAlign w:val="center"/>
          </w:tcPr>
          <w:p w14:paraId="79AE1824" w14:textId="77777777" w:rsidR="002077BB" w:rsidRPr="007023F9" w:rsidRDefault="00E92F2B">
            <w:pPr>
              <w:spacing w:after="0"/>
              <w:ind w:left="74"/>
              <w:jc w:val="center"/>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Contenu attendu</w:t>
            </w:r>
          </w:p>
        </w:tc>
        <w:tc>
          <w:tcPr>
            <w:tcW w:w="5245" w:type="dxa"/>
            <w:shd w:val="clear" w:color="auto" w:fill="FFFFFF" w:themeFill="background1"/>
            <w:vAlign w:val="center"/>
          </w:tcPr>
          <w:p w14:paraId="26E104B5" w14:textId="795EA024" w:rsidR="002077BB" w:rsidRPr="007023F9" w:rsidRDefault="00E92F2B">
            <w:pPr>
              <w:spacing w:after="0"/>
              <w:ind w:left="74"/>
              <w:jc w:val="center"/>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Critères d</w:t>
            </w:r>
            <w:r w:rsidR="007023F9" w:rsidRPr="007023F9">
              <w:rPr>
                <w:rStyle w:val="StyleArialNarrow"/>
                <w:rFonts w:asciiTheme="majorHAnsi" w:hAnsiTheme="majorHAnsi" w:cstheme="majorHAnsi"/>
                <w:b/>
                <w:lang w:val="fr-FR"/>
              </w:rPr>
              <w:t>’</w:t>
            </w:r>
            <w:r w:rsidRPr="007023F9">
              <w:rPr>
                <w:rStyle w:val="StyleArialNarrow"/>
                <w:rFonts w:asciiTheme="majorHAnsi" w:hAnsiTheme="majorHAnsi" w:cstheme="majorHAnsi"/>
                <w:b/>
                <w:lang w:val="fr-FR"/>
              </w:rPr>
              <w:t>évaluation</w:t>
            </w:r>
          </w:p>
        </w:tc>
        <w:tc>
          <w:tcPr>
            <w:tcW w:w="1276" w:type="dxa"/>
            <w:shd w:val="clear" w:color="auto" w:fill="FFFFFF" w:themeFill="background1"/>
            <w:vAlign w:val="center"/>
          </w:tcPr>
          <w:p w14:paraId="217E4F53" w14:textId="77777777" w:rsidR="002077BB" w:rsidRPr="007023F9" w:rsidRDefault="00E92F2B">
            <w:pPr>
              <w:spacing w:after="0"/>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Critères remplis</w:t>
            </w:r>
          </w:p>
        </w:tc>
        <w:tc>
          <w:tcPr>
            <w:tcW w:w="2850" w:type="dxa"/>
            <w:shd w:val="clear" w:color="auto" w:fill="FFFFFF" w:themeFill="background1"/>
            <w:vAlign w:val="center"/>
          </w:tcPr>
          <w:p w14:paraId="05B5E624" w14:textId="77777777" w:rsidR="002077BB" w:rsidRPr="007023F9" w:rsidRDefault="00E92F2B">
            <w:pPr>
              <w:spacing w:after="0"/>
              <w:ind w:left="74"/>
              <w:rPr>
                <w:rStyle w:val="StyleArialNarrow"/>
                <w:rFonts w:asciiTheme="majorHAnsi" w:hAnsiTheme="majorHAnsi" w:cstheme="majorHAnsi"/>
                <w:b/>
                <w:szCs w:val="18"/>
                <w:lang w:val="fr-FR"/>
              </w:rPr>
            </w:pPr>
            <w:r w:rsidRPr="007023F9">
              <w:rPr>
                <w:rStyle w:val="StyleArialNarrow"/>
                <w:rFonts w:asciiTheme="majorHAnsi" w:hAnsiTheme="majorHAnsi" w:cstheme="majorHAnsi"/>
                <w:b/>
                <w:lang w:val="fr-FR"/>
              </w:rPr>
              <w:t>Commentaires</w:t>
            </w:r>
          </w:p>
        </w:tc>
      </w:tr>
      <w:tr w:rsidR="002077BB" w:rsidRPr="005E036B" w14:paraId="10EC774F" w14:textId="77777777">
        <w:trPr>
          <w:trHeight w:val="4693"/>
        </w:trPr>
        <w:tc>
          <w:tcPr>
            <w:tcW w:w="5240" w:type="dxa"/>
            <w:gridSpan w:val="2"/>
          </w:tcPr>
          <w:p w14:paraId="031D8DA8" w14:textId="77777777" w:rsidR="002077BB" w:rsidRPr="007023F9" w:rsidRDefault="00E92F2B">
            <w:pPr>
              <w:pStyle w:val="P68B1DB1-ListParagraph5"/>
              <w:tabs>
                <w:tab w:val="num" w:pos="1440"/>
              </w:tabs>
              <w:ind w:left="0"/>
              <w:rPr>
                <w:szCs w:val="18"/>
                <w:lang w:val="fr-FR"/>
              </w:rPr>
            </w:pPr>
            <w:r w:rsidRPr="007023F9">
              <w:rPr>
                <w:lang w:val="fr-FR"/>
              </w:rPr>
              <w:t xml:space="preserve">Les annexes servent à étayer le texte du rapport principal. Les annexes comprennent </w:t>
            </w:r>
            <w:proofErr w:type="gramStart"/>
            <w:r w:rsidRPr="007023F9">
              <w:rPr>
                <w:lang w:val="fr-FR"/>
              </w:rPr>
              <w:t>notamment:</w:t>
            </w:r>
            <w:proofErr w:type="gramEnd"/>
            <w:r w:rsidRPr="007023F9">
              <w:rPr>
                <w:lang w:val="fr-FR"/>
              </w:rPr>
              <w:t xml:space="preserve"> </w:t>
            </w:r>
          </w:p>
          <w:p w14:paraId="1FD00EB8" w14:textId="77777777" w:rsidR="002077BB" w:rsidRPr="00E92F2B" w:rsidRDefault="00E92F2B" w:rsidP="00E92F2B">
            <w:pPr>
              <w:pStyle w:val="P68B1DB1-ListParagraph5"/>
              <w:widowControl/>
              <w:numPr>
                <w:ilvl w:val="0"/>
                <w:numId w:val="9"/>
              </w:numPr>
              <w:tabs>
                <w:tab w:val="num" w:pos="738"/>
                <w:tab w:val="num" w:pos="1440"/>
              </w:tabs>
            </w:pPr>
            <w:r w:rsidRPr="007023F9">
              <w:rPr>
                <w:rStyle w:val="StyleArialNarrow"/>
                <w:rFonts w:asciiTheme="majorHAnsi" w:hAnsiTheme="majorHAnsi"/>
                <w:lang w:val="fr-FR"/>
              </w:rPr>
              <w:t xml:space="preserve">Un </w:t>
            </w:r>
            <w:r w:rsidRPr="00E92F2B">
              <w:rPr>
                <w:lang w:val="fr-FR"/>
              </w:rPr>
              <w:t>résumé</w:t>
            </w:r>
            <w:r w:rsidRPr="00E92F2B">
              <w:t xml:space="preserve"> des termes de référence</w:t>
            </w:r>
          </w:p>
          <w:p w14:paraId="0BD17487" w14:textId="77777777" w:rsidR="002077BB" w:rsidRPr="00E92F2B" w:rsidRDefault="00E92F2B" w:rsidP="00E92F2B">
            <w:pPr>
              <w:pStyle w:val="P68B1DB1-ListParagraph5"/>
              <w:widowControl/>
              <w:numPr>
                <w:ilvl w:val="0"/>
                <w:numId w:val="9"/>
              </w:numPr>
              <w:tabs>
                <w:tab w:val="num" w:pos="738"/>
                <w:tab w:val="num" w:pos="1440"/>
              </w:tabs>
              <w:rPr>
                <w:lang w:val="fr-FR"/>
              </w:rPr>
            </w:pPr>
            <w:r w:rsidRPr="007023F9">
              <w:rPr>
                <w:lang w:val="fr-FR"/>
              </w:rPr>
              <w:t>Un calendrier détaillé</w:t>
            </w:r>
          </w:p>
          <w:p w14:paraId="7D7014B0" w14:textId="77777777" w:rsidR="002077BB" w:rsidRPr="00E92F2B" w:rsidRDefault="00E92F2B" w:rsidP="00E92F2B">
            <w:pPr>
              <w:pStyle w:val="P68B1DB1-ListParagraph5"/>
              <w:widowControl/>
              <w:numPr>
                <w:ilvl w:val="0"/>
                <w:numId w:val="9"/>
              </w:numPr>
              <w:tabs>
                <w:tab w:val="num" w:pos="738"/>
                <w:tab w:val="num" w:pos="1440"/>
              </w:tabs>
              <w:rPr>
                <w:lang w:val="fr-FR"/>
              </w:rPr>
            </w:pPr>
            <w:r w:rsidRPr="00E92F2B">
              <w:rPr>
                <w:lang w:val="fr-FR"/>
              </w:rPr>
              <w:t>Des orientations méthodologiques</w:t>
            </w:r>
          </w:p>
          <w:p w14:paraId="4FD6A63D" w14:textId="337D897D" w:rsidR="002077BB" w:rsidRPr="00E92F2B" w:rsidRDefault="00E92F2B">
            <w:pPr>
              <w:pStyle w:val="P68B1DB1-ListParagraph5"/>
              <w:widowControl/>
              <w:numPr>
                <w:ilvl w:val="0"/>
                <w:numId w:val="9"/>
              </w:numPr>
              <w:tabs>
                <w:tab w:val="num" w:pos="738"/>
                <w:tab w:val="num" w:pos="1440"/>
              </w:tabs>
              <w:rPr>
                <w:lang w:val="fr-FR"/>
              </w:rPr>
            </w:pPr>
            <w:r w:rsidRPr="007023F9">
              <w:rPr>
                <w:lang w:val="fr-FR"/>
              </w:rPr>
              <w:t>Une matrice d</w:t>
            </w:r>
            <w:r w:rsidR="007023F9" w:rsidRPr="007023F9">
              <w:rPr>
                <w:lang w:val="fr-FR"/>
              </w:rPr>
              <w:t>’</w:t>
            </w:r>
            <w:r w:rsidRPr="007023F9">
              <w:rPr>
                <w:lang w:val="fr-FR"/>
              </w:rPr>
              <w:t>évaluation</w:t>
            </w:r>
          </w:p>
          <w:p w14:paraId="78B44733" w14:textId="77777777" w:rsidR="002077BB" w:rsidRPr="007023F9" w:rsidRDefault="00E92F2B">
            <w:pPr>
              <w:pStyle w:val="P68B1DB1-ListParagraph5"/>
              <w:widowControl/>
              <w:numPr>
                <w:ilvl w:val="0"/>
                <w:numId w:val="9"/>
              </w:numPr>
              <w:tabs>
                <w:tab w:val="num" w:pos="738"/>
                <w:tab w:val="num" w:pos="1440"/>
              </w:tabs>
              <w:rPr>
                <w:szCs w:val="18"/>
                <w:lang w:val="fr-FR"/>
              </w:rPr>
            </w:pPr>
            <w:r w:rsidRPr="007023F9">
              <w:rPr>
                <w:lang w:val="fr-FR"/>
              </w:rPr>
              <w:t>Les outils de collecte des données</w:t>
            </w:r>
          </w:p>
          <w:p w14:paraId="371C75F3" w14:textId="753B5F42" w:rsidR="002077BB" w:rsidRPr="007023F9" w:rsidRDefault="00E92F2B">
            <w:pPr>
              <w:pStyle w:val="P68B1DB1-ListParagraph5"/>
              <w:widowControl/>
              <w:numPr>
                <w:ilvl w:val="0"/>
                <w:numId w:val="9"/>
              </w:numPr>
              <w:tabs>
                <w:tab w:val="num" w:pos="738"/>
                <w:tab w:val="num" w:pos="1440"/>
              </w:tabs>
              <w:rPr>
                <w:szCs w:val="18"/>
                <w:lang w:val="fr-FR"/>
              </w:rPr>
            </w:pPr>
            <w:r w:rsidRPr="007023F9">
              <w:rPr>
                <w:lang w:val="fr-FR"/>
              </w:rPr>
              <w:t>Les outils d</w:t>
            </w:r>
            <w:r w:rsidR="007023F9" w:rsidRPr="007023F9">
              <w:rPr>
                <w:lang w:val="fr-FR"/>
              </w:rPr>
              <w:t>’</w:t>
            </w:r>
            <w:r w:rsidRPr="007023F9">
              <w:rPr>
                <w:lang w:val="fr-FR"/>
              </w:rPr>
              <w:t>observation sur le terrain</w:t>
            </w:r>
          </w:p>
          <w:p w14:paraId="59E5C005" w14:textId="77777777" w:rsidR="002077BB" w:rsidRPr="007023F9" w:rsidRDefault="00E92F2B">
            <w:pPr>
              <w:pStyle w:val="P68B1DB1-ListParagraph5"/>
              <w:widowControl/>
              <w:numPr>
                <w:ilvl w:val="0"/>
                <w:numId w:val="9"/>
              </w:numPr>
              <w:tabs>
                <w:tab w:val="num" w:pos="738"/>
                <w:tab w:val="num" w:pos="1440"/>
              </w:tabs>
              <w:rPr>
                <w:szCs w:val="18"/>
                <w:lang w:val="fr-FR"/>
              </w:rPr>
            </w:pPr>
            <w:r w:rsidRPr="007023F9">
              <w:rPr>
                <w:lang w:val="fr-FR"/>
              </w:rPr>
              <w:t>Le calendrier des activités menées sur le terrain</w:t>
            </w:r>
          </w:p>
          <w:p w14:paraId="5E046A5D" w14:textId="1AFFD5D2" w:rsidR="002077BB" w:rsidRPr="007023F9" w:rsidRDefault="00E92F2B">
            <w:pPr>
              <w:pStyle w:val="P68B1DB1-ListParagraph5"/>
              <w:widowControl/>
              <w:numPr>
                <w:ilvl w:val="0"/>
                <w:numId w:val="9"/>
              </w:numPr>
              <w:tabs>
                <w:tab w:val="num" w:pos="738"/>
                <w:tab w:val="num" w:pos="1440"/>
              </w:tabs>
              <w:rPr>
                <w:szCs w:val="18"/>
                <w:lang w:val="fr-FR"/>
              </w:rPr>
            </w:pPr>
            <w:r w:rsidRPr="007023F9">
              <w:rPr>
                <w:lang w:val="fr-FR"/>
              </w:rPr>
              <w:t>Une étude d</w:t>
            </w:r>
            <w:r w:rsidR="007023F9" w:rsidRPr="007023F9">
              <w:rPr>
                <w:lang w:val="fr-FR"/>
              </w:rPr>
              <w:t>’</w:t>
            </w:r>
            <w:proofErr w:type="spellStart"/>
            <w:r w:rsidRPr="007023F9">
              <w:rPr>
                <w:lang w:val="fr-FR"/>
              </w:rPr>
              <w:t>évaluabilité</w:t>
            </w:r>
            <w:proofErr w:type="spellEnd"/>
          </w:p>
          <w:p w14:paraId="6A7156DC" w14:textId="77777777" w:rsidR="002077BB" w:rsidRPr="007023F9" w:rsidRDefault="00E92F2B">
            <w:pPr>
              <w:pStyle w:val="P68B1DB1-ListParagraph5"/>
              <w:widowControl/>
              <w:numPr>
                <w:ilvl w:val="0"/>
                <w:numId w:val="9"/>
              </w:numPr>
              <w:tabs>
                <w:tab w:val="num" w:pos="738"/>
                <w:tab w:val="num" w:pos="1440"/>
              </w:tabs>
              <w:rPr>
                <w:szCs w:val="18"/>
                <w:lang w:val="fr-FR"/>
              </w:rPr>
            </w:pPr>
            <w:r w:rsidRPr="007023F9">
              <w:rPr>
                <w:lang w:val="fr-FR"/>
              </w:rPr>
              <w:t>Une reconstitution de la théorie du changement</w:t>
            </w:r>
          </w:p>
          <w:p w14:paraId="191E3767" w14:textId="77777777" w:rsidR="002077BB" w:rsidRPr="007023F9" w:rsidRDefault="00E92F2B">
            <w:pPr>
              <w:pStyle w:val="P68B1DB1-ListParagraph5"/>
              <w:widowControl/>
              <w:numPr>
                <w:ilvl w:val="0"/>
                <w:numId w:val="9"/>
              </w:numPr>
              <w:tabs>
                <w:tab w:val="num" w:pos="738"/>
                <w:tab w:val="num" w:pos="1440"/>
              </w:tabs>
              <w:rPr>
                <w:szCs w:val="18"/>
                <w:lang w:val="fr-FR"/>
              </w:rPr>
            </w:pPr>
            <w:r w:rsidRPr="007023F9">
              <w:rPr>
                <w:lang w:val="fr-FR"/>
              </w:rPr>
              <w:t>Un cadre de résultats/une vision globale</w:t>
            </w:r>
          </w:p>
          <w:p w14:paraId="37401919" w14:textId="77777777" w:rsidR="002077BB" w:rsidRPr="007023F9" w:rsidRDefault="00E92F2B">
            <w:pPr>
              <w:pStyle w:val="P68B1DB1-ListParagraph5"/>
              <w:widowControl/>
              <w:numPr>
                <w:ilvl w:val="0"/>
                <w:numId w:val="9"/>
              </w:numPr>
              <w:tabs>
                <w:tab w:val="num" w:pos="738"/>
                <w:tab w:val="num" w:pos="1440"/>
              </w:tabs>
              <w:rPr>
                <w:szCs w:val="18"/>
                <w:lang w:val="fr-FR"/>
              </w:rPr>
            </w:pPr>
            <w:r w:rsidRPr="007023F9">
              <w:rPr>
                <w:lang w:val="fr-FR"/>
              </w:rPr>
              <w:t>Une analyse détaillée des parties prenantes</w:t>
            </w:r>
          </w:p>
          <w:p w14:paraId="310FB424" w14:textId="0999E2A5" w:rsidR="002077BB" w:rsidRPr="007023F9" w:rsidRDefault="00E92F2B">
            <w:pPr>
              <w:pStyle w:val="P68B1DB1-ListParagraph5"/>
              <w:widowControl/>
              <w:numPr>
                <w:ilvl w:val="0"/>
                <w:numId w:val="9"/>
              </w:numPr>
              <w:tabs>
                <w:tab w:val="num" w:pos="738"/>
                <w:tab w:val="num" w:pos="1440"/>
              </w:tabs>
              <w:rPr>
                <w:szCs w:val="18"/>
                <w:lang w:val="fr-FR"/>
              </w:rPr>
            </w:pPr>
            <w:r w:rsidRPr="007023F9">
              <w:rPr>
                <w:lang w:val="fr-FR"/>
              </w:rPr>
              <w:t>Une liste actualisée des membres du groupe de référence de l</w:t>
            </w:r>
            <w:r w:rsidR="007023F9" w:rsidRPr="007023F9">
              <w:rPr>
                <w:lang w:val="fr-FR"/>
              </w:rPr>
              <w:t>’</w:t>
            </w:r>
            <w:r w:rsidRPr="007023F9">
              <w:rPr>
                <w:lang w:val="fr-FR"/>
              </w:rPr>
              <w:t>évaluation</w:t>
            </w:r>
          </w:p>
          <w:p w14:paraId="427E9DAC" w14:textId="77777777" w:rsidR="002077BB" w:rsidRPr="007023F9" w:rsidRDefault="00E92F2B">
            <w:pPr>
              <w:pStyle w:val="P68B1DB1-ListParagraph5"/>
              <w:widowControl/>
              <w:numPr>
                <w:ilvl w:val="0"/>
                <w:numId w:val="9"/>
              </w:numPr>
              <w:tabs>
                <w:tab w:val="num" w:pos="738"/>
                <w:tab w:val="num" w:pos="1440"/>
              </w:tabs>
              <w:rPr>
                <w:szCs w:val="18"/>
                <w:lang w:val="fr-FR"/>
              </w:rPr>
            </w:pPr>
            <w:r w:rsidRPr="007023F9">
              <w:rPr>
                <w:lang w:val="fr-FR"/>
              </w:rPr>
              <w:t>Un plan de communication et de gestion des connaissances</w:t>
            </w:r>
          </w:p>
          <w:p w14:paraId="0E73AC19" w14:textId="77777777" w:rsidR="002077BB" w:rsidRPr="007023F9" w:rsidRDefault="00E92F2B">
            <w:pPr>
              <w:pStyle w:val="P68B1DB1-ListParagraph5"/>
              <w:widowControl/>
              <w:numPr>
                <w:ilvl w:val="0"/>
                <w:numId w:val="9"/>
              </w:numPr>
              <w:tabs>
                <w:tab w:val="num" w:pos="738"/>
                <w:tab w:val="num" w:pos="1440"/>
              </w:tabs>
              <w:rPr>
                <w:szCs w:val="18"/>
                <w:lang w:val="fr-FR"/>
              </w:rPr>
            </w:pPr>
            <w:r w:rsidRPr="007023F9">
              <w:rPr>
                <w:lang w:val="fr-FR"/>
              </w:rPr>
              <w:t>Une liste des personnes interrogées</w:t>
            </w:r>
          </w:p>
          <w:p w14:paraId="069E020B" w14:textId="77777777" w:rsidR="002077BB" w:rsidRPr="007023F9" w:rsidRDefault="00E92F2B">
            <w:pPr>
              <w:pStyle w:val="P68B1DB1-ListParagraph5"/>
              <w:widowControl/>
              <w:numPr>
                <w:ilvl w:val="0"/>
                <w:numId w:val="9"/>
              </w:numPr>
              <w:tabs>
                <w:tab w:val="num" w:pos="738"/>
                <w:tab w:val="num" w:pos="1440"/>
              </w:tabs>
              <w:rPr>
                <w:szCs w:val="18"/>
                <w:lang w:val="fr-FR"/>
              </w:rPr>
            </w:pPr>
            <w:r w:rsidRPr="007023F9">
              <w:rPr>
                <w:lang w:val="fr-FR"/>
              </w:rPr>
              <w:t>Une bibliographie</w:t>
            </w:r>
          </w:p>
          <w:p w14:paraId="76C113FE" w14:textId="77777777" w:rsidR="002077BB" w:rsidRPr="007023F9" w:rsidRDefault="00E92F2B">
            <w:pPr>
              <w:pStyle w:val="P68B1DB1-ListParagraph5"/>
              <w:widowControl/>
              <w:numPr>
                <w:ilvl w:val="0"/>
                <w:numId w:val="9"/>
              </w:numPr>
              <w:tabs>
                <w:tab w:val="num" w:pos="738"/>
                <w:tab w:val="num" w:pos="1440"/>
              </w:tabs>
              <w:rPr>
                <w:szCs w:val="18"/>
                <w:lang w:val="fr-FR"/>
              </w:rPr>
            </w:pPr>
            <w:r w:rsidRPr="007023F9">
              <w:rPr>
                <w:lang w:val="fr-FR"/>
              </w:rPr>
              <w:t>Une liste des acronymes</w:t>
            </w:r>
          </w:p>
        </w:tc>
        <w:tc>
          <w:tcPr>
            <w:tcW w:w="5245" w:type="dxa"/>
            <w:shd w:val="clear" w:color="auto" w:fill="FFFFFF" w:themeFill="background1"/>
          </w:tcPr>
          <w:p w14:paraId="6828F9B9" w14:textId="77777777" w:rsidR="002077BB" w:rsidRPr="007023F9" w:rsidRDefault="00E92F2B">
            <w:pPr>
              <w:pStyle w:val="P68B1DB1-Normal6"/>
              <w:widowControl/>
              <w:numPr>
                <w:ilvl w:val="0"/>
                <w:numId w:val="22"/>
              </w:numPr>
              <w:spacing w:before="0" w:after="0"/>
              <w:rPr>
                <w:szCs w:val="18"/>
                <w:lang w:val="fr-FR"/>
              </w:rPr>
            </w:pPr>
            <w:r w:rsidRPr="007023F9">
              <w:rPr>
                <w:lang w:val="fr-FR"/>
              </w:rPr>
              <w:t xml:space="preserve">Toutes les annexes énumérées dans le modèle de rapport initial sont-elles présentes et </w:t>
            </w:r>
            <w:proofErr w:type="gramStart"/>
            <w:r w:rsidRPr="007023F9">
              <w:rPr>
                <w:lang w:val="fr-FR"/>
              </w:rPr>
              <w:t>numérotées?</w:t>
            </w:r>
            <w:proofErr w:type="gramEnd"/>
          </w:p>
          <w:p w14:paraId="07011131" w14:textId="4A649BF9" w:rsidR="002077BB" w:rsidRPr="007023F9" w:rsidRDefault="00E92F2B">
            <w:pPr>
              <w:pStyle w:val="P68B1DB1-Normal6"/>
              <w:widowControl/>
              <w:numPr>
                <w:ilvl w:val="0"/>
                <w:numId w:val="22"/>
              </w:numPr>
              <w:spacing w:before="0" w:after="0"/>
              <w:rPr>
                <w:szCs w:val="18"/>
                <w:lang w:val="fr-FR"/>
              </w:rPr>
            </w:pPr>
            <w:r w:rsidRPr="007023F9">
              <w:rPr>
                <w:lang w:val="fr-FR"/>
              </w:rPr>
              <w:t>Les annexes font-elles l</w:t>
            </w:r>
            <w:r w:rsidR="007023F9" w:rsidRPr="007023F9">
              <w:rPr>
                <w:lang w:val="fr-FR"/>
              </w:rPr>
              <w:t>’</w:t>
            </w:r>
            <w:r w:rsidRPr="007023F9">
              <w:rPr>
                <w:lang w:val="fr-FR"/>
              </w:rPr>
              <w:t xml:space="preserve">objet de renvois dans les parties du rapport principal </w:t>
            </w:r>
            <w:proofErr w:type="gramStart"/>
            <w:r w:rsidRPr="007023F9">
              <w:rPr>
                <w:lang w:val="fr-FR"/>
              </w:rPr>
              <w:t>concernées?</w:t>
            </w:r>
            <w:proofErr w:type="gramEnd"/>
          </w:p>
          <w:p w14:paraId="4EFD3641" w14:textId="77777777" w:rsidR="002077BB" w:rsidRPr="007023F9" w:rsidRDefault="00E92F2B">
            <w:pPr>
              <w:pStyle w:val="P68B1DB1-Normal6"/>
              <w:widowControl/>
              <w:numPr>
                <w:ilvl w:val="0"/>
                <w:numId w:val="22"/>
              </w:numPr>
              <w:spacing w:before="0" w:after="0"/>
              <w:rPr>
                <w:szCs w:val="18"/>
                <w:lang w:val="fr-FR"/>
              </w:rPr>
            </w:pPr>
            <w:r w:rsidRPr="007023F9">
              <w:rPr>
                <w:lang w:val="fr-FR"/>
              </w:rPr>
              <w:t xml:space="preserve">Les outils de collecte des données sont-ils complets, réalistes et prêts à être mis en </w:t>
            </w:r>
            <w:proofErr w:type="gramStart"/>
            <w:r w:rsidRPr="007023F9">
              <w:rPr>
                <w:lang w:val="fr-FR"/>
              </w:rPr>
              <w:t>œuvre?</w:t>
            </w:r>
            <w:proofErr w:type="gramEnd"/>
          </w:p>
          <w:p w14:paraId="631730F4" w14:textId="544D3E24" w:rsidR="002077BB" w:rsidRPr="007023F9" w:rsidRDefault="00E92F2B">
            <w:pPr>
              <w:pStyle w:val="P68B1DB1-Normal6"/>
              <w:widowControl/>
              <w:numPr>
                <w:ilvl w:val="0"/>
                <w:numId w:val="22"/>
              </w:numPr>
              <w:spacing w:before="0" w:after="0"/>
              <w:rPr>
                <w:szCs w:val="18"/>
                <w:lang w:val="fr-FR"/>
              </w:rPr>
            </w:pPr>
            <w:r w:rsidRPr="007023F9">
              <w:rPr>
                <w:lang w:val="fr-FR"/>
              </w:rPr>
              <w:t>Lorsque l</w:t>
            </w:r>
            <w:r w:rsidR="007023F9" w:rsidRPr="007023F9">
              <w:rPr>
                <w:lang w:val="fr-FR"/>
              </w:rPr>
              <w:t>’</w:t>
            </w:r>
            <w:r w:rsidRPr="007023F9">
              <w:rPr>
                <w:lang w:val="fr-FR"/>
              </w:rPr>
              <w:t>observation fait partie des méthodes de collecte de données proposées, un outil d</w:t>
            </w:r>
            <w:r w:rsidR="007023F9" w:rsidRPr="007023F9">
              <w:rPr>
                <w:lang w:val="fr-FR"/>
              </w:rPr>
              <w:t>’</w:t>
            </w:r>
            <w:r w:rsidRPr="007023F9">
              <w:rPr>
                <w:lang w:val="fr-FR"/>
              </w:rPr>
              <w:t xml:space="preserve">observation sur le terrain est-il fourni en </w:t>
            </w:r>
            <w:proofErr w:type="gramStart"/>
            <w:r w:rsidRPr="007023F9">
              <w:rPr>
                <w:lang w:val="fr-FR"/>
              </w:rPr>
              <w:t>annexe?</w:t>
            </w:r>
            <w:proofErr w:type="gramEnd"/>
          </w:p>
          <w:p w14:paraId="0BBDFC93" w14:textId="0C8EA84C" w:rsidR="002077BB" w:rsidRPr="007023F9" w:rsidRDefault="00E92F2B">
            <w:pPr>
              <w:pStyle w:val="P68B1DB1-Normal6"/>
              <w:widowControl/>
              <w:numPr>
                <w:ilvl w:val="0"/>
                <w:numId w:val="22"/>
              </w:numPr>
              <w:spacing w:before="0" w:after="0"/>
              <w:rPr>
                <w:szCs w:val="18"/>
                <w:lang w:val="fr-FR"/>
              </w:rPr>
            </w:pPr>
            <w:r w:rsidRPr="007023F9">
              <w:rPr>
                <w:lang w:val="fr-FR"/>
              </w:rPr>
              <w:t>La méthodologie fournie en annexe s</w:t>
            </w:r>
            <w:r w:rsidR="007023F9" w:rsidRPr="007023F9">
              <w:rPr>
                <w:lang w:val="fr-FR"/>
              </w:rPr>
              <w:t>’</w:t>
            </w:r>
            <w:r w:rsidRPr="007023F9">
              <w:rPr>
                <w:lang w:val="fr-FR"/>
              </w:rPr>
              <w:t>inscrit-elle dans la continuité de la section consacrée à ce sujet et présente-t-elle la raison d</w:t>
            </w:r>
            <w:r w:rsidR="007023F9" w:rsidRPr="007023F9">
              <w:rPr>
                <w:lang w:val="fr-FR"/>
              </w:rPr>
              <w:t>’</w:t>
            </w:r>
            <w:r w:rsidRPr="007023F9">
              <w:rPr>
                <w:lang w:val="fr-FR"/>
              </w:rPr>
              <w:t>être de l</w:t>
            </w:r>
            <w:r w:rsidR="007023F9" w:rsidRPr="007023F9">
              <w:rPr>
                <w:lang w:val="fr-FR"/>
              </w:rPr>
              <w:t>’</w:t>
            </w:r>
            <w:r w:rsidRPr="007023F9">
              <w:rPr>
                <w:lang w:val="fr-FR"/>
              </w:rPr>
              <w:t xml:space="preserve">évaluation et les étapes à suivre pour mettre en œuvre la théorie du changement, le cas </w:t>
            </w:r>
            <w:proofErr w:type="gramStart"/>
            <w:r w:rsidRPr="007023F9">
              <w:rPr>
                <w:lang w:val="fr-FR"/>
              </w:rPr>
              <w:t>échéant?</w:t>
            </w:r>
            <w:proofErr w:type="gramEnd"/>
          </w:p>
          <w:p w14:paraId="128F5784" w14:textId="77777777" w:rsidR="002077BB" w:rsidRPr="007023F9" w:rsidRDefault="00E92F2B">
            <w:pPr>
              <w:pStyle w:val="P68B1DB1-Normal6"/>
              <w:widowControl/>
              <w:numPr>
                <w:ilvl w:val="0"/>
                <w:numId w:val="22"/>
              </w:numPr>
              <w:spacing w:before="0" w:after="0"/>
              <w:rPr>
                <w:b/>
                <w:bCs/>
                <w:szCs w:val="18"/>
                <w:lang w:val="fr-FR"/>
              </w:rPr>
            </w:pPr>
            <w:r w:rsidRPr="007023F9">
              <w:rPr>
                <w:lang w:val="fr-FR"/>
              </w:rPr>
              <w:t xml:space="preserve">Les outils de collecte des données fournis sont-ils pertinents et adaptés à la méthodologie </w:t>
            </w:r>
            <w:proofErr w:type="gramStart"/>
            <w:r w:rsidRPr="007023F9">
              <w:rPr>
                <w:lang w:val="fr-FR"/>
              </w:rPr>
              <w:t>proposée?</w:t>
            </w:r>
            <w:proofErr w:type="gramEnd"/>
          </w:p>
          <w:p w14:paraId="201D1AB4" w14:textId="1A97C110" w:rsidR="002077BB" w:rsidRPr="007023F9" w:rsidRDefault="00E92F2B">
            <w:pPr>
              <w:pStyle w:val="P68B1DB1-Normal6"/>
              <w:widowControl/>
              <w:numPr>
                <w:ilvl w:val="0"/>
                <w:numId w:val="22"/>
              </w:numPr>
              <w:spacing w:before="0" w:after="0"/>
              <w:rPr>
                <w:rStyle w:val="StyleArialNarrow"/>
                <w:rFonts w:asciiTheme="majorHAnsi" w:hAnsiTheme="majorHAnsi"/>
                <w:szCs w:val="18"/>
                <w:lang w:val="fr-FR"/>
              </w:rPr>
            </w:pPr>
            <w:r w:rsidRPr="007023F9">
              <w:rPr>
                <w:lang w:val="fr-FR"/>
              </w:rPr>
              <w:t>Est-il prévu de mettre les outils à l</w:t>
            </w:r>
            <w:r w:rsidR="007023F9" w:rsidRPr="007023F9">
              <w:rPr>
                <w:lang w:val="fr-FR"/>
              </w:rPr>
              <w:t>’</w:t>
            </w:r>
            <w:r w:rsidRPr="007023F9">
              <w:rPr>
                <w:lang w:val="fr-FR"/>
              </w:rPr>
              <w:t>essai et de former les personnes responsables de la collecte des données, dans le cas où celles-ci ne feraient pas partie de l</w:t>
            </w:r>
            <w:r w:rsidR="007023F9" w:rsidRPr="007023F9">
              <w:rPr>
                <w:lang w:val="fr-FR"/>
              </w:rPr>
              <w:t>’</w:t>
            </w:r>
            <w:r w:rsidRPr="007023F9">
              <w:rPr>
                <w:lang w:val="fr-FR"/>
              </w:rPr>
              <w:t xml:space="preserve">équipe </w:t>
            </w:r>
            <w:proofErr w:type="gramStart"/>
            <w:r w:rsidRPr="007023F9">
              <w:rPr>
                <w:lang w:val="fr-FR"/>
              </w:rPr>
              <w:t>d</w:t>
            </w:r>
            <w:r w:rsidR="007023F9" w:rsidRPr="007023F9">
              <w:rPr>
                <w:lang w:val="fr-FR"/>
              </w:rPr>
              <w:t>’</w:t>
            </w:r>
            <w:r w:rsidRPr="007023F9">
              <w:rPr>
                <w:lang w:val="fr-FR"/>
              </w:rPr>
              <w:t>évaluation?</w:t>
            </w:r>
            <w:proofErr w:type="gramEnd"/>
          </w:p>
        </w:tc>
        <w:tc>
          <w:tcPr>
            <w:tcW w:w="1276" w:type="dxa"/>
          </w:tcPr>
          <w:p w14:paraId="17962444" w14:textId="77777777" w:rsidR="002077BB" w:rsidRPr="007023F9" w:rsidRDefault="002077BB">
            <w:pPr>
              <w:rPr>
                <w:rFonts w:asciiTheme="majorHAnsi" w:hAnsiTheme="majorHAnsi" w:cstheme="majorHAnsi"/>
                <w:szCs w:val="18"/>
                <w:lang w:val="fr-FR"/>
              </w:rPr>
            </w:pPr>
          </w:p>
        </w:tc>
        <w:tc>
          <w:tcPr>
            <w:tcW w:w="2850" w:type="dxa"/>
          </w:tcPr>
          <w:p w14:paraId="75F9F301" w14:textId="77777777" w:rsidR="002077BB" w:rsidRPr="007023F9" w:rsidRDefault="002077BB">
            <w:pPr>
              <w:rPr>
                <w:rFonts w:asciiTheme="majorHAnsi" w:hAnsiTheme="majorHAnsi" w:cstheme="majorHAnsi"/>
                <w:szCs w:val="18"/>
                <w:lang w:val="fr-FR"/>
              </w:rPr>
            </w:pPr>
          </w:p>
        </w:tc>
      </w:tr>
    </w:tbl>
    <w:p w14:paraId="5AA9D49C" w14:textId="77777777" w:rsidR="002077BB" w:rsidRPr="007023F9" w:rsidRDefault="002077BB">
      <w:pPr>
        <w:rPr>
          <w:rFonts w:asciiTheme="majorHAnsi" w:hAnsiTheme="majorHAnsi" w:cstheme="majorHAnsi"/>
          <w:b/>
          <w:bCs/>
          <w:color w:val="E3002B" w:themeColor="accent6"/>
          <w:lang w:val="fr-FR"/>
        </w:rPr>
      </w:pPr>
    </w:p>
    <w:p w14:paraId="404E4661" w14:textId="77777777" w:rsidR="002077BB" w:rsidRPr="007023F9" w:rsidRDefault="00E92F2B">
      <w:pPr>
        <w:pStyle w:val="P68B1DB1-Normal7"/>
        <w:widowControl/>
        <w:spacing w:before="0" w:after="160" w:line="259" w:lineRule="auto"/>
        <w:rPr>
          <w:b/>
          <w:bCs/>
          <w:lang w:val="fr-FR"/>
        </w:rPr>
      </w:pPr>
      <w:r w:rsidRPr="007023F9">
        <w:rPr>
          <w:lang w:val="fr-FR"/>
        </w:rPr>
        <w:br w:type="page"/>
      </w:r>
    </w:p>
    <w:tbl>
      <w:tblPr>
        <w:tblStyle w:val="TableGrid"/>
        <w:tblW w:w="5238" w:type="pct"/>
        <w:tblLook w:val="04A0" w:firstRow="1" w:lastRow="0" w:firstColumn="1" w:lastColumn="0" w:noHBand="0" w:noVBand="1"/>
      </w:tblPr>
      <w:tblGrid>
        <w:gridCol w:w="4707"/>
        <w:gridCol w:w="5066"/>
        <w:gridCol w:w="1417"/>
        <w:gridCol w:w="3418"/>
      </w:tblGrid>
      <w:tr w:rsidR="002077BB" w:rsidRPr="007023F9" w14:paraId="0508C741" w14:textId="77777777">
        <w:trPr>
          <w:trHeight w:val="52"/>
        </w:trPr>
        <w:tc>
          <w:tcPr>
            <w:tcW w:w="5000" w:type="pct"/>
            <w:gridSpan w:val="4"/>
            <w:tcBorders>
              <w:bottom w:val="single" w:sz="4" w:space="0" w:color="auto"/>
            </w:tcBorders>
            <w:shd w:val="clear" w:color="auto" w:fill="1073B5"/>
            <w:vAlign w:val="center"/>
          </w:tcPr>
          <w:p w14:paraId="15EECBAF" w14:textId="1A689E77" w:rsidR="002077BB" w:rsidRPr="007023F9" w:rsidRDefault="00E92F2B">
            <w:pPr>
              <w:pStyle w:val="P68B1DB1-Normal8"/>
              <w:rPr>
                <w:szCs w:val="18"/>
                <w:lang w:val="fr-FR"/>
              </w:rPr>
            </w:pPr>
            <w:r w:rsidRPr="007023F9">
              <w:rPr>
                <w:lang w:val="fr-FR"/>
              </w:rPr>
              <w:lastRenderedPageBreak/>
              <w:t>Matrice d</w:t>
            </w:r>
            <w:r w:rsidR="007023F9" w:rsidRPr="007023F9">
              <w:rPr>
                <w:lang w:val="fr-FR"/>
              </w:rPr>
              <w:t>’</w:t>
            </w:r>
            <w:r w:rsidRPr="007023F9">
              <w:rPr>
                <w:lang w:val="fr-FR"/>
              </w:rPr>
              <w:t xml:space="preserve">évaluation </w:t>
            </w:r>
          </w:p>
        </w:tc>
      </w:tr>
      <w:tr w:rsidR="002077BB" w:rsidRPr="007023F9" w14:paraId="4B93A814" w14:textId="77777777">
        <w:trPr>
          <w:trHeight w:val="52"/>
        </w:trPr>
        <w:tc>
          <w:tcPr>
            <w:tcW w:w="1611" w:type="pct"/>
            <w:tcBorders>
              <w:bottom w:val="single" w:sz="4" w:space="0" w:color="auto"/>
            </w:tcBorders>
            <w:shd w:val="clear" w:color="auto" w:fill="FFFFFF" w:themeFill="background1"/>
            <w:vAlign w:val="center"/>
          </w:tcPr>
          <w:p w14:paraId="3CD0B173" w14:textId="77777777" w:rsidR="002077BB" w:rsidRPr="007023F9" w:rsidRDefault="00E92F2B">
            <w:pPr>
              <w:jc w:val="center"/>
              <w:rPr>
                <w:rFonts w:asciiTheme="majorHAnsi" w:hAnsiTheme="majorHAnsi" w:cstheme="majorHAnsi"/>
                <w:b/>
                <w:color w:val="FFFFFF" w:themeColor="background1"/>
                <w:szCs w:val="18"/>
                <w:lang w:val="fr-FR"/>
              </w:rPr>
            </w:pPr>
            <w:r w:rsidRPr="007023F9">
              <w:rPr>
                <w:rStyle w:val="StyleArialNarrow"/>
                <w:rFonts w:asciiTheme="majorHAnsi" w:hAnsiTheme="majorHAnsi" w:cstheme="majorHAnsi"/>
                <w:b/>
                <w:lang w:val="fr-FR"/>
              </w:rPr>
              <w:t>Contenu attendu</w:t>
            </w:r>
          </w:p>
        </w:tc>
        <w:tc>
          <w:tcPr>
            <w:tcW w:w="1734" w:type="pct"/>
            <w:tcBorders>
              <w:bottom w:val="single" w:sz="4" w:space="0" w:color="auto"/>
            </w:tcBorders>
            <w:shd w:val="clear" w:color="auto" w:fill="FFFFFF" w:themeFill="background1"/>
            <w:vAlign w:val="center"/>
          </w:tcPr>
          <w:p w14:paraId="2D346265" w14:textId="5C2D39E7" w:rsidR="002077BB" w:rsidRPr="007023F9" w:rsidRDefault="00E92F2B">
            <w:pPr>
              <w:jc w:val="center"/>
              <w:rPr>
                <w:rFonts w:asciiTheme="majorHAnsi" w:hAnsiTheme="majorHAnsi" w:cstheme="majorHAnsi"/>
                <w:b/>
                <w:color w:val="FFFFFF" w:themeColor="background1"/>
                <w:szCs w:val="18"/>
                <w:lang w:val="fr-FR"/>
              </w:rPr>
            </w:pPr>
            <w:r w:rsidRPr="007023F9">
              <w:rPr>
                <w:rStyle w:val="StyleArialNarrow"/>
                <w:rFonts w:asciiTheme="majorHAnsi" w:hAnsiTheme="majorHAnsi" w:cstheme="majorHAnsi"/>
                <w:b/>
                <w:lang w:val="fr-FR"/>
              </w:rPr>
              <w:t>Critères d</w:t>
            </w:r>
            <w:r w:rsidR="007023F9" w:rsidRPr="007023F9">
              <w:rPr>
                <w:rStyle w:val="StyleArialNarrow"/>
                <w:rFonts w:asciiTheme="majorHAnsi" w:hAnsiTheme="majorHAnsi" w:cstheme="majorHAnsi"/>
                <w:b/>
                <w:lang w:val="fr-FR"/>
              </w:rPr>
              <w:t>’</w:t>
            </w:r>
            <w:r w:rsidRPr="007023F9">
              <w:rPr>
                <w:rStyle w:val="StyleArialNarrow"/>
                <w:rFonts w:asciiTheme="majorHAnsi" w:hAnsiTheme="majorHAnsi" w:cstheme="majorHAnsi"/>
                <w:b/>
                <w:lang w:val="fr-FR"/>
              </w:rPr>
              <w:t>évaluation</w:t>
            </w:r>
          </w:p>
        </w:tc>
        <w:tc>
          <w:tcPr>
            <w:tcW w:w="485" w:type="pct"/>
            <w:tcBorders>
              <w:bottom w:val="single" w:sz="4" w:space="0" w:color="auto"/>
            </w:tcBorders>
            <w:shd w:val="clear" w:color="auto" w:fill="FFFFFF" w:themeFill="background1"/>
            <w:vAlign w:val="center"/>
          </w:tcPr>
          <w:p w14:paraId="4DAF7975" w14:textId="77777777" w:rsidR="002077BB" w:rsidRPr="007023F9" w:rsidRDefault="00E92F2B">
            <w:pPr>
              <w:rPr>
                <w:rFonts w:asciiTheme="majorHAnsi" w:hAnsiTheme="majorHAnsi" w:cstheme="majorHAnsi"/>
                <w:b/>
                <w:color w:val="FFFFFF" w:themeColor="background1"/>
                <w:szCs w:val="18"/>
                <w:lang w:val="fr-FR"/>
              </w:rPr>
            </w:pPr>
            <w:r w:rsidRPr="007023F9">
              <w:rPr>
                <w:rStyle w:val="StyleArialNarrow"/>
                <w:rFonts w:asciiTheme="majorHAnsi" w:hAnsiTheme="majorHAnsi" w:cstheme="majorHAnsi"/>
                <w:b/>
                <w:lang w:val="fr-FR"/>
              </w:rPr>
              <w:t>Critères remplis</w:t>
            </w:r>
          </w:p>
        </w:tc>
        <w:tc>
          <w:tcPr>
            <w:tcW w:w="1170" w:type="pct"/>
            <w:tcBorders>
              <w:bottom w:val="single" w:sz="4" w:space="0" w:color="auto"/>
            </w:tcBorders>
            <w:shd w:val="clear" w:color="auto" w:fill="FFFFFF" w:themeFill="background1"/>
            <w:vAlign w:val="center"/>
          </w:tcPr>
          <w:p w14:paraId="5FD36341" w14:textId="77777777" w:rsidR="002077BB" w:rsidRPr="007023F9" w:rsidRDefault="00E92F2B">
            <w:pPr>
              <w:rPr>
                <w:rFonts w:asciiTheme="majorHAnsi" w:hAnsiTheme="majorHAnsi" w:cstheme="majorHAnsi"/>
                <w:b/>
                <w:color w:val="FFFFFF" w:themeColor="background1"/>
                <w:szCs w:val="18"/>
                <w:lang w:val="fr-FR"/>
              </w:rPr>
            </w:pPr>
            <w:r w:rsidRPr="007023F9">
              <w:rPr>
                <w:rStyle w:val="StyleArialNarrow"/>
                <w:rFonts w:asciiTheme="majorHAnsi" w:hAnsiTheme="majorHAnsi" w:cstheme="majorHAnsi"/>
                <w:b/>
                <w:lang w:val="fr-FR"/>
              </w:rPr>
              <w:t>Commentaires</w:t>
            </w:r>
          </w:p>
        </w:tc>
      </w:tr>
      <w:tr w:rsidR="002077BB" w:rsidRPr="00A86CDD" w14:paraId="20442A54" w14:textId="77777777">
        <w:trPr>
          <w:trHeight w:val="52"/>
        </w:trPr>
        <w:tc>
          <w:tcPr>
            <w:tcW w:w="1611" w:type="pct"/>
            <w:tcBorders>
              <w:top w:val="single" w:sz="4" w:space="0" w:color="auto"/>
            </w:tcBorders>
            <w:shd w:val="clear" w:color="auto" w:fill="FFFFFF" w:themeFill="background1"/>
          </w:tcPr>
          <w:p w14:paraId="7AA3DD94" w14:textId="7C3EDDA3" w:rsidR="002077BB" w:rsidRPr="007023F9" w:rsidRDefault="00E92F2B">
            <w:pPr>
              <w:pStyle w:val="P68B1DB1-Normal6"/>
              <w:spacing w:before="100" w:beforeAutospacing="1" w:after="100" w:afterAutospacing="1"/>
              <w:rPr>
                <w:szCs w:val="18"/>
                <w:lang w:val="fr-FR"/>
              </w:rPr>
            </w:pPr>
            <w:r w:rsidRPr="007023F9">
              <w:rPr>
                <w:lang w:val="fr-FR"/>
              </w:rPr>
              <w:t>La matrice d</w:t>
            </w:r>
            <w:r w:rsidR="007023F9" w:rsidRPr="007023F9">
              <w:rPr>
                <w:lang w:val="fr-FR"/>
              </w:rPr>
              <w:t>’</w:t>
            </w:r>
            <w:r w:rsidRPr="007023F9">
              <w:rPr>
                <w:lang w:val="fr-FR"/>
              </w:rPr>
              <w:t>évaluation doit fournir un aperçu de la façon dont les principales questions d</w:t>
            </w:r>
            <w:r w:rsidR="007023F9" w:rsidRPr="007023F9">
              <w:rPr>
                <w:lang w:val="fr-FR"/>
              </w:rPr>
              <w:t>’</w:t>
            </w:r>
            <w:r w:rsidRPr="007023F9">
              <w:rPr>
                <w:lang w:val="fr-FR"/>
              </w:rPr>
              <w:t xml:space="preserve">évaluation (explicitement ou implicitement inspirées des termes de référence et adaptées en fonction des échanges avec les parties prenantes) seront traitées. Elle doit </w:t>
            </w:r>
            <w:proofErr w:type="gramStart"/>
            <w:r w:rsidRPr="007023F9">
              <w:rPr>
                <w:lang w:val="fr-FR"/>
              </w:rPr>
              <w:t>comprendre:</w:t>
            </w:r>
            <w:proofErr w:type="gramEnd"/>
            <w:r w:rsidRPr="007023F9">
              <w:rPr>
                <w:lang w:val="fr-FR"/>
              </w:rPr>
              <w:t xml:space="preserve"> </w:t>
            </w:r>
          </w:p>
          <w:p w14:paraId="7B78808E" w14:textId="77777777" w:rsidR="002077BB" w:rsidRPr="007023F9" w:rsidRDefault="00E92F2B">
            <w:pPr>
              <w:pStyle w:val="P68B1DB1-ListParagraph5"/>
              <w:widowControl/>
              <w:numPr>
                <w:ilvl w:val="0"/>
                <w:numId w:val="10"/>
              </w:numPr>
              <w:tabs>
                <w:tab w:val="num" w:pos="1440"/>
              </w:tabs>
              <w:spacing w:before="0" w:after="0"/>
              <w:rPr>
                <w:szCs w:val="18"/>
                <w:lang w:val="fr-FR"/>
              </w:rPr>
            </w:pPr>
            <w:r w:rsidRPr="007023F9">
              <w:rPr>
                <w:lang w:val="fr-FR"/>
              </w:rPr>
              <w:t xml:space="preserve">Une décomposition des questions principales en un nombre adéquat de sous-questions qui permettront de répondre aux questions principales </w:t>
            </w:r>
            <w:proofErr w:type="gramStart"/>
            <w:r w:rsidRPr="007023F9">
              <w:rPr>
                <w:lang w:val="fr-FR"/>
              </w:rPr>
              <w:t>correspondantes;</w:t>
            </w:r>
            <w:proofErr w:type="gramEnd"/>
          </w:p>
          <w:p w14:paraId="58E8C949" w14:textId="5BCA6242" w:rsidR="002077BB" w:rsidRPr="007023F9" w:rsidRDefault="00E92F2B">
            <w:pPr>
              <w:pStyle w:val="P68B1DB1-ListParagraph5"/>
              <w:widowControl/>
              <w:numPr>
                <w:ilvl w:val="0"/>
                <w:numId w:val="10"/>
              </w:numPr>
              <w:tabs>
                <w:tab w:val="num" w:pos="1440"/>
              </w:tabs>
              <w:spacing w:before="0" w:after="0"/>
              <w:rPr>
                <w:szCs w:val="18"/>
                <w:lang w:val="fr-FR"/>
              </w:rPr>
            </w:pPr>
            <w:r w:rsidRPr="007023F9">
              <w:rPr>
                <w:lang w:val="fr-FR"/>
              </w:rPr>
              <w:t>Un ensemble d</w:t>
            </w:r>
            <w:r w:rsidR="007023F9" w:rsidRPr="007023F9">
              <w:rPr>
                <w:lang w:val="fr-FR"/>
              </w:rPr>
              <w:t>’</w:t>
            </w:r>
            <w:r w:rsidRPr="007023F9">
              <w:rPr>
                <w:lang w:val="fr-FR"/>
              </w:rPr>
              <w:t>indicateurs/de mesures permettant de répondre à chaque sous-</w:t>
            </w:r>
            <w:proofErr w:type="gramStart"/>
            <w:r w:rsidRPr="007023F9">
              <w:rPr>
                <w:lang w:val="fr-FR"/>
              </w:rPr>
              <w:t>question;</w:t>
            </w:r>
            <w:proofErr w:type="gramEnd"/>
          </w:p>
          <w:p w14:paraId="757EDF8A" w14:textId="77777777" w:rsidR="002077BB" w:rsidRPr="007023F9" w:rsidRDefault="00E92F2B">
            <w:pPr>
              <w:pStyle w:val="P68B1DB1-ListParagraph5"/>
              <w:widowControl/>
              <w:numPr>
                <w:ilvl w:val="0"/>
                <w:numId w:val="10"/>
              </w:numPr>
              <w:tabs>
                <w:tab w:val="num" w:pos="1440"/>
              </w:tabs>
              <w:spacing w:before="0" w:after="0"/>
              <w:rPr>
                <w:szCs w:val="18"/>
                <w:lang w:val="fr-FR"/>
              </w:rPr>
            </w:pPr>
            <w:r w:rsidRPr="007023F9">
              <w:rPr>
                <w:lang w:val="fr-FR"/>
              </w:rPr>
              <w:t>Une liste exposant clairement les méthodes qui seront utilisées pour collecter les données nécessaires à chaque sous-</w:t>
            </w:r>
            <w:proofErr w:type="gramStart"/>
            <w:r w:rsidRPr="007023F9">
              <w:rPr>
                <w:lang w:val="fr-FR"/>
              </w:rPr>
              <w:t>question;</w:t>
            </w:r>
            <w:proofErr w:type="gramEnd"/>
          </w:p>
          <w:p w14:paraId="1F52B229" w14:textId="711BEC4A" w:rsidR="002077BB" w:rsidRPr="007023F9" w:rsidRDefault="00E92F2B">
            <w:pPr>
              <w:pStyle w:val="P68B1DB1-ListParagraph5"/>
              <w:widowControl/>
              <w:numPr>
                <w:ilvl w:val="0"/>
                <w:numId w:val="10"/>
              </w:numPr>
              <w:tabs>
                <w:tab w:val="num" w:pos="1440"/>
              </w:tabs>
              <w:spacing w:before="0" w:after="0"/>
              <w:rPr>
                <w:szCs w:val="18"/>
                <w:lang w:val="fr-FR"/>
              </w:rPr>
            </w:pPr>
            <w:r w:rsidRPr="007023F9">
              <w:rPr>
                <w:lang w:val="fr-FR"/>
              </w:rPr>
              <w:t>Les sources d</w:t>
            </w:r>
            <w:r w:rsidR="007023F9" w:rsidRPr="007023F9">
              <w:rPr>
                <w:lang w:val="fr-FR"/>
              </w:rPr>
              <w:t>’</w:t>
            </w:r>
            <w:r w:rsidRPr="007023F9">
              <w:rPr>
                <w:lang w:val="fr-FR"/>
              </w:rPr>
              <w:t>information (en précisant lorsque des données secondaires seront utilisées et lorsque des données primaires seront nécessaires</w:t>
            </w:r>
            <w:proofErr w:type="gramStart"/>
            <w:r w:rsidRPr="007023F9">
              <w:rPr>
                <w:lang w:val="fr-FR"/>
              </w:rPr>
              <w:t>);</w:t>
            </w:r>
            <w:proofErr w:type="gramEnd"/>
          </w:p>
          <w:p w14:paraId="4289A0A4" w14:textId="01CDF982" w:rsidR="002077BB" w:rsidRPr="007023F9" w:rsidRDefault="00E92F2B">
            <w:pPr>
              <w:pStyle w:val="P68B1DB1-ListParagraph5"/>
              <w:widowControl/>
              <w:numPr>
                <w:ilvl w:val="0"/>
                <w:numId w:val="10"/>
              </w:numPr>
              <w:tabs>
                <w:tab w:val="num" w:pos="1440"/>
              </w:tabs>
              <w:spacing w:before="0" w:after="0"/>
              <w:rPr>
                <w:szCs w:val="18"/>
                <w:lang w:val="fr-FR"/>
              </w:rPr>
            </w:pPr>
            <w:r w:rsidRPr="007023F9">
              <w:rPr>
                <w:lang w:val="fr-FR"/>
              </w:rPr>
              <w:t>Une liste des méthodes d</w:t>
            </w:r>
            <w:r w:rsidR="007023F9" w:rsidRPr="007023F9">
              <w:rPr>
                <w:lang w:val="fr-FR"/>
              </w:rPr>
              <w:t>’</w:t>
            </w:r>
            <w:r w:rsidRPr="007023F9">
              <w:rPr>
                <w:lang w:val="fr-FR"/>
              </w:rPr>
              <w:t>analyse des données (distinctes des méthodes de collecte des données) qui seront utilisées pour analyser les données collectées (statistiques descriptives</w:t>
            </w:r>
            <w:proofErr w:type="gramStart"/>
            <w:r w:rsidRPr="007023F9">
              <w:rPr>
                <w:lang w:val="fr-FR"/>
              </w:rPr>
              <w:t>);</w:t>
            </w:r>
            <w:proofErr w:type="gramEnd"/>
          </w:p>
          <w:p w14:paraId="34E493F0" w14:textId="77777777" w:rsidR="002077BB" w:rsidRPr="007023F9" w:rsidRDefault="00E92F2B">
            <w:pPr>
              <w:pStyle w:val="P68B1DB1-ListParagraph5"/>
              <w:widowControl/>
              <w:numPr>
                <w:ilvl w:val="0"/>
                <w:numId w:val="10"/>
              </w:numPr>
              <w:tabs>
                <w:tab w:val="num" w:pos="1440"/>
              </w:tabs>
              <w:spacing w:before="0" w:after="0"/>
              <w:rPr>
                <w:szCs w:val="18"/>
                <w:lang w:val="fr-FR"/>
              </w:rPr>
            </w:pPr>
            <w:r w:rsidRPr="007023F9">
              <w:rPr>
                <w:lang w:val="fr-FR"/>
              </w:rPr>
              <w:t xml:space="preserve">Une présentation claire des modalités de triangulation des </w:t>
            </w:r>
            <w:proofErr w:type="gramStart"/>
            <w:r w:rsidRPr="007023F9">
              <w:rPr>
                <w:lang w:val="fr-FR"/>
              </w:rPr>
              <w:t>données;</w:t>
            </w:r>
            <w:proofErr w:type="gramEnd"/>
          </w:p>
          <w:p w14:paraId="400C284B" w14:textId="77777777" w:rsidR="002077BB" w:rsidRPr="007023F9" w:rsidRDefault="00E92F2B">
            <w:pPr>
              <w:pStyle w:val="P68B1DB1-ListParagraph5"/>
              <w:widowControl/>
              <w:numPr>
                <w:ilvl w:val="0"/>
                <w:numId w:val="10"/>
              </w:numPr>
              <w:tabs>
                <w:tab w:val="num" w:pos="1440"/>
              </w:tabs>
              <w:spacing w:before="0" w:after="0"/>
              <w:rPr>
                <w:szCs w:val="18"/>
                <w:lang w:val="fr-FR"/>
              </w:rPr>
            </w:pPr>
            <w:r w:rsidRPr="007023F9">
              <w:rPr>
                <w:lang w:val="fr-FR"/>
              </w:rPr>
              <w:t>Des explications relatives à la disponibilité et à la fiabilité des données.</w:t>
            </w:r>
          </w:p>
        </w:tc>
        <w:tc>
          <w:tcPr>
            <w:tcW w:w="1734" w:type="pct"/>
            <w:tcBorders>
              <w:top w:val="single" w:sz="4" w:space="0" w:color="auto"/>
            </w:tcBorders>
            <w:shd w:val="clear" w:color="auto" w:fill="FFFFFF" w:themeFill="background1"/>
          </w:tcPr>
          <w:p w14:paraId="2D729160" w14:textId="69243648" w:rsidR="002077BB" w:rsidRPr="007023F9" w:rsidRDefault="00E92F2B">
            <w:pPr>
              <w:pStyle w:val="P68B1DB1-Normal6"/>
              <w:widowControl/>
              <w:numPr>
                <w:ilvl w:val="0"/>
                <w:numId w:val="22"/>
              </w:numPr>
              <w:spacing w:before="0" w:after="0"/>
              <w:rPr>
                <w:szCs w:val="18"/>
                <w:lang w:val="fr-FR"/>
              </w:rPr>
            </w:pPr>
            <w:r w:rsidRPr="007023F9">
              <w:rPr>
                <w:lang w:val="fr-FR"/>
              </w:rPr>
              <w:t>La matrice résume la méthode d</w:t>
            </w:r>
            <w:r w:rsidR="007023F9" w:rsidRPr="007023F9">
              <w:rPr>
                <w:lang w:val="fr-FR"/>
              </w:rPr>
              <w:t>’</w:t>
            </w:r>
            <w:r w:rsidRPr="007023F9">
              <w:rPr>
                <w:lang w:val="fr-FR"/>
              </w:rPr>
              <w:t>évaluation et aborde les questions d</w:t>
            </w:r>
            <w:r w:rsidR="007023F9" w:rsidRPr="007023F9">
              <w:rPr>
                <w:lang w:val="fr-FR"/>
              </w:rPr>
              <w:t>’</w:t>
            </w:r>
            <w:r w:rsidRPr="007023F9">
              <w:rPr>
                <w:lang w:val="fr-FR"/>
              </w:rPr>
              <w:t>évaluation explicitement ou implicitement inspirées des termes de référence (ajustées si nécessaire).</w:t>
            </w:r>
          </w:p>
          <w:p w14:paraId="1F3FD855" w14:textId="5FA95839" w:rsidR="002077BB" w:rsidRPr="007023F9" w:rsidRDefault="00E92F2B">
            <w:pPr>
              <w:pStyle w:val="P68B1DB1-Normal6"/>
              <w:widowControl/>
              <w:numPr>
                <w:ilvl w:val="0"/>
                <w:numId w:val="22"/>
              </w:numPr>
              <w:spacing w:before="0" w:after="0"/>
              <w:rPr>
                <w:szCs w:val="18"/>
                <w:lang w:val="fr-FR"/>
              </w:rPr>
            </w:pPr>
            <w:r w:rsidRPr="007023F9">
              <w:rPr>
                <w:lang w:val="fr-FR"/>
              </w:rPr>
              <w:t>Les sous-questions sont conçues pour guider l</w:t>
            </w:r>
            <w:r w:rsidR="007023F9" w:rsidRPr="007023F9">
              <w:rPr>
                <w:lang w:val="fr-FR"/>
              </w:rPr>
              <w:t>’</w:t>
            </w:r>
            <w:r w:rsidRPr="007023F9">
              <w:rPr>
                <w:lang w:val="fr-FR"/>
              </w:rPr>
              <w:t>équipe d</w:t>
            </w:r>
            <w:r w:rsidR="007023F9" w:rsidRPr="007023F9">
              <w:rPr>
                <w:lang w:val="fr-FR"/>
              </w:rPr>
              <w:t>’</w:t>
            </w:r>
            <w:r w:rsidRPr="007023F9">
              <w:rPr>
                <w:lang w:val="fr-FR"/>
              </w:rPr>
              <w:t>évaluation, mais ne sont pas aussi détaillées qu</w:t>
            </w:r>
            <w:r w:rsidR="007023F9" w:rsidRPr="007023F9">
              <w:rPr>
                <w:lang w:val="fr-FR"/>
              </w:rPr>
              <w:t>’</w:t>
            </w:r>
            <w:r w:rsidRPr="007023F9">
              <w:rPr>
                <w:lang w:val="fr-FR"/>
              </w:rPr>
              <w:t>un instrument d</w:t>
            </w:r>
            <w:r w:rsidR="007023F9" w:rsidRPr="007023F9">
              <w:rPr>
                <w:lang w:val="fr-FR"/>
              </w:rPr>
              <w:t>’</w:t>
            </w:r>
            <w:r w:rsidRPr="007023F9">
              <w:rPr>
                <w:lang w:val="fr-FR"/>
              </w:rPr>
              <w:t>enquête ou un guide d</w:t>
            </w:r>
            <w:r w:rsidR="007023F9" w:rsidRPr="007023F9">
              <w:rPr>
                <w:lang w:val="fr-FR"/>
              </w:rPr>
              <w:t>’</w:t>
            </w:r>
            <w:r w:rsidRPr="007023F9">
              <w:rPr>
                <w:lang w:val="fr-FR"/>
              </w:rPr>
              <w:t>entretien. Elles doivent permettre à l</w:t>
            </w:r>
            <w:r w:rsidR="007023F9" w:rsidRPr="007023F9">
              <w:rPr>
                <w:lang w:val="fr-FR"/>
              </w:rPr>
              <w:t>’</w:t>
            </w:r>
            <w:r w:rsidRPr="007023F9">
              <w:rPr>
                <w:lang w:val="fr-FR"/>
              </w:rPr>
              <w:t>équipe d</w:t>
            </w:r>
            <w:r w:rsidR="007023F9" w:rsidRPr="007023F9">
              <w:rPr>
                <w:lang w:val="fr-FR"/>
              </w:rPr>
              <w:t>’</w:t>
            </w:r>
            <w:r w:rsidRPr="007023F9">
              <w:rPr>
                <w:lang w:val="fr-FR"/>
              </w:rPr>
              <w:t>évaluation de se concentrer sur la réponse à l</w:t>
            </w:r>
            <w:r w:rsidR="007023F9" w:rsidRPr="007023F9">
              <w:rPr>
                <w:lang w:val="fr-FR"/>
              </w:rPr>
              <w:t>’</w:t>
            </w:r>
            <w:r w:rsidRPr="007023F9">
              <w:rPr>
                <w:lang w:val="fr-FR"/>
              </w:rPr>
              <w:t>ensemble des questions principales et sur la profondeur de l</w:t>
            </w:r>
            <w:r w:rsidR="007023F9" w:rsidRPr="007023F9">
              <w:rPr>
                <w:lang w:val="fr-FR"/>
              </w:rPr>
              <w:t>’</w:t>
            </w:r>
            <w:r w:rsidRPr="007023F9">
              <w:rPr>
                <w:lang w:val="fr-FR"/>
              </w:rPr>
              <w:t>analyse, et doivent donc être en nombre suffisant, mais pas excessif.</w:t>
            </w:r>
          </w:p>
          <w:p w14:paraId="6F5B0127" w14:textId="6BC3B4F7" w:rsidR="002077BB" w:rsidRPr="007023F9" w:rsidRDefault="00E92F2B">
            <w:pPr>
              <w:pStyle w:val="P68B1DB1-Normal6"/>
              <w:widowControl/>
              <w:numPr>
                <w:ilvl w:val="0"/>
                <w:numId w:val="22"/>
              </w:numPr>
              <w:spacing w:before="0" w:after="0"/>
              <w:rPr>
                <w:szCs w:val="18"/>
                <w:lang w:val="fr-FR"/>
              </w:rPr>
            </w:pPr>
            <w:r w:rsidRPr="007023F9">
              <w:rPr>
                <w:lang w:val="fr-FR"/>
              </w:rPr>
              <w:t>Pour chaque question d</w:t>
            </w:r>
            <w:r w:rsidR="007023F9" w:rsidRPr="007023F9">
              <w:rPr>
                <w:lang w:val="fr-FR"/>
              </w:rPr>
              <w:t>’</w:t>
            </w:r>
            <w:r w:rsidRPr="007023F9">
              <w:rPr>
                <w:lang w:val="fr-FR"/>
              </w:rPr>
              <w:t>évaluation, les sous-questions, les indicateurs de performance ou de progrès et les principales sources de données sont indiqués.</w:t>
            </w:r>
          </w:p>
          <w:p w14:paraId="114831ED" w14:textId="77777777" w:rsidR="002077BB" w:rsidRPr="007023F9" w:rsidRDefault="00E92F2B">
            <w:pPr>
              <w:pStyle w:val="P68B1DB1-Normal6"/>
              <w:widowControl/>
              <w:numPr>
                <w:ilvl w:val="0"/>
                <w:numId w:val="22"/>
              </w:numPr>
              <w:spacing w:before="0" w:after="0"/>
              <w:rPr>
                <w:szCs w:val="18"/>
                <w:lang w:val="fr-FR"/>
              </w:rPr>
            </w:pPr>
            <w:r w:rsidRPr="007023F9">
              <w:rPr>
                <w:lang w:val="fr-FR"/>
              </w:rPr>
              <w:t>La matrice indique clairement la triangulation des données prévue.</w:t>
            </w:r>
          </w:p>
          <w:p w14:paraId="19B01536" w14:textId="7356D504" w:rsidR="002077BB" w:rsidRPr="007023F9" w:rsidRDefault="00E92F2B">
            <w:pPr>
              <w:pStyle w:val="P68B1DB1-Normal6"/>
              <w:widowControl/>
              <w:numPr>
                <w:ilvl w:val="0"/>
                <w:numId w:val="22"/>
              </w:numPr>
              <w:spacing w:before="0" w:after="0"/>
              <w:rPr>
                <w:szCs w:val="18"/>
                <w:lang w:val="fr-FR"/>
              </w:rPr>
            </w:pPr>
            <w:r w:rsidRPr="007023F9">
              <w:rPr>
                <w:lang w:val="fr-FR"/>
              </w:rPr>
              <w:t>La matrice d</w:t>
            </w:r>
            <w:r w:rsidR="007023F9" w:rsidRPr="007023F9">
              <w:rPr>
                <w:lang w:val="fr-FR"/>
              </w:rPr>
              <w:t>’</w:t>
            </w:r>
            <w:r w:rsidRPr="007023F9">
              <w:rPr>
                <w:lang w:val="fr-FR"/>
              </w:rPr>
              <w:t>évaluation s</w:t>
            </w:r>
            <w:r w:rsidR="007023F9" w:rsidRPr="007023F9">
              <w:rPr>
                <w:lang w:val="fr-FR"/>
              </w:rPr>
              <w:t>’</w:t>
            </w:r>
            <w:r w:rsidRPr="007023F9">
              <w:rPr>
                <w:lang w:val="fr-FR"/>
              </w:rPr>
              <w:t>inspire de l</w:t>
            </w:r>
            <w:r w:rsidR="007023F9" w:rsidRPr="007023F9">
              <w:rPr>
                <w:lang w:val="fr-FR"/>
              </w:rPr>
              <w:t>’</w:t>
            </w:r>
            <w:r w:rsidRPr="007023F9">
              <w:rPr>
                <w:lang w:val="fr-FR"/>
              </w:rPr>
              <w:t>analyse des parties prenantes.</w:t>
            </w:r>
          </w:p>
          <w:p w14:paraId="132A705E" w14:textId="0885B8DB" w:rsidR="002077BB" w:rsidRPr="007023F9" w:rsidRDefault="00E92F2B">
            <w:pPr>
              <w:pStyle w:val="P68B1DB1-Normal6"/>
              <w:widowControl/>
              <w:numPr>
                <w:ilvl w:val="0"/>
                <w:numId w:val="22"/>
              </w:numPr>
              <w:spacing w:before="0" w:after="0"/>
              <w:rPr>
                <w:szCs w:val="18"/>
                <w:lang w:val="fr-FR"/>
              </w:rPr>
            </w:pPr>
            <w:r w:rsidRPr="007023F9">
              <w:rPr>
                <w:lang w:val="fr-FR"/>
              </w:rPr>
              <w:t>La matrice renvoie aux critères d</w:t>
            </w:r>
            <w:r w:rsidR="007023F9" w:rsidRPr="007023F9">
              <w:rPr>
                <w:lang w:val="fr-FR"/>
              </w:rPr>
              <w:t>’</w:t>
            </w:r>
            <w:r w:rsidRPr="007023F9">
              <w:rPr>
                <w:lang w:val="fr-FR"/>
              </w:rPr>
              <w:t xml:space="preserve">évaluation pertinents. </w:t>
            </w:r>
          </w:p>
          <w:p w14:paraId="5E257F04" w14:textId="77777777" w:rsidR="002077BB" w:rsidRPr="007023F9" w:rsidRDefault="00E92F2B">
            <w:pPr>
              <w:pStyle w:val="P68B1DB1-Normal6"/>
              <w:widowControl/>
              <w:numPr>
                <w:ilvl w:val="0"/>
                <w:numId w:val="22"/>
              </w:numPr>
              <w:spacing w:before="0" w:after="0"/>
              <w:rPr>
                <w:szCs w:val="18"/>
                <w:lang w:val="fr-FR"/>
              </w:rPr>
            </w:pPr>
            <w:r w:rsidRPr="007023F9">
              <w:rPr>
                <w:lang w:val="fr-FR"/>
              </w:rPr>
              <w:t>Les dimensions de genre, d’équité et d’inclusion au sens large sont intégrées dans l’ensemble des questions et sous-questions de l’évaluation concernées.</w:t>
            </w:r>
          </w:p>
        </w:tc>
        <w:tc>
          <w:tcPr>
            <w:tcW w:w="485" w:type="pct"/>
            <w:tcBorders>
              <w:top w:val="single" w:sz="4" w:space="0" w:color="auto"/>
            </w:tcBorders>
            <w:shd w:val="clear" w:color="auto" w:fill="FFFFFF" w:themeFill="background1"/>
          </w:tcPr>
          <w:p w14:paraId="5F86B77C" w14:textId="77777777" w:rsidR="002077BB" w:rsidRPr="007023F9" w:rsidRDefault="002077BB">
            <w:pPr>
              <w:rPr>
                <w:rFonts w:asciiTheme="majorHAnsi" w:hAnsiTheme="majorHAnsi" w:cstheme="majorHAnsi"/>
                <w:szCs w:val="18"/>
                <w:lang w:val="fr-FR"/>
              </w:rPr>
            </w:pPr>
          </w:p>
        </w:tc>
        <w:tc>
          <w:tcPr>
            <w:tcW w:w="1170" w:type="pct"/>
            <w:tcBorders>
              <w:top w:val="single" w:sz="4" w:space="0" w:color="auto"/>
            </w:tcBorders>
            <w:shd w:val="clear" w:color="auto" w:fill="FFFFFF" w:themeFill="background1"/>
          </w:tcPr>
          <w:p w14:paraId="4E39F3A0" w14:textId="77777777" w:rsidR="002077BB" w:rsidRPr="007023F9" w:rsidRDefault="002077BB">
            <w:pPr>
              <w:rPr>
                <w:rFonts w:asciiTheme="majorHAnsi" w:hAnsiTheme="majorHAnsi" w:cstheme="majorHAnsi"/>
                <w:szCs w:val="18"/>
                <w:lang w:val="fr-FR"/>
              </w:rPr>
            </w:pPr>
          </w:p>
        </w:tc>
      </w:tr>
    </w:tbl>
    <w:p w14:paraId="72188CE3" w14:textId="77777777" w:rsidR="002077BB" w:rsidRPr="007023F9" w:rsidRDefault="002077BB">
      <w:pPr>
        <w:rPr>
          <w:rFonts w:asciiTheme="majorHAnsi" w:hAnsiTheme="majorHAnsi" w:cstheme="majorHAnsi"/>
          <w:b/>
          <w:bCs/>
          <w:color w:val="E3002B" w:themeColor="accent6"/>
          <w:lang w:val="fr-FR"/>
        </w:rPr>
      </w:pPr>
    </w:p>
    <w:sectPr w:rsidR="002077BB" w:rsidRPr="007023F9">
      <w:footerReference w:type="default" r:id="rId18"/>
      <w:pgSz w:w="16834" w:h="11909" w:orient="landscape" w:code="9"/>
      <w:pgMar w:top="153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24F50" w14:textId="77777777" w:rsidR="00AE19A0" w:rsidRDefault="00AE19A0">
      <w:pPr>
        <w:spacing w:before="0" w:after="0"/>
      </w:pPr>
      <w:r>
        <w:separator/>
      </w:r>
    </w:p>
    <w:p w14:paraId="74F991FE" w14:textId="77777777" w:rsidR="00AE19A0" w:rsidRDefault="00AE19A0"/>
  </w:endnote>
  <w:endnote w:type="continuationSeparator" w:id="0">
    <w:p w14:paraId="549F0A96" w14:textId="77777777" w:rsidR="00AE19A0" w:rsidRDefault="00AE19A0">
      <w:pPr>
        <w:spacing w:before="0" w:after="0"/>
      </w:pPr>
      <w:r>
        <w:continuationSeparator/>
      </w:r>
    </w:p>
    <w:p w14:paraId="7465FAC0" w14:textId="77777777" w:rsidR="00AE19A0" w:rsidRDefault="00AE19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Open Sans SemiBold">
    <w:panose1 w:val="020B07060308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Open Sans ExtraBold">
    <w:panose1 w:val="020B09060308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EB72" w14:textId="77777777" w:rsidR="007023F9" w:rsidRDefault="00702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2AF9C" w14:textId="77777777" w:rsidR="002077BB" w:rsidRDefault="002077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179C7" w14:textId="77777777" w:rsidR="007023F9" w:rsidRDefault="007023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7E6D" w14:textId="77777777" w:rsidR="002077BB" w:rsidRDefault="00207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D54B9" w14:textId="77777777" w:rsidR="00AE19A0" w:rsidRDefault="00AE19A0">
      <w:pPr>
        <w:spacing w:before="0" w:after="0"/>
      </w:pPr>
      <w:r>
        <w:separator/>
      </w:r>
    </w:p>
    <w:p w14:paraId="74681BB0" w14:textId="77777777" w:rsidR="00AE19A0" w:rsidRDefault="00AE19A0"/>
  </w:footnote>
  <w:footnote w:type="continuationSeparator" w:id="0">
    <w:p w14:paraId="37942685" w14:textId="77777777" w:rsidR="00AE19A0" w:rsidRDefault="00AE19A0">
      <w:pPr>
        <w:spacing w:before="0" w:after="0"/>
      </w:pPr>
      <w:r>
        <w:continuationSeparator/>
      </w:r>
    </w:p>
    <w:p w14:paraId="49967B68" w14:textId="77777777" w:rsidR="00AE19A0" w:rsidRDefault="00AE19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C7094" w14:textId="77777777" w:rsidR="007023F9" w:rsidRDefault="007023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A9FFF" w14:textId="77777777" w:rsidR="002077BB" w:rsidRDefault="002077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59086" w14:textId="77777777" w:rsidR="007023F9" w:rsidRDefault="00702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C26"/>
    <w:multiLevelType w:val="hybridMultilevel"/>
    <w:tmpl w:val="6512D3C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9DE3217"/>
    <w:multiLevelType w:val="hybridMultilevel"/>
    <w:tmpl w:val="336C41D8"/>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621129"/>
    <w:multiLevelType w:val="multilevel"/>
    <w:tmpl w:val="E0D29A70"/>
    <w:lvl w:ilvl="0">
      <w:start w:val="1"/>
      <w:numFmt w:val="decimal"/>
      <w:pStyle w:val="NumberedParagraph"/>
      <w:lvlText w:val="%1."/>
      <w:lvlJc w:val="left"/>
      <w:pPr>
        <w:ind w:left="0" w:firstLine="0"/>
      </w:pPr>
      <w:rPr>
        <w:rFonts w:ascii="Open Sans" w:hAnsi="Open Sans" w:cs="Open Sans" w:hint="default"/>
        <w:b w:val="0"/>
        <w:i w:val="0"/>
        <w:sz w:val="18"/>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D873274"/>
    <w:multiLevelType w:val="hybridMultilevel"/>
    <w:tmpl w:val="D99CD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9D0139"/>
    <w:multiLevelType w:val="multilevel"/>
    <w:tmpl w:val="A830AF14"/>
    <w:lvl w:ilvl="0">
      <w:start w:val="2"/>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360" w:hanging="360"/>
      </w:pPr>
      <w:rPr>
        <w:rFonts w:ascii="Open Sans" w:hAnsi="Open Sans" w:cs="Open Sans" w:hint="default"/>
        <w:sz w:val="18"/>
        <w:szCs w:val="14"/>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080" w:hanging="108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440" w:hanging="1440"/>
      </w:pPr>
      <w:rPr>
        <w:rFonts w:asciiTheme="minorHAnsi" w:hAnsiTheme="minorHAnsi" w:cstheme="minorBidi" w:hint="default"/>
        <w:sz w:val="22"/>
      </w:rPr>
    </w:lvl>
  </w:abstractNum>
  <w:abstractNum w:abstractNumId="5" w15:restartNumberingAfterBreak="0">
    <w:nsid w:val="1514640A"/>
    <w:multiLevelType w:val="hybridMultilevel"/>
    <w:tmpl w:val="4B263E0C"/>
    <w:lvl w:ilvl="0" w:tplc="D88ADBD4">
      <w:start w:val="1"/>
      <w:numFmt w:val="bullet"/>
      <w:pStyle w:val="Bulletlis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433A6"/>
    <w:multiLevelType w:val="hybridMultilevel"/>
    <w:tmpl w:val="34CA9DF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0836CB9"/>
    <w:multiLevelType w:val="hybridMultilevel"/>
    <w:tmpl w:val="E5D00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354054"/>
    <w:multiLevelType w:val="hybridMultilevel"/>
    <w:tmpl w:val="433CDFF4"/>
    <w:lvl w:ilvl="0" w:tplc="0409000D">
      <w:start w:val="1"/>
      <w:numFmt w:val="bullet"/>
      <w:lvlText w:val=""/>
      <w:lvlJc w:val="left"/>
      <w:pPr>
        <w:tabs>
          <w:tab w:val="num" w:pos="389"/>
        </w:tabs>
        <w:ind w:left="389" w:hanging="360"/>
      </w:pPr>
      <w:rPr>
        <w:rFonts w:ascii="Wingdings" w:hAnsi="Wingdings" w:hint="default"/>
      </w:rPr>
    </w:lvl>
    <w:lvl w:ilvl="1" w:tplc="08090003" w:tentative="1">
      <w:start w:val="1"/>
      <w:numFmt w:val="bullet"/>
      <w:lvlText w:val="o"/>
      <w:lvlJc w:val="left"/>
      <w:pPr>
        <w:tabs>
          <w:tab w:val="num" w:pos="1327"/>
        </w:tabs>
        <w:ind w:left="1327" w:hanging="360"/>
      </w:pPr>
      <w:rPr>
        <w:rFonts w:ascii="Courier New" w:hAnsi="Courier New" w:cs="Courier New" w:hint="default"/>
      </w:rPr>
    </w:lvl>
    <w:lvl w:ilvl="2" w:tplc="04100001">
      <w:start w:val="1"/>
      <w:numFmt w:val="bullet"/>
      <w:lvlText w:val=""/>
      <w:lvlJc w:val="left"/>
      <w:pPr>
        <w:ind w:left="360" w:hanging="360"/>
      </w:pPr>
      <w:rPr>
        <w:rFonts w:ascii="Symbol" w:hAnsi="Symbol"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cs="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cs="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9" w15:restartNumberingAfterBreak="0">
    <w:nsid w:val="2A582456"/>
    <w:multiLevelType w:val="multilevel"/>
    <w:tmpl w:val="32CAFEA8"/>
    <w:lvl w:ilvl="0">
      <w:start w:val="1"/>
      <w:numFmt w:val="decimal"/>
      <w:lvlText w:val="%1."/>
      <w:lvlJc w:val="left"/>
      <w:pPr>
        <w:ind w:left="720" w:hanging="360"/>
      </w:pPr>
      <w:rPr>
        <w:rFonts w:hint="default"/>
        <w:b/>
        <w:sz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26C04B4"/>
    <w:multiLevelType w:val="hybridMultilevel"/>
    <w:tmpl w:val="E2C07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D97B83"/>
    <w:multiLevelType w:val="multilevel"/>
    <w:tmpl w:val="7130CC7A"/>
    <w:lvl w:ilvl="0">
      <w:start w:val="1"/>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360" w:hanging="360"/>
      </w:pPr>
      <w:rPr>
        <w:rFonts w:asciiTheme="minorHAnsi" w:hAnsiTheme="minorHAnsi" w:cstheme="minorBidi" w:hint="default"/>
        <w:sz w:val="18"/>
        <w:szCs w:val="16"/>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080" w:hanging="108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440" w:hanging="1440"/>
      </w:pPr>
      <w:rPr>
        <w:rFonts w:asciiTheme="minorHAnsi" w:hAnsiTheme="minorHAnsi" w:cstheme="minorBidi" w:hint="default"/>
        <w:sz w:val="22"/>
      </w:rPr>
    </w:lvl>
  </w:abstractNum>
  <w:abstractNum w:abstractNumId="12" w15:restartNumberingAfterBreak="0">
    <w:nsid w:val="36AD5BC9"/>
    <w:multiLevelType w:val="hybridMultilevel"/>
    <w:tmpl w:val="2A6A69EC"/>
    <w:lvl w:ilvl="0" w:tplc="FD80A350">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738"/>
        </w:tabs>
        <w:ind w:left="738"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F050FB"/>
    <w:multiLevelType w:val="multilevel"/>
    <w:tmpl w:val="50D6B608"/>
    <w:lvl w:ilvl="0">
      <w:start w:val="1"/>
      <w:numFmt w:val="decimal"/>
      <w:lvlText w:val="%1."/>
      <w:lvlJc w:val="left"/>
      <w:pPr>
        <w:ind w:left="0" w:firstLine="0"/>
      </w:pPr>
      <w:rPr>
        <w:rFonts w:hint="default"/>
      </w:rPr>
    </w:lvl>
    <w:lvl w:ilvl="1">
      <w:start w:val="1"/>
      <w:numFmt w:val="decimal"/>
      <w:pStyle w:val="Heading2"/>
      <w:isLgl/>
      <w:lvlText w:val="%1.%2."/>
      <w:lvlJc w:val="left"/>
      <w:pPr>
        <w:ind w:left="0" w:firstLine="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B7D7459"/>
    <w:multiLevelType w:val="multilevel"/>
    <w:tmpl w:val="0366DE0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2728" w:hanging="72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5" w15:restartNumberingAfterBreak="0">
    <w:nsid w:val="4232299A"/>
    <w:multiLevelType w:val="hybridMultilevel"/>
    <w:tmpl w:val="FF6A0BA2"/>
    <w:lvl w:ilvl="0" w:tplc="EAFEBE68">
      <w:start w:val="1"/>
      <w:numFmt w:val="decimal"/>
      <w:pStyle w:val="NormalNumbered"/>
      <w:lvlText w:val="%1."/>
      <w:lvlJc w:val="left"/>
      <w:pPr>
        <w:tabs>
          <w:tab w:val="num" w:pos="720"/>
        </w:tabs>
        <w:ind w:left="0" w:firstLine="0"/>
      </w:pPr>
      <w:rPr>
        <w:rFonts w:ascii="Times New Roman" w:hAnsi="Times New Roman" w:cs="Times New Roman" w:hint="default"/>
        <w:b w:val="0"/>
        <w:sz w:val="22"/>
        <w:szCs w:val="22"/>
      </w:rPr>
    </w:lvl>
    <w:lvl w:ilvl="1" w:tplc="08090001">
      <w:start w:val="1"/>
      <w:numFmt w:val="bullet"/>
      <w:lvlText w:val=""/>
      <w:lvlJc w:val="left"/>
      <w:pPr>
        <w:tabs>
          <w:tab w:val="num" w:pos="1440"/>
        </w:tabs>
        <w:ind w:left="1440" w:hanging="360"/>
      </w:pPr>
      <w:rPr>
        <w:rFonts w:ascii="Symbol" w:hAnsi="Symbol" w:hint="default"/>
        <w:b w:val="0"/>
        <w:sz w:val="22"/>
        <w:szCs w:val="22"/>
      </w:rPr>
    </w:lvl>
    <w:lvl w:ilvl="2" w:tplc="08090005">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6" w15:restartNumberingAfterBreak="0">
    <w:nsid w:val="4CCA15C4"/>
    <w:multiLevelType w:val="hybridMultilevel"/>
    <w:tmpl w:val="FB06E2BA"/>
    <w:lvl w:ilvl="0" w:tplc="7C44AA1A">
      <w:start w:val="1"/>
      <w:numFmt w:val="bullet"/>
      <w:lvlText w:val=""/>
      <w:lvlJc w:val="left"/>
      <w:pPr>
        <w:tabs>
          <w:tab w:val="num" w:pos="284"/>
        </w:tabs>
        <w:ind w:left="0" w:firstLine="0"/>
      </w:pPr>
      <w:rPr>
        <w:rFonts w:ascii="Symbol" w:hAnsi="Symbol" w:hint="default"/>
        <w:color w:val="auto"/>
        <w:sz w:val="18"/>
        <w:szCs w:val="18"/>
      </w:rPr>
    </w:lvl>
    <w:lvl w:ilvl="1" w:tplc="A27259B4">
      <w:start w:val="1"/>
      <w:numFmt w:val="bullet"/>
      <w:lvlText w:val="-"/>
      <w:lvlJc w:val="left"/>
      <w:pPr>
        <w:tabs>
          <w:tab w:val="num" w:pos="1440"/>
        </w:tabs>
        <w:ind w:left="1440" w:hanging="360"/>
      </w:pPr>
      <w:rPr>
        <w:rFonts w:ascii="Arial Narrow" w:eastAsia="Times New Roman" w:hAnsi="Arial Narro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9E71D6"/>
    <w:multiLevelType w:val="hybridMultilevel"/>
    <w:tmpl w:val="8C842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350E77"/>
    <w:multiLevelType w:val="hybridMultilevel"/>
    <w:tmpl w:val="53E4A8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E434737"/>
    <w:multiLevelType w:val="hybridMultilevel"/>
    <w:tmpl w:val="89621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4C569F"/>
    <w:multiLevelType w:val="hybridMultilevel"/>
    <w:tmpl w:val="AC76C6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17017E4"/>
    <w:multiLevelType w:val="hybridMultilevel"/>
    <w:tmpl w:val="547EB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7E1833"/>
    <w:multiLevelType w:val="hybridMultilevel"/>
    <w:tmpl w:val="F282152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764A3CFA"/>
    <w:multiLevelType w:val="hybridMultilevel"/>
    <w:tmpl w:val="0B3C7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A207ECF"/>
    <w:multiLevelType w:val="hybridMultilevel"/>
    <w:tmpl w:val="611E18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7DC969D2"/>
    <w:multiLevelType w:val="hybridMultilevel"/>
    <w:tmpl w:val="ED4AB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0248964">
    <w:abstractNumId w:val="2"/>
  </w:num>
  <w:num w:numId="2" w16cid:durableId="1732459491">
    <w:abstractNumId w:val="13"/>
  </w:num>
  <w:num w:numId="3" w16cid:durableId="1017730534">
    <w:abstractNumId w:val="5"/>
  </w:num>
  <w:num w:numId="4" w16cid:durableId="1668633330">
    <w:abstractNumId w:val="18"/>
  </w:num>
  <w:num w:numId="5" w16cid:durableId="1447189986">
    <w:abstractNumId w:val="19"/>
  </w:num>
  <w:num w:numId="6" w16cid:durableId="2135587811">
    <w:abstractNumId w:val="20"/>
  </w:num>
  <w:num w:numId="7" w16cid:durableId="1018234797">
    <w:abstractNumId w:val="9"/>
  </w:num>
  <w:num w:numId="8" w16cid:durableId="542327855">
    <w:abstractNumId w:val="17"/>
  </w:num>
  <w:num w:numId="9" w16cid:durableId="325397327">
    <w:abstractNumId w:val="16"/>
  </w:num>
  <w:num w:numId="10" w16cid:durableId="602808826">
    <w:abstractNumId w:val="10"/>
  </w:num>
  <w:num w:numId="11" w16cid:durableId="918907790">
    <w:abstractNumId w:val="25"/>
  </w:num>
  <w:num w:numId="12" w16cid:durableId="95909930">
    <w:abstractNumId w:val="23"/>
  </w:num>
  <w:num w:numId="13" w16cid:durableId="1125778407">
    <w:abstractNumId w:val="3"/>
  </w:num>
  <w:num w:numId="14" w16cid:durableId="1654676382">
    <w:abstractNumId w:val="11"/>
  </w:num>
  <w:num w:numId="15" w16cid:durableId="210774781">
    <w:abstractNumId w:val="4"/>
  </w:num>
  <w:num w:numId="16" w16cid:durableId="1645239661">
    <w:abstractNumId w:val="15"/>
  </w:num>
  <w:num w:numId="17" w16cid:durableId="1795752092">
    <w:abstractNumId w:val="14"/>
  </w:num>
  <w:num w:numId="18" w16cid:durableId="51467513">
    <w:abstractNumId w:val="7"/>
  </w:num>
  <w:num w:numId="19" w16cid:durableId="185560949">
    <w:abstractNumId w:val="6"/>
  </w:num>
  <w:num w:numId="20" w16cid:durableId="583344906">
    <w:abstractNumId w:val="0"/>
  </w:num>
  <w:num w:numId="21" w16cid:durableId="2096432885">
    <w:abstractNumId w:val="24"/>
  </w:num>
  <w:num w:numId="22" w16cid:durableId="529537685">
    <w:abstractNumId w:val="12"/>
  </w:num>
  <w:num w:numId="23" w16cid:durableId="239142437">
    <w:abstractNumId w:val="1"/>
  </w:num>
  <w:num w:numId="24" w16cid:durableId="1608341966">
    <w:abstractNumId w:val="22"/>
  </w:num>
  <w:num w:numId="25" w16cid:durableId="247270305">
    <w:abstractNumId w:val="8"/>
  </w:num>
  <w:num w:numId="26" w16cid:durableId="1392116733">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en-GB" w:vendorID="64" w:dllVersion="0"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2EE"/>
    <w:rsid w:val="000009E2"/>
    <w:rsid w:val="0000179E"/>
    <w:rsid w:val="00001B82"/>
    <w:rsid w:val="00015035"/>
    <w:rsid w:val="000150C6"/>
    <w:rsid w:val="0002093B"/>
    <w:rsid w:val="000228C9"/>
    <w:rsid w:val="0002312E"/>
    <w:rsid w:val="00027787"/>
    <w:rsid w:val="00035ABB"/>
    <w:rsid w:val="00035DA2"/>
    <w:rsid w:val="00036D7B"/>
    <w:rsid w:val="00042905"/>
    <w:rsid w:val="00043523"/>
    <w:rsid w:val="00060A7D"/>
    <w:rsid w:val="00062038"/>
    <w:rsid w:val="00065326"/>
    <w:rsid w:val="000653C7"/>
    <w:rsid w:val="000677E5"/>
    <w:rsid w:val="000742B0"/>
    <w:rsid w:val="000743FF"/>
    <w:rsid w:val="00074701"/>
    <w:rsid w:val="00093585"/>
    <w:rsid w:val="00094F2D"/>
    <w:rsid w:val="000A029A"/>
    <w:rsid w:val="000A30BF"/>
    <w:rsid w:val="000A4C51"/>
    <w:rsid w:val="000A62E6"/>
    <w:rsid w:val="000A7648"/>
    <w:rsid w:val="000B701E"/>
    <w:rsid w:val="000C02DC"/>
    <w:rsid w:val="000C58FF"/>
    <w:rsid w:val="000C5DE8"/>
    <w:rsid w:val="000D1C9C"/>
    <w:rsid w:val="000D2AFF"/>
    <w:rsid w:val="000D31E1"/>
    <w:rsid w:val="000D5279"/>
    <w:rsid w:val="000D7E7C"/>
    <w:rsid w:val="000E07C0"/>
    <w:rsid w:val="000E512A"/>
    <w:rsid w:val="000F7B14"/>
    <w:rsid w:val="001031BD"/>
    <w:rsid w:val="00105D80"/>
    <w:rsid w:val="0011039A"/>
    <w:rsid w:val="00110AE0"/>
    <w:rsid w:val="00111544"/>
    <w:rsid w:val="0011375F"/>
    <w:rsid w:val="0011477D"/>
    <w:rsid w:val="00120913"/>
    <w:rsid w:val="0013110F"/>
    <w:rsid w:val="00131E24"/>
    <w:rsid w:val="001367EE"/>
    <w:rsid w:val="00136EFF"/>
    <w:rsid w:val="001378AD"/>
    <w:rsid w:val="001419F1"/>
    <w:rsid w:val="00143404"/>
    <w:rsid w:val="001451D2"/>
    <w:rsid w:val="00147A7B"/>
    <w:rsid w:val="00150247"/>
    <w:rsid w:val="0015706B"/>
    <w:rsid w:val="00160261"/>
    <w:rsid w:val="00160675"/>
    <w:rsid w:val="00160B34"/>
    <w:rsid w:val="00161627"/>
    <w:rsid w:val="00167424"/>
    <w:rsid w:val="00181B42"/>
    <w:rsid w:val="00185439"/>
    <w:rsid w:val="0018760C"/>
    <w:rsid w:val="00190BF0"/>
    <w:rsid w:val="001931AE"/>
    <w:rsid w:val="00193453"/>
    <w:rsid w:val="001A33BE"/>
    <w:rsid w:val="001A4056"/>
    <w:rsid w:val="001A698F"/>
    <w:rsid w:val="001B7281"/>
    <w:rsid w:val="001C178D"/>
    <w:rsid w:val="001C206A"/>
    <w:rsid w:val="001C26AF"/>
    <w:rsid w:val="001C2CB8"/>
    <w:rsid w:val="001C4FEC"/>
    <w:rsid w:val="001C6AEE"/>
    <w:rsid w:val="001D51DD"/>
    <w:rsid w:val="001D63A9"/>
    <w:rsid w:val="001D7A93"/>
    <w:rsid w:val="001D7AE3"/>
    <w:rsid w:val="001E15DD"/>
    <w:rsid w:val="001F6E88"/>
    <w:rsid w:val="001F704A"/>
    <w:rsid w:val="00202717"/>
    <w:rsid w:val="00205225"/>
    <w:rsid w:val="002077BB"/>
    <w:rsid w:val="002116CB"/>
    <w:rsid w:val="00212172"/>
    <w:rsid w:val="0021221A"/>
    <w:rsid w:val="002126A6"/>
    <w:rsid w:val="00220DCC"/>
    <w:rsid w:val="00225917"/>
    <w:rsid w:val="00230344"/>
    <w:rsid w:val="002320E4"/>
    <w:rsid w:val="002327E7"/>
    <w:rsid w:val="00233520"/>
    <w:rsid w:val="002374AC"/>
    <w:rsid w:val="00245AA3"/>
    <w:rsid w:val="0024607E"/>
    <w:rsid w:val="00246631"/>
    <w:rsid w:val="00251C94"/>
    <w:rsid w:val="00252E80"/>
    <w:rsid w:val="0025478D"/>
    <w:rsid w:val="00262972"/>
    <w:rsid w:val="0026416E"/>
    <w:rsid w:val="002718CE"/>
    <w:rsid w:val="00283FFF"/>
    <w:rsid w:val="00287FD6"/>
    <w:rsid w:val="002916B7"/>
    <w:rsid w:val="002950F7"/>
    <w:rsid w:val="00297189"/>
    <w:rsid w:val="002A151C"/>
    <w:rsid w:val="002A2E24"/>
    <w:rsid w:val="002A3EDC"/>
    <w:rsid w:val="002B4DBA"/>
    <w:rsid w:val="002C0A1B"/>
    <w:rsid w:val="002C19E5"/>
    <w:rsid w:val="002C2119"/>
    <w:rsid w:val="002C5C91"/>
    <w:rsid w:val="002C5CA2"/>
    <w:rsid w:val="002D2EAC"/>
    <w:rsid w:val="002D409B"/>
    <w:rsid w:val="002D5052"/>
    <w:rsid w:val="002D7CCC"/>
    <w:rsid w:val="002E3227"/>
    <w:rsid w:val="002F0779"/>
    <w:rsid w:val="002F4990"/>
    <w:rsid w:val="003023A6"/>
    <w:rsid w:val="00302A6C"/>
    <w:rsid w:val="00303FF4"/>
    <w:rsid w:val="003124C2"/>
    <w:rsid w:val="00313B5C"/>
    <w:rsid w:val="00315BBE"/>
    <w:rsid w:val="00316909"/>
    <w:rsid w:val="003231AA"/>
    <w:rsid w:val="0032453A"/>
    <w:rsid w:val="00332A5E"/>
    <w:rsid w:val="00336469"/>
    <w:rsid w:val="00337229"/>
    <w:rsid w:val="003455FB"/>
    <w:rsid w:val="0035041C"/>
    <w:rsid w:val="00353176"/>
    <w:rsid w:val="00357262"/>
    <w:rsid w:val="00364C70"/>
    <w:rsid w:val="00365285"/>
    <w:rsid w:val="0036655D"/>
    <w:rsid w:val="00373A9D"/>
    <w:rsid w:val="0037546A"/>
    <w:rsid w:val="003804ED"/>
    <w:rsid w:val="00390325"/>
    <w:rsid w:val="00390A91"/>
    <w:rsid w:val="00396EE3"/>
    <w:rsid w:val="003A1587"/>
    <w:rsid w:val="003A3C96"/>
    <w:rsid w:val="003B00F6"/>
    <w:rsid w:val="003C53B1"/>
    <w:rsid w:val="003C6269"/>
    <w:rsid w:val="003C6452"/>
    <w:rsid w:val="003C6DDB"/>
    <w:rsid w:val="003C6F61"/>
    <w:rsid w:val="003E0B15"/>
    <w:rsid w:val="003E0F03"/>
    <w:rsid w:val="003E44F8"/>
    <w:rsid w:val="003F1C09"/>
    <w:rsid w:val="00407DC2"/>
    <w:rsid w:val="00410037"/>
    <w:rsid w:val="00412743"/>
    <w:rsid w:val="00415E55"/>
    <w:rsid w:val="004160E4"/>
    <w:rsid w:val="0042568E"/>
    <w:rsid w:val="00430F33"/>
    <w:rsid w:val="0043249A"/>
    <w:rsid w:val="00445074"/>
    <w:rsid w:val="00447481"/>
    <w:rsid w:val="0045162E"/>
    <w:rsid w:val="004545E2"/>
    <w:rsid w:val="0045464E"/>
    <w:rsid w:val="004553C1"/>
    <w:rsid w:val="00456D9E"/>
    <w:rsid w:val="00456F02"/>
    <w:rsid w:val="00457389"/>
    <w:rsid w:val="004601F4"/>
    <w:rsid w:val="00465B2E"/>
    <w:rsid w:val="00471948"/>
    <w:rsid w:val="00471C3E"/>
    <w:rsid w:val="0047248C"/>
    <w:rsid w:val="004830F2"/>
    <w:rsid w:val="00484A2C"/>
    <w:rsid w:val="00491B13"/>
    <w:rsid w:val="004979A8"/>
    <w:rsid w:val="004A36B6"/>
    <w:rsid w:val="004B06E6"/>
    <w:rsid w:val="004B2BE0"/>
    <w:rsid w:val="004B307A"/>
    <w:rsid w:val="004B330F"/>
    <w:rsid w:val="004B72BC"/>
    <w:rsid w:val="004B72E7"/>
    <w:rsid w:val="004B7C12"/>
    <w:rsid w:val="004C13EC"/>
    <w:rsid w:val="004D668E"/>
    <w:rsid w:val="004D69DF"/>
    <w:rsid w:val="004E1391"/>
    <w:rsid w:val="004F3204"/>
    <w:rsid w:val="00506552"/>
    <w:rsid w:val="005147C5"/>
    <w:rsid w:val="00516AC4"/>
    <w:rsid w:val="005364E9"/>
    <w:rsid w:val="0054041D"/>
    <w:rsid w:val="00546EB0"/>
    <w:rsid w:val="00547662"/>
    <w:rsid w:val="00554F31"/>
    <w:rsid w:val="005644E9"/>
    <w:rsid w:val="00564CF9"/>
    <w:rsid w:val="005652FD"/>
    <w:rsid w:val="00570FA8"/>
    <w:rsid w:val="00574782"/>
    <w:rsid w:val="0057548A"/>
    <w:rsid w:val="00577338"/>
    <w:rsid w:val="0058564F"/>
    <w:rsid w:val="005943C0"/>
    <w:rsid w:val="005B2AC7"/>
    <w:rsid w:val="005B3B64"/>
    <w:rsid w:val="005B4D2F"/>
    <w:rsid w:val="005B74EC"/>
    <w:rsid w:val="005B7B2B"/>
    <w:rsid w:val="005C4B6E"/>
    <w:rsid w:val="005D2D4B"/>
    <w:rsid w:val="005D4571"/>
    <w:rsid w:val="005E0326"/>
    <w:rsid w:val="005E036B"/>
    <w:rsid w:val="005E0676"/>
    <w:rsid w:val="005E08E1"/>
    <w:rsid w:val="005E590D"/>
    <w:rsid w:val="005E6506"/>
    <w:rsid w:val="005E6DD7"/>
    <w:rsid w:val="005E7048"/>
    <w:rsid w:val="005E746E"/>
    <w:rsid w:val="005F127B"/>
    <w:rsid w:val="005F3A02"/>
    <w:rsid w:val="005F5276"/>
    <w:rsid w:val="005F714F"/>
    <w:rsid w:val="00600AA3"/>
    <w:rsid w:val="00613FA3"/>
    <w:rsid w:val="006157FF"/>
    <w:rsid w:val="006212FA"/>
    <w:rsid w:val="00623B6C"/>
    <w:rsid w:val="00631741"/>
    <w:rsid w:val="00637F5D"/>
    <w:rsid w:val="006410FB"/>
    <w:rsid w:val="00642C69"/>
    <w:rsid w:val="00646861"/>
    <w:rsid w:val="00646C34"/>
    <w:rsid w:val="00651DBF"/>
    <w:rsid w:val="0065259D"/>
    <w:rsid w:val="00656F61"/>
    <w:rsid w:val="00657E5E"/>
    <w:rsid w:val="00661CE5"/>
    <w:rsid w:val="00663023"/>
    <w:rsid w:val="006651E1"/>
    <w:rsid w:val="00675126"/>
    <w:rsid w:val="00675283"/>
    <w:rsid w:val="006843F3"/>
    <w:rsid w:val="0069098E"/>
    <w:rsid w:val="0069359B"/>
    <w:rsid w:val="0069612B"/>
    <w:rsid w:val="006B1626"/>
    <w:rsid w:val="006B39FF"/>
    <w:rsid w:val="006B58A7"/>
    <w:rsid w:val="006B6990"/>
    <w:rsid w:val="006B7709"/>
    <w:rsid w:val="006C0413"/>
    <w:rsid w:val="006C6903"/>
    <w:rsid w:val="006D27E3"/>
    <w:rsid w:val="006D3259"/>
    <w:rsid w:val="006D7C04"/>
    <w:rsid w:val="006E4677"/>
    <w:rsid w:val="006F2D1E"/>
    <w:rsid w:val="006F6884"/>
    <w:rsid w:val="007023F9"/>
    <w:rsid w:val="00703D37"/>
    <w:rsid w:val="00707FC2"/>
    <w:rsid w:val="007112B2"/>
    <w:rsid w:val="00716086"/>
    <w:rsid w:val="007173B6"/>
    <w:rsid w:val="007215BC"/>
    <w:rsid w:val="00723A6F"/>
    <w:rsid w:val="00723E6F"/>
    <w:rsid w:val="007247E4"/>
    <w:rsid w:val="00733BD7"/>
    <w:rsid w:val="0073469D"/>
    <w:rsid w:val="00740F29"/>
    <w:rsid w:val="007411A1"/>
    <w:rsid w:val="00741280"/>
    <w:rsid w:val="00741D0A"/>
    <w:rsid w:val="00743DFB"/>
    <w:rsid w:val="0074722D"/>
    <w:rsid w:val="00752893"/>
    <w:rsid w:val="007532E5"/>
    <w:rsid w:val="00753B91"/>
    <w:rsid w:val="007554C0"/>
    <w:rsid w:val="007577D6"/>
    <w:rsid w:val="00760861"/>
    <w:rsid w:val="007632D9"/>
    <w:rsid w:val="007633B9"/>
    <w:rsid w:val="007648BA"/>
    <w:rsid w:val="00764FE6"/>
    <w:rsid w:val="00774751"/>
    <w:rsid w:val="007847DA"/>
    <w:rsid w:val="00785E9D"/>
    <w:rsid w:val="00797C3F"/>
    <w:rsid w:val="007A1003"/>
    <w:rsid w:val="007A25BA"/>
    <w:rsid w:val="007A2C31"/>
    <w:rsid w:val="007A3831"/>
    <w:rsid w:val="007C1E2D"/>
    <w:rsid w:val="007C4B7F"/>
    <w:rsid w:val="007C5449"/>
    <w:rsid w:val="007C7E43"/>
    <w:rsid w:val="007D219E"/>
    <w:rsid w:val="007D34FB"/>
    <w:rsid w:val="007D4CCB"/>
    <w:rsid w:val="007D56D7"/>
    <w:rsid w:val="007E3583"/>
    <w:rsid w:val="007E4C6A"/>
    <w:rsid w:val="007E6E8B"/>
    <w:rsid w:val="007F0946"/>
    <w:rsid w:val="007F2D5F"/>
    <w:rsid w:val="00803380"/>
    <w:rsid w:val="00803E70"/>
    <w:rsid w:val="0080632C"/>
    <w:rsid w:val="00807555"/>
    <w:rsid w:val="00813C6C"/>
    <w:rsid w:val="00821F68"/>
    <w:rsid w:val="008251F9"/>
    <w:rsid w:val="00827672"/>
    <w:rsid w:val="0083043F"/>
    <w:rsid w:val="008308C8"/>
    <w:rsid w:val="00831AC6"/>
    <w:rsid w:val="00832EC3"/>
    <w:rsid w:val="00833960"/>
    <w:rsid w:val="008379D2"/>
    <w:rsid w:val="008435E6"/>
    <w:rsid w:val="008465F3"/>
    <w:rsid w:val="00852F20"/>
    <w:rsid w:val="0086231F"/>
    <w:rsid w:val="00862AFB"/>
    <w:rsid w:val="00865EB8"/>
    <w:rsid w:val="008679FB"/>
    <w:rsid w:val="00873CC4"/>
    <w:rsid w:val="0087636A"/>
    <w:rsid w:val="00883763"/>
    <w:rsid w:val="00884FAC"/>
    <w:rsid w:val="0088735A"/>
    <w:rsid w:val="00887E17"/>
    <w:rsid w:val="0089081F"/>
    <w:rsid w:val="00890FB1"/>
    <w:rsid w:val="00894F9B"/>
    <w:rsid w:val="00897747"/>
    <w:rsid w:val="008B3B77"/>
    <w:rsid w:val="008B715E"/>
    <w:rsid w:val="008C1FCB"/>
    <w:rsid w:val="008C67B8"/>
    <w:rsid w:val="008D7994"/>
    <w:rsid w:val="008E4B5C"/>
    <w:rsid w:val="008E5815"/>
    <w:rsid w:val="008F42EE"/>
    <w:rsid w:val="009060E4"/>
    <w:rsid w:val="009146DF"/>
    <w:rsid w:val="00916532"/>
    <w:rsid w:val="009232AA"/>
    <w:rsid w:val="0092535A"/>
    <w:rsid w:val="00926C0F"/>
    <w:rsid w:val="00931DB6"/>
    <w:rsid w:val="00934E10"/>
    <w:rsid w:val="0094023A"/>
    <w:rsid w:val="009408A6"/>
    <w:rsid w:val="00951696"/>
    <w:rsid w:val="0095542E"/>
    <w:rsid w:val="009557B0"/>
    <w:rsid w:val="009627B5"/>
    <w:rsid w:val="0096554D"/>
    <w:rsid w:val="00967C6F"/>
    <w:rsid w:val="00971758"/>
    <w:rsid w:val="00975224"/>
    <w:rsid w:val="00975741"/>
    <w:rsid w:val="00983BBC"/>
    <w:rsid w:val="00985336"/>
    <w:rsid w:val="00987970"/>
    <w:rsid w:val="00991946"/>
    <w:rsid w:val="0099500F"/>
    <w:rsid w:val="009A01BF"/>
    <w:rsid w:val="009A3202"/>
    <w:rsid w:val="009A6345"/>
    <w:rsid w:val="009B2705"/>
    <w:rsid w:val="009B4C8E"/>
    <w:rsid w:val="009C508F"/>
    <w:rsid w:val="009C6B08"/>
    <w:rsid w:val="009C75A4"/>
    <w:rsid w:val="009D6F6A"/>
    <w:rsid w:val="009D72E2"/>
    <w:rsid w:val="009F03A7"/>
    <w:rsid w:val="00A0760D"/>
    <w:rsid w:val="00A0796D"/>
    <w:rsid w:val="00A11A38"/>
    <w:rsid w:val="00A16F0F"/>
    <w:rsid w:val="00A2581E"/>
    <w:rsid w:val="00A260E3"/>
    <w:rsid w:val="00A31A37"/>
    <w:rsid w:val="00A345DB"/>
    <w:rsid w:val="00A35EFF"/>
    <w:rsid w:val="00A364D3"/>
    <w:rsid w:val="00A36D11"/>
    <w:rsid w:val="00A37E63"/>
    <w:rsid w:val="00A400FF"/>
    <w:rsid w:val="00A435E8"/>
    <w:rsid w:val="00A466EA"/>
    <w:rsid w:val="00A4754C"/>
    <w:rsid w:val="00A5113A"/>
    <w:rsid w:val="00A5115F"/>
    <w:rsid w:val="00A56622"/>
    <w:rsid w:val="00A60DE1"/>
    <w:rsid w:val="00A64A34"/>
    <w:rsid w:val="00A66DDD"/>
    <w:rsid w:val="00A779AE"/>
    <w:rsid w:val="00A77CAA"/>
    <w:rsid w:val="00A812A3"/>
    <w:rsid w:val="00A86CDD"/>
    <w:rsid w:val="00A93B28"/>
    <w:rsid w:val="00A94362"/>
    <w:rsid w:val="00A94F33"/>
    <w:rsid w:val="00A9726F"/>
    <w:rsid w:val="00AA2E4E"/>
    <w:rsid w:val="00AA55FF"/>
    <w:rsid w:val="00AA6AB1"/>
    <w:rsid w:val="00AA75BC"/>
    <w:rsid w:val="00AA7786"/>
    <w:rsid w:val="00AB0101"/>
    <w:rsid w:val="00AB0972"/>
    <w:rsid w:val="00AB1A37"/>
    <w:rsid w:val="00AC4EE8"/>
    <w:rsid w:val="00AD3529"/>
    <w:rsid w:val="00AE19A0"/>
    <w:rsid w:val="00AF0B05"/>
    <w:rsid w:val="00AF0F06"/>
    <w:rsid w:val="00AF15B0"/>
    <w:rsid w:val="00AF1A35"/>
    <w:rsid w:val="00AF3DF9"/>
    <w:rsid w:val="00B00017"/>
    <w:rsid w:val="00B039A9"/>
    <w:rsid w:val="00B05260"/>
    <w:rsid w:val="00B12048"/>
    <w:rsid w:val="00B12C5A"/>
    <w:rsid w:val="00B23990"/>
    <w:rsid w:val="00B25384"/>
    <w:rsid w:val="00B344A7"/>
    <w:rsid w:val="00B43223"/>
    <w:rsid w:val="00B50C9A"/>
    <w:rsid w:val="00B51FCA"/>
    <w:rsid w:val="00B52872"/>
    <w:rsid w:val="00B63A0D"/>
    <w:rsid w:val="00B67161"/>
    <w:rsid w:val="00B67652"/>
    <w:rsid w:val="00B76ED8"/>
    <w:rsid w:val="00B81A20"/>
    <w:rsid w:val="00B82B68"/>
    <w:rsid w:val="00B849B0"/>
    <w:rsid w:val="00B85795"/>
    <w:rsid w:val="00B87425"/>
    <w:rsid w:val="00B97EA8"/>
    <w:rsid w:val="00BA1DFE"/>
    <w:rsid w:val="00BA231C"/>
    <w:rsid w:val="00BA40F4"/>
    <w:rsid w:val="00BB4599"/>
    <w:rsid w:val="00BC12DE"/>
    <w:rsid w:val="00BC47E6"/>
    <w:rsid w:val="00BC6A9E"/>
    <w:rsid w:val="00BD0AB4"/>
    <w:rsid w:val="00BD0F4B"/>
    <w:rsid w:val="00BD1A69"/>
    <w:rsid w:val="00BD2C07"/>
    <w:rsid w:val="00BD383A"/>
    <w:rsid w:val="00BD5EE7"/>
    <w:rsid w:val="00BD6343"/>
    <w:rsid w:val="00BE179B"/>
    <w:rsid w:val="00BE1E8E"/>
    <w:rsid w:val="00BE69CF"/>
    <w:rsid w:val="00BF4497"/>
    <w:rsid w:val="00BF6EF0"/>
    <w:rsid w:val="00C001B5"/>
    <w:rsid w:val="00C03391"/>
    <w:rsid w:val="00C036FA"/>
    <w:rsid w:val="00C0590D"/>
    <w:rsid w:val="00C05A49"/>
    <w:rsid w:val="00C1010C"/>
    <w:rsid w:val="00C11CDC"/>
    <w:rsid w:val="00C12778"/>
    <w:rsid w:val="00C12CAC"/>
    <w:rsid w:val="00C155EF"/>
    <w:rsid w:val="00C23F63"/>
    <w:rsid w:val="00C25C6E"/>
    <w:rsid w:val="00C30361"/>
    <w:rsid w:val="00C31BD3"/>
    <w:rsid w:val="00C3252B"/>
    <w:rsid w:val="00C40683"/>
    <w:rsid w:val="00C40827"/>
    <w:rsid w:val="00C42023"/>
    <w:rsid w:val="00C423E4"/>
    <w:rsid w:val="00C46453"/>
    <w:rsid w:val="00C5382D"/>
    <w:rsid w:val="00C57D0E"/>
    <w:rsid w:val="00C57FBB"/>
    <w:rsid w:val="00C60A0F"/>
    <w:rsid w:val="00C621C9"/>
    <w:rsid w:val="00C634D8"/>
    <w:rsid w:val="00C6603E"/>
    <w:rsid w:val="00C702D0"/>
    <w:rsid w:val="00C811B4"/>
    <w:rsid w:val="00C948DC"/>
    <w:rsid w:val="00C94ED2"/>
    <w:rsid w:val="00C9546E"/>
    <w:rsid w:val="00C97039"/>
    <w:rsid w:val="00CA3A2E"/>
    <w:rsid w:val="00CA3C53"/>
    <w:rsid w:val="00CA448D"/>
    <w:rsid w:val="00CA4D6B"/>
    <w:rsid w:val="00CB2FF2"/>
    <w:rsid w:val="00CB7C99"/>
    <w:rsid w:val="00CC0153"/>
    <w:rsid w:val="00CC1097"/>
    <w:rsid w:val="00CC1408"/>
    <w:rsid w:val="00CC4FCD"/>
    <w:rsid w:val="00CC5424"/>
    <w:rsid w:val="00CC55B8"/>
    <w:rsid w:val="00CC7E6F"/>
    <w:rsid w:val="00CD2490"/>
    <w:rsid w:val="00CD4137"/>
    <w:rsid w:val="00CD558E"/>
    <w:rsid w:val="00CE4CDC"/>
    <w:rsid w:val="00CE75A2"/>
    <w:rsid w:val="00CF43E7"/>
    <w:rsid w:val="00CF6061"/>
    <w:rsid w:val="00D0597E"/>
    <w:rsid w:val="00D13A44"/>
    <w:rsid w:val="00D20CB0"/>
    <w:rsid w:val="00D221C5"/>
    <w:rsid w:val="00D22B9A"/>
    <w:rsid w:val="00D27F83"/>
    <w:rsid w:val="00D30CEC"/>
    <w:rsid w:val="00D34E46"/>
    <w:rsid w:val="00D36C20"/>
    <w:rsid w:val="00D40AFE"/>
    <w:rsid w:val="00D410C9"/>
    <w:rsid w:val="00D45CBD"/>
    <w:rsid w:val="00D47A27"/>
    <w:rsid w:val="00D5055F"/>
    <w:rsid w:val="00D51B1C"/>
    <w:rsid w:val="00D53744"/>
    <w:rsid w:val="00D579DE"/>
    <w:rsid w:val="00D60DFB"/>
    <w:rsid w:val="00D61E98"/>
    <w:rsid w:val="00D6446E"/>
    <w:rsid w:val="00D65943"/>
    <w:rsid w:val="00D65A04"/>
    <w:rsid w:val="00D705DB"/>
    <w:rsid w:val="00D71BAB"/>
    <w:rsid w:val="00D757D0"/>
    <w:rsid w:val="00D85086"/>
    <w:rsid w:val="00D858E9"/>
    <w:rsid w:val="00D91C13"/>
    <w:rsid w:val="00DA422A"/>
    <w:rsid w:val="00DA46AB"/>
    <w:rsid w:val="00DA762C"/>
    <w:rsid w:val="00DB29DE"/>
    <w:rsid w:val="00DB31E4"/>
    <w:rsid w:val="00DB3363"/>
    <w:rsid w:val="00DC69E5"/>
    <w:rsid w:val="00DC7B92"/>
    <w:rsid w:val="00DD31ED"/>
    <w:rsid w:val="00DD37AA"/>
    <w:rsid w:val="00DE51C2"/>
    <w:rsid w:val="00DE7D63"/>
    <w:rsid w:val="00DE7E84"/>
    <w:rsid w:val="00DF3AD8"/>
    <w:rsid w:val="00DF6A35"/>
    <w:rsid w:val="00E0328D"/>
    <w:rsid w:val="00E32DE0"/>
    <w:rsid w:val="00E34A2C"/>
    <w:rsid w:val="00E4031E"/>
    <w:rsid w:val="00E40AF4"/>
    <w:rsid w:val="00E416E9"/>
    <w:rsid w:val="00E449EB"/>
    <w:rsid w:val="00E57A2D"/>
    <w:rsid w:val="00E61178"/>
    <w:rsid w:val="00E658C4"/>
    <w:rsid w:val="00E67A7E"/>
    <w:rsid w:val="00E7332C"/>
    <w:rsid w:val="00E73616"/>
    <w:rsid w:val="00E74311"/>
    <w:rsid w:val="00E777B6"/>
    <w:rsid w:val="00E815C1"/>
    <w:rsid w:val="00E856EE"/>
    <w:rsid w:val="00E85CC5"/>
    <w:rsid w:val="00E87AEA"/>
    <w:rsid w:val="00E87BAC"/>
    <w:rsid w:val="00E91765"/>
    <w:rsid w:val="00E92F2B"/>
    <w:rsid w:val="00E944CB"/>
    <w:rsid w:val="00E95881"/>
    <w:rsid w:val="00EA5D7B"/>
    <w:rsid w:val="00EA6CA7"/>
    <w:rsid w:val="00EB03DF"/>
    <w:rsid w:val="00EB3EAB"/>
    <w:rsid w:val="00EB4FA4"/>
    <w:rsid w:val="00EB6585"/>
    <w:rsid w:val="00EB7126"/>
    <w:rsid w:val="00EC4F00"/>
    <w:rsid w:val="00ED0F1D"/>
    <w:rsid w:val="00ED234E"/>
    <w:rsid w:val="00ED384A"/>
    <w:rsid w:val="00ED3CF8"/>
    <w:rsid w:val="00ED7E58"/>
    <w:rsid w:val="00EE2BF0"/>
    <w:rsid w:val="00EE31D0"/>
    <w:rsid w:val="00EE482E"/>
    <w:rsid w:val="00EF1785"/>
    <w:rsid w:val="00EF2A13"/>
    <w:rsid w:val="00EF3B30"/>
    <w:rsid w:val="00EF3CCD"/>
    <w:rsid w:val="00EF703A"/>
    <w:rsid w:val="00F018AF"/>
    <w:rsid w:val="00F02F4C"/>
    <w:rsid w:val="00F05D9C"/>
    <w:rsid w:val="00F131DE"/>
    <w:rsid w:val="00F14E42"/>
    <w:rsid w:val="00F225CC"/>
    <w:rsid w:val="00F37AC0"/>
    <w:rsid w:val="00F429B2"/>
    <w:rsid w:val="00F5015C"/>
    <w:rsid w:val="00F67250"/>
    <w:rsid w:val="00F716EF"/>
    <w:rsid w:val="00F7327D"/>
    <w:rsid w:val="00F80901"/>
    <w:rsid w:val="00F825E6"/>
    <w:rsid w:val="00F8578C"/>
    <w:rsid w:val="00F86B2F"/>
    <w:rsid w:val="00F87294"/>
    <w:rsid w:val="00F87C76"/>
    <w:rsid w:val="00F910A6"/>
    <w:rsid w:val="00F91521"/>
    <w:rsid w:val="00FA3952"/>
    <w:rsid w:val="00FB3C14"/>
    <w:rsid w:val="00FB65C4"/>
    <w:rsid w:val="00FB78BB"/>
    <w:rsid w:val="00FC01CE"/>
    <w:rsid w:val="00FD13CD"/>
    <w:rsid w:val="00FD1BDE"/>
    <w:rsid w:val="00FD38BD"/>
    <w:rsid w:val="00FD4718"/>
    <w:rsid w:val="00FD5825"/>
    <w:rsid w:val="00FE0A8F"/>
    <w:rsid w:val="00FE26FA"/>
    <w:rsid w:val="00FF359F"/>
    <w:rsid w:val="00FF3E55"/>
    <w:rsid w:val="00FF54A4"/>
    <w:rsid w:val="00FF5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9626B"/>
  <w15:chartTrackingRefBased/>
  <w15:docId w15:val="{84488940-84C4-4A31-B296-BC11F1BA0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F31"/>
    <w:pPr>
      <w:widowControl w:val="0"/>
      <w:spacing w:before="120" w:after="120" w:line="240" w:lineRule="auto"/>
    </w:pPr>
    <w:rPr>
      <w:rFonts w:ascii="Open Sans" w:hAnsi="Open Sans"/>
      <w:sz w:val="18"/>
    </w:rPr>
  </w:style>
  <w:style w:type="paragraph" w:styleId="Heading1">
    <w:name w:val="heading 1"/>
    <w:link w:val="Heading1Char"/>
    <w:uiPriority w:val="9"/>
    <w:qFormat/>
    <w:rsid w:val="00A94F33"/>
    <w:pPr>
      <w:spacing w:before="100" w:beforeAutospacing="1" w:after="240"/>
      <w:outlineLvl w:val="0"/>
    </w:pPr>
    <w:rPr>
      <w:rFonts w:ascii="Open Sans SemiBold" w:eastAsia="Times New Roman" w:hAnsi="Open Sans SemiBold" w:cs="Times New Roman"/>
      <w:bCs/>
      <w:color w:val="007DBC" w:themeColor="accent1"/>
      <w:kern w:val="36"/>
      <w:sz w:val="56"/>
      <w:szCs w:val="48"/>
    </w:rPr>
  </w:style>
  <w:style w:type="paragraph" w:styleId="Heading2">
    <w:name w:val="heading 2"/>
    <w:next w:val="Normal"/>
    <w:link w:val="Heading2Char"/>
    <w:uiPriority w:val="9"/>
    <w:unhideWhenUsed/>
    <w:qFormat/>
    <w:rsid w:val="003231AA"/>
    <w:pPr>
      <w:keepNext/>
      <w:keepLines/>
      <w:numPr>
        <w:ilvl w:val="1"/>
        <w:numId w:val="2"/>
      </w:numPr>
      <w:spacing w:before="240"/>
      <w:outlineLvl w:val="1"/>
    </w:pPr>
    <w:rPr>
      <w:rFonts w:ascii="Open Sans" w:eastAsiaTheme="majorEastAsia" w:hAnsi="Open Sans" w:cstheme="majorBidi"/>
      <w:b/>
      <w:sz w:val="24"/>
      <w:szCs w:val="26"/>
    </w:rPr>
  </w:style>
  <w:style w:type="paragraph" w:styleId="Heading3">
    <w:name w:val="heading 3"/>
    <w:basedOn w:val="Normal"/>
    <w:next w:val="Normal"/>
    <w:link w:val="Heading3Char"/>
    <w:uiPriority w:val="9"/>
    <w:qFormat/>
    <w:rsid w:val="00AF0B05"/>
    <w:pPr>
      <w:keepNext/>
      <w:keepLines/>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7E3583"/>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99"/>
    <w:rsid w:val="00287FD6"/>
    <w:pPr>
      <w:autoSpaceDE w:val="0"/>
      <w:autoSpaceDN w:val="0"/>
      <w:adjustRightInd w:val="0"/>
      <w:spacing w:before="57" w:after="0" w:line="280" w:lineRule="atLeast"/>
      <w:textAlignment w:val="center"/>
    </w:pPr>
    <w:rPr>
      <w:rFonts w:ascii="Open Sans SemiBold" w:hAnsi="Open Sans SemiBold" w:cs="Open Sans SemiBold"/>
      <w:color w:val="000000"/>
      <w:kern w:val="0"/>
      <w:szCs w:val="20"/>
      <w14:ligatures w14:val="none"/>
    </w:rPr>
  </w:style>
  <w:style w:type="paragraph" w:customStyle="1" w:styleId="ADDRESSTITLEWFP">
    <w:name w:val="ADDRESS TITLE WFP"/>
    <w:basedOn w:val="Normal"/>
    <w:uiPriority w:val="99"/>
    <w:rsid w:val="00110AE0"/>
    <w:pPr>
      <w:autoSpaceDE w:val="0"/>
      <w:autoSpaceDN w:val="0"/>
      <w:adjustRightInd w:val="0"/>
      <w:spacing w:after="0" w:line="320" w:lineRule="atLeast"/>
      <w:textAlignment w:val="center"/>
    </w:pPr>
    <w:rPr>
      <w:rFonts w:cs="Open Sans"/>
      <w:b/>
      <w:bCs/>
      <w:color w:val="000000"/>
      <w:kern w:val="0"/>
      <w:sz w:val="26"/>
      <w:szCs w:val="26"/>
      <w14:ligatures w14:val="none"/>
    </w:rPr>
  </w:style>
  <w:style w:type="character" w:customStyle="1" w:styleId="Heading3Char">
    <w:name w:val="Heading 3 Char"/>
    <w:basedOn w:val="DefaultParagraphFont"/>
    <w:link w:val="Heading3"/>
    <w:uiPriority w:val="9"/>
    <w:rsid w:val="00AF0B05"/>
    <w:rPr>
      <w:rFonts w:ascii="Open Sans" w:eastAsiaTheme="majorEastAsia" w:hAnsi="Open Sans" w:cstheme="majorBidi"/>
      <w:b/>
      <w:sz w:val="18"/>
      <w:szCs w:val="24"/>
    </w:rPr>
  </w:style>
  <w:style w:type="character" w:customStyle="1" w:styleId="Heading1Char">
    <w:name w:val="Heading 1 Char"/>
    <w:basedOn w:val="DefaultParagraphFont"/>
    <w:link w:val="Heading1"/>
    <w:uiPriority w:val="9"/>
    <w:rsid w:val="00A94F33"/>
    <w:rPr>
      <w:rFonts w:ascii="Open Sans SemiBold" w:eastAsia="Times New Roman" w:hAnsi="Open Sans SemiBold" w:cs="Times New Roman"/>
      <w:bCs/>
      <w:color w:val="007DBC" w:themeColor="accent1"/>
      <w:kern w:val="36"/>
      <w:sz w:val="56"/>
      <w:szCs w:val="48"/>
    </w:rPr>
  </w:style>
  <w:style w:type="character" w:customStyle="1" w:styleId="Heading2Char">
    <w:name w:val="Heading 2 Char"/>
    <w:basedOn w:val="DefaultParagraphFont"/>
    <w:link w:val="Heading2"/>
    <w:uiPriority w:val="9"/>
    <w:rsid w:val="003231AA"/>
    <w:rPr>
      <w:rFonts w:ascii="Open Sans" w:eastAsiaTheme="majorEastAsia" w:hAnsi="Open Sans" w:cstheme="majorBidi"/>
      <w:b/>
      <w:sz w:val="24"/>
      <w:szCs w:val="26"/>
    </w:rPr>
  </w:style>
  <w:style w:type="paragraph" w:styleId="Title">
    <w:name w:val="Title"/>
    <w:next w:val="Normal"/>
    <w:link w:val="TitleChar"/>
    <w:uiPriority w:val="99"/>
    <w:qFormat/>
    <w:rsid w:val="00A94F33"/>
    <w:pPr>
      <w:spacing w:after="240"/>
      <w:contextualSpacing/>
      <w:outlineLvl w:val="0"/>
    </w:pPr>
    <w:rPr>
      <w:rFonts w:ascii="Open Sans SemiBold" w:eastAsia="Times New Roman" w:hAnsi="Open Sans SemiBold" w:cstheme="majorBidi"/>
      <w:color w:val="007DBC" w:themeColor="accent1"/>
      <w:kern w:val="28"/>
      <w:sz w:val="56"/>
      <w:szCs w:val="56"/>
    </w:rPr>
  </w:style>
  <w:style w:type="character" w:customStyle="1" w:styleId="TitleChar">
    <w:name w:val="Title Char"/>
    <w:basedOn w:val="DefaultParagraphFont"/>
    <w:link w:val="Title"/>
    <w:uiPriority w:val="99"/>
    <w:rsid w:val="00A94F33"/>
    <w:rPr>
      <w:rFonts w:ascii="Open Sans SemiBold" w:eastAsia="Times New Roman" w:hAnsi="Open Sans SemiBold" w:cstheme="majorBidi"/>
      <w:color w:val="007DBC" w:themeColor="accent1"/>
      <w:kern w:val="28"/>
      <w:sz w:val="56"/>
      <w:szCs w:val="56"/>
    </w:rPr>
  </w:style>
  <w:style w:type="paragraph" w:styleId="Caption">
    <w:name w:val="caption"/>
    <w:basedOn w:val="Normal"/>
    <w:next w:val="Normal"/>
    <w:uiPriority w:val="35"/>
    <w:unhideWhenUsed/>
    <w:qFormat/>
    <w:rsid w:val="00A5113A"/>
    <w:pPr>
      <w:spacing w:after="200"/>
    </w:pPr>
    <w:rPr>
      <w:b/>
      <w:iCs/>
      <w:szCs w:val="18"/>
    </w:rPr>
  </w:style>
  <w:style w:type="paragraph" w:styleId="Header">
    <w:name w:val="header"/>
    <w:basedOn w:val="Normal"/>
    <w:link w:val="HeaderChar"/>
    <w:uiPriority w:val="99"/>
    <w:unhideWhenUsed/>
    <w:rsid w:val="007847DA"/>
    <w:pPr>
      <w:tabs>
        <w:tab w:val="center" w:pos="4680"/>
        <w:tab w:val="right" w:pos="9360"/>
      </w:tabs>
      <w:spacing w:after="0"/>
    </w:pPr>
  </w:style>
  <w:style w:type="character" w:customStyle="1" w:styleId="HeaderChar">
    <w:name w:val="Header Char"/>
    <w:basedOn w:val="DefaultParagraphFont"/>
    <w:link w:val="Header"/>
    <w:uiPriority w:val="99"/>
    <w:rsid w:val="007847DA"/>
    <w:rPr>
      <w:rFonts w:ascii="Open Sans" w:hAnsi="Open Sans"/>
      <w:sz w:val="20"/>
    </w:rPr>
  </w:style>
  <w:style w:type="paragraph" w:styleId="Footer">
    <w:name w:val="footer"/>
    <w:basedOn w:val="Normal"/>
    <w:link w:val="FooterChar"/>
    <w:uiPriority w:val="99"/>
    <w:unhideWhenUsed/>
    <w:rsid w:val="007847DA"/>
    <w:pPr>
      <w:tabs>
        <w:tab w:val="center" w:pos="4680"/>
        <w:tab w:val="right" w:pos="9360"/>
      </w:tabs>
      <w:spacing w:after="0"/>
    </w:pPr>
  </w:style>
  <w:style w:type="character" w:customStyle="1" w:styleId="FooterChar">
    <w:name w:val="Footer Char"/>
    <w:basedOn w:val="DefaultParagraphFont"/>
    <w:link w:val="Footer"/>
    <w:uiPriority w:val="99"/>
    <w:rsid w:val="007847DA"/>
    <w:rPr>
      <w:rFonts w:ascii="Open Sans" w:hAnsi="Open Sans"/>
      <w:sz w:val="20"/>
    </w:rPr>
  </w:style>
  <w:style w:type="paragraph" w:styleId="ListParagraph">
    <w:name w:val="List Paragraph"/>
    <w:aliases w:val="Paragraph,MCHIP_list paragraph,Recommendation,SUN numbered para.,Bullet List,FooterText,List Paragraph1,Colorful List Accent 1,numbered,Paragraphe de liste1,列出段落,列出段落1,Bulletr List Paragraph,List Paragraph2,List Paragraph21,リスト段落1,L"/>
    <w:basedOn w:val="Normal"/>
    <w:link w:val="ListParagraphChar"/>
    <w:uiPriority w:val="34"/>
    <w:qFormat/>
    <w:rsid w:val="007C1E2D"/>
    <w:pPr>
      <w:ind w:left="720"/>
      <w:contextualSpacing/>
    </w:pPr>
  </w:style>
  <w:style w:type="paragraph" w:customStyle="1" w:styleId="NumberedParagraph">
    <w:name w:val="Numbered Paragraph"/>
    <w:basedOn w:val="Normal"/>
    <w:link w:val="NumberedParagraphChar"/>
    <w:qFormat/>
    <w:rsid w:val="00C31BD3"/>
    <w:pPr>
      <w:numPr>
        <w:numId w:val="1"/>
      </w:numPr>
    </w:pPr>
  </w:style>
  <w:style w:type="character" w:customStyle="1" w:styleId="Heading4Char">
    <w:name w:val="Heading 4 Char"/>
    <w:basedOn w:val="DefaultParagraphFont"/>
    <w:link w:val="Heading4"/>
    <w:uiPriority w:val="9"/>
    <w:semiHidden/>
    <w:rsid w:val="007E3583"/>
    <w:rPr>
      <w:rFonts w:ascii="Open Sans" w:eastAsiaTheme="majorEastAsia" w:hAnsi="Open Sans" w:cstheme="majorBidi"/>
      <w:i/>
      <w:iCs/>
      <w:sz w:val="18"/>
    </w:rPr>
  </w:style>
  <w:style w:type="paragraph" w:customStyle="1" w:styleId="Default">
    <w:name w:val="Default"/>
    <w:rsid w:val="000C58FF"/>
    <w:pPr>
      <w:autoSpaceDE w:val="0"/>
      <w:autoSpaceDN w:val="0"/>
      <w:adjustRightInd w:val="0"/>
      <w:spacing w:after="0" w:line="240" w:lineRule="auto"/>
    </w:pPr>
    <w:rPr>
      <w:rFonts w:ascii="Georgia" w:eastAsia="Times New Roman" w:hAnsi="Georgia" w:cs="Georgia"/>
      <w:color w:val="000000"/>
      <w:kern w:val="0"/>
      <w:sz w:val="24"/>
      <w:szCs w:val="24"/>
      <w14:ligatures w14:val="none"/>
    </w:rPr>
  </w:style>
  <w:style w:type="character" w:customStyle="1" w:styleId="NumberedParagraphChar">
    <w:name w:val="Numbered Paragraph Char"/>
    <w:basedOn w:val="DefaultParagraphFont"/>
    <w:link w:val="NumberedParagraph"/>
    <w:rsid w:val="008B3B77"/>
    <w:rPr>
      <w:rFonts w:ascii="Open Sans" w:hAnsi="Open Sans"/>
      <w:sz w:val="18"/>
    </w:rPr>
  </w:style>
  <w:style w:type="paragraph" w:styleId="TOCHeading">
    <w:name w:val="TOC Heading"/>
    <w:basedOn w:val="Heading1"/>
    <w:next w:val="Normal"/>
    <w:uiPriority w:val="39"/>
    <w:unhideWhenUsed/>
    <w:qFormat/>
    <w:rsid w:val="003C53B1"/>
    <w:pPr>
      <w:keepNext/>
      <w:keepLines/>
      <w:spacing w:before="240" w:beforeAutospacing="0" w:after="0"/>
      <w:outlineLvl w:val="9"/>
    </w:pPr>
    <w:rPr>
      <w:rFonts w:eastAsiaTheme="majorEastAsia" w:cstheme="majorBidi"/>
      <w:bCs w:val="0"/>
      <w:kern w:val="0"/>
      <w:szCs w:val="32"/>
      <w14:ligatures w14:val="none"/>
    </w:rPr>
  </w:style>
  <w:style w:type="paragraph" w:styleId="TOC1">
    <w:name w:val="toc 1"/>
    <w:basedOn w:val="Normal"/>
    <w:next w:val="Normal"/>
    <w:autoRedefine/>
    <w:uiPriority w:val="39"/>
    <w:unhideWhenUsed/>
    <w:rsid w:val="00C40827"/>
    <w:pPr>
      <w:tabs>
        <w:tab w:val="left" w:pos="440"/>
        <w:tab w:val="right" w:leader="dot" w:pos="9350"/>
      </w:tabs>
      <w:spacing w:after="100"/>
    </w:pPr>
    <w:rPr>
      <w:b/>
      <w:bCs/>
    </w:rPr>
  </w:style>
  <w:style w:type="paragraph" w:styleId="TOC2">
    <w:name w:val="toc 2"/>
    <w:basedOn w:val="Normal"/>
    <w:next w:val="Normal"/>
    <w:autoRedefine/>
    <w:uiPriority w:val="39"/>
    <w:unhideWhenUsed/>
    <w:rsid w:val="0015706B"/>
    <w:pPr>
      <w:spacing w:before="0" w:after="0"/>
      <w:ind w:firstLine="720"/>
    </w:pPr>
  </w:style>
  <w:style w:type="character" w:styleId="Hyperlink">
    <w:name w:val="Hyperlink"/>
    <w:basedOn w:val="DefaultParagraphFont"/>
    <w:uiPriority w:val="99"/>
    <w:unhideWhenUsed/>
    <w:rsid w:val="00A94F33"/>
    <w:rPr>
      <w:color w:val="007DBC" w:themeColor="accent1"/>
      <w:u w:val="single"/>
    </w:rPr>
  </w:style>
  <w:style w:type="paragraph" w:customStyle="1" w:styleId="NOTETITLEANDDATE">
    <w:name w:val="NOTE TITLE AND DATE"/>
    <w:basedOn w:val="Title"/>
    <w:uiPriority w:val="99"/>
    <w:rsid w:val="00DD37AA"/>
    <w:pPr>
      <w:autoSpaceDE w:val="0"/>
      <w:autoSpaceDN w:val="0"/>
      <w:adjustRightInd w:val="0"/>
      <w:spacing w:after="567" w:line="640" w:lineRule="atLeast"/>
      <w:contextualSpacing w:val="0"/>
      <w:textAlignment w:val="center"/>
    </w:pPr>
    <w:rPr>
      <w:rFonts w:ascii="Open Sans" w:eastAsiaTheme="minorHAnsi" w:hAnsi="Open Sans" w:cs="Open Sans"/>
      <w:bCs/>
      <w:color w:val="000000"/>
      <w:kern w:val="0"/>
      <w:sz w:val="16"/>
      <w:szCs w:val="16"/>
      <w14:ligatures w14:val="none"/>
    </w:rPr>
  </w:style>
  <w:style w:type="paragraph" w:styleId="FootnoteText">
    <w:name w:val="footnote text"/>
    <w:basedOn w:val="Normal"/>
    <w:link w:val="FootnoteTextChar"/>
    <w:uiPriority w:val="99"/>
    <w:unhideWhenUsed/>
    <w:rsid w:val="001C2CB8"/>
    <w:pPr>
      <w:spacing w:before="0" w:after="0"/>
    </w:pPr>
    <w:rPr>
      <w:sz w:val="16"/>
      <w:szCs w:val="20"/>
    </w:rPr>
  </w:style>
  <w:style w:type="character" w:customStyle="1" w:styleId="FootnoteTextChar">
    <w:name w:val="Footnote Text Char"/>
    <w:basedOn w:val="DefaultParagraphFont"/>
    <w:link w:val="FootnoteText"/>
    <w:uiPriority w:val="99"/>
    <w:rsid w:val="001C2CB8"/>
    <w:rPr>
      <w:rFonts w:ascii="Open Sans" w:hAnsi="Open Sans"/>
      <w:sz w:val="16"/>
      <w:szCs w:val="20"/>
    </w:rPr>
  </w:style>
  <w:style w:type="character" w:styleId="FootnoteReference">
    <w:name w:val="footnote reference"/>
    <w:basedOn w:val="DefaultParagraphFont"/>
    <w:uiPriority w:val="99"/>
    <w:semiHidden/>
    <w:unhideWhenUsed/>
    <w:rsid w:val="001C2CB8"/>
    <w:rPr>
      <w:vertAlign w:val="superscript"/>
    </w:rPr>
  </w:style>
  <w:style w:type="table" w:customStyle="1" w:styleId="TABLE1">
    <w:name w:val="TABLE1"/>
    <w:basedOn w:val="TableNormal"/>
    <w:next w:val="TableGrid"/>
    <w:uiPriority w:val="59"/>
    <w:rsid w:val="0045162E"/>
    <w:pPr>
      <w:spacing w:after="0" w:line="240" w:lineRule="auto"/>
    </w:pPr>
    <w:rPr>
      <w:rFonts w:ascii="Open Sans ExtraBold" w:hAnsi="Open Sans ExtraBold"/>
      <w:kern w:val="0"/>
      <w14:ligatures w14:val="none"/>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FFFFFF"/>
      <w:tcMar>
        <w:top w:w="57" w:type="dxa"/>
        <w:bottom w:w="57" w:type="dxa"/>
      </w:tcMar>
    </w:tcPr>
    <w:tblStylePr w:type="firstRow">
      <w:pPr>
        <w:jc w:val="left"/>
      </w:pPr>
      <w:rPr>
        <w:rFonts w:ascii="Open Sans ExtraBold" w:hAnsi="Open Sans ExtraBold"/>
        <w:color w:val="FFFFFF"/>
        <w:sz w:val="22"/>
      </w:rPr>
      <w:tblPr/>
      <w:tcPr>
        <w:shd w:val="clear" w:color="auto" w:fill="00639F"/>
        <w:vAlign w:val="bottom"/>
      </w:tcPr>
    </w:tblStylePr>
    <w:tblStylePr w:type="band2Horz">
      <w:pPr>
        <w:jc w:val="left"/>
      </w:pPr>
      <w:rPr>
        <w:rFonts w:ascii="Open Sans ExtraBold" w:hAnsi="Open Sans ExtraBold"/>
        <w:sz w:val="22"/>
      </w:rPr>
      <w:tblPr/>
      <w:tcPr>
        <w:shd w:val="clear" w:color="auto" w:fill="D9D9D9"/>
        <w:vAlign w:val="center"/>
      </w:tcPr>
    </w:tblStylePr>
  </w:style>
  <w:style w:type="table" w:styleId="TableGrid">
    <w:name w:val="Table Grid"/>
    <w:aliases w:val="TABLE"/>
    <w:basedOn w:val="TableNormal"/>
    <w:uiPriority w:val="59"/>
    <w:rsid w:val="00451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yindent">
    <w:name w:val="Bibliography indent"/>
    <w:basedOn w:val="Normal"/>
    <w:autoRedefine/>
    <w:rsid w:val="00C31BD3"/>
    <w:pPr>
      <w:spacing w:before="170" w:after="130"/>
      <w:ind w:left="284" w:right="57" w:hanging="284"/>
    </w:pPr>
    <w:rPr>
      <w:bCs/>
      <w:kern w:val="0"/>
      <w:szCs w:val="18"/>
      <w:shd w:val="clear" w:color="auto" w:fill="FFFFFF"/>
      <w14:ligatures w14:val="none"/>
    </w:rPr>
  </w:style>
  <w:style w:type="paragraph" w:customStyle="1" w:styleId="CoverSubtitle">
    <w:name w:val="Cover Subtitle"/>
    <w:basedOn w:val="Normal"/>
    <w:rsid w:val="00A60DE1"/>
    <w:pPr>
      <w:widowControl/>
      <w:spacing w:before="60" w:after="0"/>
    </w:pPr>
    <w:rPr>
      <w:rFonts w:eastAsia="MS Mincho" w:cs="Open Sans"/>
      <w:color w:val="000000"/>
      <w:kern w:val="0"/>
      <w:sz w:val="42"/>
      <w:szCs w:val="42"/>
      <w14:ligatures w14:val="none"/>
    </w:rPr>
  </w:style>
  <w:style w:type="paragraph" w:styleId="TableofFigures">
    <w:name w:val="table of figures"/>
    <w:basedOn w:val="Normal"/>
    <w:next w:val="Normal"/>
    <w:uiPriority w:val="99"/>
    <w:unhideWhenUsed/>
    <w:rsid w:val="007633B9"/>
    <w:pPr>
      <w:spacing w:after="0"/>
    </w:pPr>
  </w:style>
  <w:style w:type="paragraph" w:customStyle="1" w:styleId="Date1">
    <w:name w:val="Date1"/>
    <w:basedOn w:val="Normal"/>
    <w:rsid w:val="00160B34"/>
    <w:pPr>
      <w:spacing w:before="0" w:after="0"/>
    </w:pPr>
    <w:rPr>
      <w:rFonts w:eastAsia="MS Mincho" w:cs="Open Sans"/>
      <w:b/>
      <w:color w:val="000000"/>
      <w:kern w:val="0"/>
      <w:szCs w:val="20"/>
      <w14:ligatures w14:val="none"/>
    </w:rPr>
  </w:style>
  <w:style w:type="paragraph" w:customStyle="1" w:styleId="SubtitleCover">
    <w:name w:val="Subtitle Cover"/>
    <w:basedOn w:val="Normal"/>
    <w:link w:val="SubtitleCoverChar"/>
    <w:rsid w:val="00716086"/>
    <w:pPr>
      <w:spacing w:before="60" w:after="0"/>
      <w:ind w:left="-284"/>
    </w:pPr>
    <w:rPr>
      <w:rFonts w:eastAsia="MS Mincho" w:cs="Open Sans"/>
      <w:kern w:val="0"/>
      <w:sz w:val="36"/>
      <w:szCs w:val="36"/>
      <w14:ligatures w14:val="none"/>
    </w:rPr>
  </w:style>
  <w:style w:type="character" w:customStyle="1" w:styleId="SubtitleCoverChar">
    <w:name w:val="Subtitle Cover Char"/>
    <w:basedOn w:val="DefaultParagraphFont"/>
    <w:link w:val="SubtitleCover"/>
    <w:rsid w:val="00716086"/>
    <w:rPr>
      <w:rFonts w:ascii="Open Sans" w:eastAsia="MS Mincho" w:hAnsi="Open Sans" w:cs="Open Sans"/>
      <w:kern w:val="0"/>
      <w:sz w:val="36"/>
      <w:szCs w:val="36"/>
      <w14:ligatures w14:val="none"/>
    </w:rPr>
  </w:style>
  <w:style w:type="paragraph" w:customStyle="1" w:styleId="TitleCoverpage">
    <w:name w:val="Title Cover page"/>
    <w:basedOn w:val="Normal"/>
    <w:link w:val="TitleCoverpageChar"/>
    <w:rsid w:val="00E4031E"/>
    <w:pPr>
      <w:spacing w:before="2400" w:after="0" w:line="640" w:lineRule="exact"/>
      <w:ind w:left="-284"/>
      <w:outlineLvl w:val="0"/>
    </w:pPr>
    <w:rPr>
      <w:rFonts w:eastAsia="MS Mincho" w:cs="Open Sans"/>
      <w:b/>
      <w:color w:val="0082C6"/>
      <w:kern w:val="0"/>
      <w:sz w:val="60"/>
      <w:szCs w:val="60"/>
      <w14:ligatures w14:val="none"/>
    </w:rPr>
  </w:style>
  <w:style w:type="character" w:customStyle="1" w:styleId="TitleCoverpageChar">
    <w:name w:val="Title Cover page Char"/>
    <w:basedOn w:val="DefaultParagraphFont"/>
    <w:link w:val="TitleCoverpage"/>
    <w:rsid w:val="00E4031E"/>
    <w:rPr>
      <w:rFonts w:ascii="Open Sans" w:eastAsia="MS Mincho" w:hAnsi="Open Sans" w:cs="Open Sans"/>
      <w:b/>
      <w:color w:val="0082C6"/>
      <w:kern w:val="0"/>
      <w:sz w:val="60"/>
      <w:szCs w:val="60"/>
      <w14:ligatures w14:val="none"/>
    </w:rPr>
  </w:style>
  <w:style w:type="paragraph" w:customStyle="1" w:styleId="CoverPageTitle">
    <w:name w:val="Cover Page Title"/>
    <w:basedOn w:val="Title"/>
    <w:link w:val="CoverPageTitleChar"/>
    <w:rsid w:val="003C53B1"/>
    <w:pPr>
      <w:widowControl w:val="0"/>
      <w:spacing w:before="480" w:line="640" w:lineRule="exact"/>
      <w:contextualSpacing w:val="0"/>
    </w:pPr>
    <w:rPr>
      <w:rFonts w:ascii="Open Sans" w:hAnsi="Open Sans"/>
      <w:b/>
      <w:sz w:val="60"/>
      <w:szCs w:val="60"/>
    </w:rPr>
  </w:style>
  <w:style w:type="character" w:customStyle="1" w:styleId="CoverPageTitleChar">
    <w:name w:val="Cover Page Title Char"/>
    <w:basedOn w:val="TitleChar"/>
    <w:link w:val="CoverPageTitle"/>
    <w:rsid w:val="003C53B1"/>
    <w:rPr>
      <w:rFonts w:ascii="Open Sans" w:eastAsia="Times New Roman" w:hAnsi="Open Sans" w:cstheme="majorBidi"/>
      <w:b/>
      <w:color w:val="000000" w:themeColor="text1"/>
      <w:kern w:val="28"/>
      <w:sz w:val="60"/>
      <w:szCs w:val="60"/>
    </w:rPr>
  </w:style>
  <w:style w:type="paragraph" w:styleId="TOC3">
    <w:name w:val="toc 3"/>
    <w:basedOn w:val="Normal"/>
    <w:next w:val="Normal"/>
    <w:autoRedefine/>
    <w:uiPriority w:val="39"/>
    <w:semiHidden/>
    <w:unhideWhenUsed/>
    <w:rsid w:val="00C40827"/>
    <w:pPr>
      <w:spacing w:after="100"/>
      <w:ind w:left="720"/>
    </w:pPr>
  </w:style>
  <w:style w:type="paragraph" w:customStyle="1" w:styleId="Bulletlist1">
    <w:name w:val="Bullet list 1"/>
    <w:basedOn w:val="Normal"/>
    <w:link w:val="Bulletlist1Char"/>
    <w:qFormat/>
    <w:rsid w:val="008B3B77"/>
    <w:pPr>
      <w:numPr>
        <w:numId w:val="3"/>
      </w:numPr>
      <w:contextualSpacing/>
    </w:pPr>
  </w:style>
  <w:style w:type="character" w:customStyle="1" w:styleId="Bulletlist1Char">
    <w:name w:val="Bullet list 1 Char"/>
    <w:basedOn w:val="DefaultParagraphFont"/>
    <w:link w:val="Bulletlist1"/>
    <w:rsid w:val="008B3B77"/>
    <w:rPr>
      <w:rFonts w:ascii="Open Sans" w:hAnsi="Open Sans"/>
      <w:sz w:val="18"/>
    </w:rPr>
  </w:style>
  <w:style w:type="character" w:styleId="UnresolvedMention">
    <w:name w:val="Unresolved Mention"/>
    <w:basedOn w:val="DefaultParagraphFont"/>
    <w:uiPriority w:val="99"/>
    <w:semiHidden/>
    <w:unhideWhenUsed/>
    <w:rsid w:val="0045464E"/>
    <w:rPr>
      <w:color w:val="605E5C"/>
      <w:shd w:val="clear" w:color="auto" w:fill="E1DFDD"/>
    </w:rPr>
  </w:style>
  <w:style w:type="character" w:styleId="FollowedHyperlink">
    <w:name w:val="FollowedHyperlink"/>
    <w:basedOn w:val="DefaultParagraphFont"/>
    <w:uiPriority w:val="99"/>
    <w:semiHidden/>
    <w:unhideWhenUsed/>
    <w:rsid w:val="0045464E"/>
    <w:rPr>
      <w:color w:val="950158" w:themeColor="followedHyperlink"/>
      <w:u w:val="single"/>
    </w:rPr>
  </w:style>
  <w:style w:type="character" w:styleId="CommentReference">
    <w:name w:val="annotation reference"/>
    <w:basedOn w:val="DefaultParagraphFont"/>
    <w:uiPriority w:val="99"/>
    <w:semiHidden/>
    <w:unhideWhenUsed/>
    <w:rsid w:val="00AF15B0"/>
    <w:rPr>
      <w:sz w:val="16"/>
      <w:szCs w:val="16"/>
    </w:rPr>
  </w:style>
  <w:style w:type="paragraph" w:styleId="CommentText">
    <w:name w:val="annotation text"/>
    <w:basedOn w:val="Normal"/>
    <w:link w:val="CommentTextChar"/>
    <w:uiPriority w:val="99"/>
    <w:unhideWhenUsed/>
    <w:rsid w:val="00AF15B0"/>
    <w:rPr>
      <w:szCs w:val="20"/>
    </w:rPr>
  </w:style>
  <w:style w:type="character" w:customStyle="1" w:styleId="CommentTextChar">
    <w:name w:val="Comment Text Char"/>
    <w:basedOn w:val="DefaultParagraphFont"/>
    <w:link w:val="CommentText"/>
    <w:uiPriority w:val="99"/>
    <w:rsid w:val="00AF15B0"/>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AF15B0"/>
    <w:rPr>
      <w:b/>
      <w:bCs/>
    </w:rPr>
  </w:style>
  <w:style w:type="character" w:customStyle="1" w:styleId="CommentSubjectChar">
    <w:name w:val="Comment Subject Char"/>
    <w:basedOn w:val="CommentTextChar"/>
    <w:link w:val="CommentSubject"/>
    <w:uiPriority w:val="99"/>
    <w:semiHidden/>
    <w:rsid w:val="00AF15B0"/>
    <w:rPr>
      <w:rFonts w:ascii="Open Sans" w:hAnsi="Open Sans"/>
      <w:b/>
      <w:bCs/>
      <w:sz w:val="20"/>
      <w:szCs w:val="20"/>
    </w:rPr>
  </w:style>
  <w:style w:type="character" w:customStyle="1" w:styleId="ListParagraphChar">
    <w:name w:val="List Paragraph Char"/>
    <w:aliases w:val="Paragraph Char,MCHIP_list paragraph Char,Recommendation Char,SUN numbered para. Char,Bullet List Char,FooterText Char,List Paragraph1 Char,Colorful List Accent 1 Char,numbered Char,Paragraphe de liste1 Char,列出段落 Char,列出段落1 Char"/>
    <w:basedOn w:val="DefaultParagraphFont"/>
    <w:link w:val="ListParagraph"/>
    <w:uiPriority w:val="34"/>
    <w:qFormat/>
    <w:locked/>
    <w:rsid w:val="00AB0101"/>
    <w:rPr>
      <w:rFonts w:ascii="Open Sans" w:hAnsi="Open Sans"/>
      <w:sz w:val="18"/>
    </w:rPr>
  </w:style>
  <w:style w:type="table" w:customStyle="1" w:styleId="ListTable1Light11">
    <w:name w:val="List Table 1 Light11"/>
    <w:basedOn w:val="TableNormal"/>
    <w:uiPriority w:val="46"/>
    <w:rsid w:val="00D20CB0"/>
    <w:pPr>
      <w:spacing w:after="0" w:line="240" w:lineRule="auto"/>
    </w:pPr>
    <w:rPr>
      <w:rFonts w:ascii="Calibri" w:eastAsia="Calibri" w:hAnsi="Calibri" w:cs="Times New Roman"/>
      <w:kern w:val="0"/>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tyleArialNarrow">
    <w:name w:val="Style Arial Narrow"/>
    <w:rsid w:val="008C1FCB"/>
    <w:rPr>
      <w:rFonts w:ascii="Arial Narrow" w:hAnsi="Arial Narrow"/>
    </w:rPr>
  </w:style>
  <w:style w:type="paragraph" w:customStyle="1" w:styleId="NormalNumbered">
    <w:name w:val="Normal Numbered"/>
    <w:basedOn w:val="Normal"/>
    <w:link w:val="NormalNumberedCarattere"/>
    <w:qFormat/>
    <w:rsid w:val="00894F9B"/>
    <w:pPr>
      <w:widowControl/>
      <w:numPr>
        <w:numId w:val="16"/>
      </w:numPr>
      <w:jc w:val="both"/>
    </w:pPr>
    <w:rPr>
      <w:rFonts w:ascii="Arial" w:eastAsia="Times New Roman" w:hAnsi="Arial" w:cs="Times New Roman"/>
      <w:kern w:val="0"/>
      <w:sz w:val="22"/>
      <w:szCs w:val="20"/>
      <w14:ligatures w14:val="none"/>
    </w:rPr>
  </w:style>
  <w:style w:type="character" w:customStyle="1" w:styleId="NormalNumberedCarattere">
    <w:name w:val="Normal Numbered Carattere"/>
    <w:basedOn w:val="DefaultParagraphFont"/>
    <w:link w:val="NormalNumbered"/>
    <w:rsid w:val="00894F9B"/>
    <w:rPr>
      <w:rFonts w:ascii="Arial" w:eastAsia="Times New Roman" w:hAnsi="Arial" w:cs="Times New Roman"/>
      <w:kern w:val="0"/>
      <w:szCs w:val="20"/>
      <w14:ligatures w14:val="none"/>
    </w:rPr>
  </w:style>
  <w:style w:type="paragraph" w:customStyle="1" w:styleId="P68B1DB1-CoverPageTitle1">
    <w:name w:val="P68B1DB1-CoverPageTitle1"/>
    <w:basedOn w:val="CoverPageTitle"/>
    <w:rPr>
      <w:rFonts w:asciiTheme="majorHAnsi" w:hAnsiTheme="majorHAnsi" w:cstheme="majorHAnsi"/>
    </w:rPr>
  </w:style>
  <w:style w:type="paragraph" w:customStyle="1" w:styleId="P68B1DB1-CoverSubtitle2">
    <w:name w:val="P68B1DB1-CoverSubtitle2"/>
    <w:basedOn w:val="CoverSubtitle"/>
    <w:rPr>
      <w:rFonts w:asciiTheme="majorHAnsi" w:hAnsiTheme="majorHAnsi" w:cstheme="majorHAnsi"/>
    </w:rPr>
  </w:style>
  <w:style w:type="paragraph" w:customStyle="1" w:styleId="P68B1DB1-ListParagraph3">
    <w:name w:val="P68B1DB1-ListParagraph3"/>
    <w:basedOn w:val="ListParagraph"/>
    <w:rPr>
      <w:rFonts w:asciiTheme="majorHAnsi" w:hAnsiTheme="majorHAnsi" w:cstheme="majorHAnsi"/>
      <w:b/>
      <w:color w:val="FFFFFF" w:themeColor="background1"/>
    </w:rPr>
  </w:style>
  <w:style w:type="paragraph" w:customStyle="1" w:styleId="P68B1DB1-ListParagraph4">
    <w:name w:val="P68B1DB1-ListParagraph4"/>
    <w:basedOn w:val="ListParagraph"/>
    <w:rPr>
      <w:rFonts w:asciiTheme="majorHAnsi" w:hAnsiTheme="majorHAnsi" w:cstheme="majorHAnsi"/>
      <w:b/>
    </w:rPr>
  </w:style>
  <w:style w:type="paragraph" w:customStyle="1" w:styleId="P68B1DB1-ListParagraph5">
    <w:name w:val="P68B1DB1-ListParagraph5"/>
    <w:basedOn w:val="ListParagraph"/>
    <w:rPr>
      <w:rFonts w:asciiTheme="majorHAnsi" w:hAnsiTheme="majorHAnsi" w:cstheme="majorHAnsi"/>
    </w:rPr>
  </w:style>
  <w:style w:type="paragraph" w:customStyle="1" w:styleId="P68B1DB1-Normal6">
    <w:name w:val="P68B1DB1-Normal6"/>
    <w:basedOn w:val="Normal"/>
    <w:rPr>
      <w:rFonts w:asciiTheme="majorHAnsi" w:hAnsiTheme="majorHAnsi" w:cstheme="majorHAnsi"/>
    </w:rPr>
  </w:style>
  <w:style w:type="paragraph" w:customStyle="1" w:styleId="P68B1DB1-Normal7">
    <w:name w:val="P68B1DB1-Normal7"/>
    <w:basedOn w:val="Normal"/>
    <w:rPr>
      <w:rFonts w:asciiTheme="majorHAnsi" w:hAnsiTheme="majorHAnsi" w:cstheme="majorHAnsi"/>
      <w:color w:val="E3002B" w:themeColor="accent6"/>
    </w:rPr>
  </w:style>
  <w:style w:type="paragraph" w:customStyle="1" w:styleId="P68B1DB1-Normal8">
    <w:name w:val="P68B1DB1-Normal8"/>
    <w:basedOn w:val="Normal"/>
    <w:rPr>
      <w:rFonts w:asciiTheme="majorHAnsi" w:hAnsiTheme="majorHAnsi" w:cstheme="majorHAnsi"/>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WFP - OEV Palette">
      <a:dk1>
        <a:srgbClr val="000000"/>
      </a:dk1>
      <a:lt1>
        <a:srgbClr val="FFFFFF"/>
      </a:lt1>
      <a:dk2>
        <a:srgbClr val="005D45"/>
      </a:dk2>
      <a:lt2>
        <a:srgbClr val="00B385"/>
      </a:lt2>
      <a:accent1>
        <a:srgbClr val="007DBC"/>
      </a:accent1>
      <a:accent2>
        <a:srgbClr val="00A3BC"/>
      </a:accent2>
      <a:accent3>
        <a:srgbClr val="ECE1B1"/>
      </a:accent3>
      <a:accent4>
        <a:srgbClr val="950158"/>
      </a:accent4>
      <a:accent5>
        <a:srgbClr val="AA5628"/>
      </a:accent5>
      <a:accent6>
        <a:srgbClr val="E3002B"/>
      </a:accent6>
      <a:hlink>
        <a:srgbClr val="007DBC"/>
      </a:hlink>
      <a:folHlink>
        <a:srgbClr val="950158"/>
      </a:folHlink>
    </a:clrScheme>
    <a:fontScheme name="Custom 1">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F7F75A44DD8D54AAC39578193D76689" ma:contentTypeVersion="37" ma:contentTypeDescription="Create a new document." ma:contentTypeScope="" ma:versionID="3e2fe5bb32352594944e208691b3434d">
  <xsd:schema xmlns:xsd="http://www.w3.org/2001/XMLSchema" xmlns:xs="http://www.w3.org/2001/XMLSchema" xmlns:p="http://schemas.microsoft.com/office/2006/metadata/properties" xmlns:ns2="643538a1-0e2f-4c1a-9de5-113f5362fd2d" xmlns:ns3="8ba96956-26ac-4070-9892-eedd29141cd0" xmlns:ns4="http://schemas.microsoft.com/sharepoint/v4" targetNamespace="http://schemas.microsoft.com/office/2006/metadata/properties" ma:root="true" ma:fieldsID="162bdc0e8e78f8f012aef8d27324453d" ns2:_="" ns3:_="" ns4:_="">
    <xsd:import namespace="643538a1-0e2f-4c1a-9de5-113f5362fd2d"/>
    <xsd:import namespace="8ba96956-26ac-4070-9892-eedd29141cd0"/>
    <xsd:import namespace="http://schemas.microsoft.com/sharepoint/v4"/>
    <xsd:element name="properties">
      <xsd:complexType>
        <xsd:sequence>
          <xsd:element name="documentManagement">
            <xsd:complexType>
              <xsd:all>
                <xsd:element ref="ns2:Publication_x0020_type" minOccurs="0"/>
                <xsd:element ref="ns2:Year" minOccurs="0"/>
                <xsd:element ref="ns2:Statu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4:IconOverlay"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538a1-0e2f-4c1a-9de5-113f5362fd2d" elementFormDefault="qualified">
    <xsd:import namespace="http://schemas.microsoft.com/office/2006/documentManagement/types"/>
    <xsd:import namespace="http://schemas.microsoft.com/office/infopath/2007/PartnerControls"/>
    <xsd:element name="Publication_x0020_type" ma:index="8" nillable="true" ma:displayName="Document type" ma:format="Dropdown" ma:indexed="true" ma:internalName="Publication_x0020_type" ma:readOnly="false">
      <xsd:simpleType>
        <xsd:union memberTypes="dms:Text">
          <xsd:simpleType>
            <xsd:restriction base="dms:Choice">
              <xsd:enumeration value="Agenda"/>
              <xsd:enumeration value="Bibliography"/>
              <xsd:enumeration value="Brief"/>
              <xsd:enumeration value="Briefing"/>
              <xsd:enumeration value="Budget"/>
              <xsd:enumeration value="Checklist"/>
              <xsd:enumeration value="Comments"/>
              <xsd:enumeration value="Concept Note"/>
              <xsd:enumeration value="Contacts list"/>
              <xsd:enumeration value="CV"/>
              <xsd:enumeration value="Debriefing"/>
              <xsd:enumeration value="Draft"/>
              <xsd:enumeration value="Email"/>
              <xsd:enumeration value="Expenses Report"/>
              <xsd:enumeration value="Expression of Interest EOI"/>
              <xsd:enumeration value="Guidance"/>
              <xsd:enumeration value="Input data"/>
              <xsd:enumeration value="Letter of Agreement"/>
              <xsd:enumeration value="LTA Contract"/>
              <xsd:enumeration value="Management Plan/Tool"/>
              <xsd:enumeration value="Matrix"/>
              <xsd:enumeration value="Memorandum of Understanding"/>
              <xsd:enumeration value="Multimedia"/>
              <xsd:enumeration value="NFR"/>
              <xsd:enumeration value="Other"/>
              <xsd:enumeration value="Output data"/>
              <xsd:enumeration value="Plan"/>
              <xsd:enumeration value="Planning Tool"/>
              <xsd:enumeration value="Policy document"/>
              <xsd:enumeration value="Position paper"/>
              <xsd:enumeration value="Presentation"/>
              <xsd:enumeration value="Proposal"/>
              <xsd:enumeration value="Report"/>
              <xsd:enumeration value="Schedule"/>
              <xsd:enumeration value="Summary"/>
              <xsd:enumeration value="Synthesis"/>
              <xsd:enumeration value="Tool"/>
              <xsd:enumeration value="TOR"/>
              <xsd:enumeration value="Tracking Tool"/>
              <xsd:enumeration value="Work Plan"/>
            </xsd:restriction>
          </xsd:simpleType>
        </xsd:union>
      </xsd:simpleType>
    </xsd:element>
    <xsd:element name="Year" ma:index="9" nillable="true" ma:displayName="Year" ma:format="Dropdown" ma:internalName="Year" ma:readOnly="false">
      <xsd:simpleType>
        <xsd:union memberTypes="dms:Text">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union>
      </xsd:simpleType>
    </xsd:element>
    <xsd:element name="Status" ma:index="10" nillable="true" ma:displayName="Status" ma:format="Dropdown" ma:internalName="Status" ma:readOnly="false">
      <xsd:simpleType>
        <xsd:restriction base="dms:Choice">
          <xsd:enumeration value="Draft"/>
          <xsd:enumeration value="Cleared for Comment"/>
          <xsd:enumeration value="Final Approve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a96956-26ac-4070-9892-eedd29141c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cation_x0020_type xmlns="643538a1-0e2f-4c1a-9de5-113f5362fd2d" xsi:nil="true"/>
    <IconOverlay xmlns="http://schemas.microsoft.com/sharepoint/v4" xsi:nil="true"/>
    <Status xmlns="643538a1-0e2f-4c1a-9de5-113f5362fd2d" xsi:nil="true"/>
    <Year xmlns="643538a1-0e2f-4c1a-9de5-113f5362fd2d" xsi:nil="true"/>
  </documentManagement>
</p:properties>
</file>

<file path=customXml/itemProps1.xml><?xml version="1.0" encoding="utf-8"?>
<ds:datastoreItem xmlns:ds="http://schemas.openxmlformats.org/officeDocument/2006/customXml" ds:itemID="{1E627E7F-CC9A-47DD-9DBC-9D8680E49721}">
  <ds:schemaRefs>
    <ds:schemaRef ds:uri="http://schemas.microsoft.com/sharepoint/v3/contenttype/forms"/>
  </ds:schemaRefs>
</ds:datastoreItem>
</file>

<file path=customXml/itemProps2.xml><?xml version="1.0" encoding="utf-8"?>
<ds:datastoreItem xmlns:ds="http://schemas.openxmlformats.org/officeDocument/2006/customXml" ds:itemID="{0D40FF74-F48E-4660-B4D6-00A436C0A064}">
  <ds:schemaRefs>
    <ds:schemaRef ds:uri="http://schemas.openxmlformats.org/officeDocument/2006/bibliography"/>
  </ds:schemaRefs>
</ds:datastoreItem>
</file>

<file path=customXml/itemProps3.xml><?xml version="1.0" encoding="utf-8"?>
<ds:datastoreItem xmlns:ds="http://schemas.openxmlformats.org/officeDocument/2006/customXml" ds:itemID="{25914B8D-F8EA-4FCC-BC90-3E4AF4D27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538a1-0e2f-4c1a-9de5-113f5362fd2d"/>
    <ds:schemaRef ds:uri="8ba96956-26ac-4070-9892-eedd29141cd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EFE0CA-9686-40F9-8C54-EA466A881AA5}">
  <ds:schemaRefs>
    <ds:schemaRef ds:uri="http://schemas.microsoft.com/office/2006/metadata/properties"/>
    <ds:schemaRef ds:uri="http://schemas.microsoft.com/office/infopath/2007/PartnerControls"/>
    <ds:schemaRef ds:uri="643538a1-0e2f-4c1a-9de5-113f5362fd2d"/>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5902</Words>
  <Characters>33646</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World Food Programme</dc:creator>
  <cp:keywords/>
  <dc:description/>
  <cp:lastModifiedBy>Chiara RACCICHINI</cp:lastModifiedBy>
  <cp:revision>2</cp:revision>
  <cp:lastPrinted>2024-03-13T13:13:00Z</cp:lastPrinted>
  <dcterms:created xsi:type="dcterms:W3CDTF">2024-07-30T07:01:00Z</dcterms:created>
  <dcterms:modified xsi:type="dcterms:W3CDTF">2024-07-30T07:01:00Z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0x0101004F7F75A44DD8D54AAC39578193D76689</vt:lpwstr>
  </property>
</Properties>
</file>