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B5DE" w14:textId="77777777" w:rsidR="00FA3B8C" w:rsidRDefault="00FA3B8C" w:rsidP="00FA3B8C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Open Sans" w:hAnsi="Open Sans" w:cs="Open Sans"/>
          <w:b/>
          <w:bCs/>
          <w:sz w:val="20"/>
          <w:szCs w:val="20"/>
        </w:rPr>
        <w:t>REGIONAL GENDER ADVISORS:</w:t>
      </w:r>
      <w:r>
        <w:rPr>
          <w:rFonts w:ascii="Open Sans" w:hAnsi="Open Sans" w:cs="Open Sans"/>
          <w:sz w:val="20"/>
          <w:szCs w:val="20"/>
          <w:lang w:val="en-US"/>
        </w:rPr>
        <w:t> </w:t>
      </w:r>
    </w:p>
    <w:p w14:paraId="224AD274" w14:textId="77777777" w:rsidR="00FA3B8C" w:rsidRDefault="00FA3B8C" w:rsidP="00FA3B8C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  </w:t>
      </w:r>
    </w:p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080"/>
      </w:tblGrid>
      <w:tr w:rsidR="00FA3B8C" w14:paraId="5265BDC2" w14:textId="77777777" w:rsidTr="00FA3B8C"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786696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RB-Bangkok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04560B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sz w:val="20"/>
                <w:szCs w:val="20"/>
              </w:rPr>
              <w:t>Julie Macdonald;  </w:t>
            </w:r>
            <w:hyperlink r:id="rId7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julieheather.macdonald@wfp.org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&gt;</w:t>
            </w:r>
          </w:p>
        </w:tc>
      </w:tr>
      <w:tr w:rsidR="00FA3B8C" w14:paraId="6A8ED093" w14:textId="77777777" w:rsidTr="00FA3B8C"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2DAC8C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RB-Cairo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412E03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Zeinab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Sabet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;  </w:t>
            </w:r>
            <w:hyperlink r:id="rId8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zeinab.sabet@wfp.org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&gt;</w:t>
            </w:r>
          </w:p>
        </w:tc>
      </w:tr>
      <w:tr w:rsidR="00FA3B8C" w14:paraId="0F19B1FE" w14:textId="77777777" w:rsidTr="00FA3B8C"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3E48D0B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RB-Dakar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039936" w14:textId="77777777" w:rsidR="00FA3B8C" w:rsidRDefault="00FA3B8C">
            <w:pPr>
              <w:textAlignment w:val="baseline"/>
            </w:pP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Yaye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Ramatoulaye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Dieye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;  </w:t>
            </w:r>
            <w:hyperlink r:id="rId9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ramatoulaye.dieye@wfp.org</w:t>
              </w:r>
            </w:hyperlink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&gt;</w:t>
            </w:r>
          </w:p>
        </w:tc>
      </w:tr>
      <w:tr w:rsidR="00FA3B8C" w14:paraId="5D5949B1" w14:textId="77777777" w:rsidTr="00FA3B8C"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CE1D09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RB-Johannesburg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3CD236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sz w:val="20"/>
                <w:szCs w:val="20"/>
              </w:rPr>
              <w:t>Justine Van Rooyen;  </w:t>
            </w:r>
            <w:hyperlink r:id="rId10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justine.vanrooyen@wfp.org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&gt;</w:t>
            </w:r>
          </w:p>
        </w:tc>
      </w:tr>
      <w:tr w:rsidR="00FA3B8C" w14:paraId="4F715369" w14:textId="77777777" w:rsidTr="00FA3B8C"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6CF09B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RB-Nairobi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5733F6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sz w:val="20"/>
                <w:szCs w:val="20"/>
              </w:rPr>
              <w:t>Faith Wachira;  </w:t>
            </w:r>
            <w:hyperlink r:id="rId11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faith.wachira@wfp.org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&gt;</w:t>
            </w:r>
          </w:p>
        </w:tc>
      </w:tr>
      <w:tr w:rsidR="00FA3B8C" w14:paraId="1F9557CD" w14:textId="77777777" w:rsidTr="00FA3B8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9C47A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RB-Panama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3544A" w14:textId="77777777" w:rsidR="00FA3B8C" w:rsidRDefault="00FA3B8C">
            <w:pPr>
              <w:textAlignment w:val="baseline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Cecilia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Roccato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;  </w:t>
            </w:r>
            <w:hyperlink r:id="rId12" w:history="1">
              <w:r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cecilia.roccato@wfp.org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&gt;</w:t>
            </w:r>
          </w:p>
        </w:tc>
      </w:tr>
    </w:tbl>
    <w:p w14:paraId="3F5620CD" w14:textId="77777777" w:rsidR="00FA3B8C" w:rsidRDefault="00FA3B8C" w:rsidP="00FA3B8C">
      <w:pPr>
        <w:rPr>
          <w:lang w:val="en-US"/>
        </w:rPr>
      </w:pPr>
    </w:p>
    <w:p w14:paraId="66351D54" w14:textId="77777777" w:rsidR="00FA3B8C" w:rsidRDefault="00FA3B8C" w:rsidP="00FA3B8C"/>
    <w:p w14:paraId="586A4C4D" w14:textId="77777777" w:rsidR="00FA3B8C" w:rsidRDefault="00FA3B8C" w:rsidP="00FA3B8C"/>
    <w:p w14:paraId="7A257255" w14:textId="3A6612FA" w:rsidR="00CB1726" w:rsidRDefault="00F57483">
      <w:hyperlink r:id="rId13" w:history="1">
        <w:r w:rsidRPr="00D279CD">
          <w:rPr>
            <w:rStyle w:val="Hyperlink"/>
          </w:rPr>
          <w:t>https://www.wfp.org/gender-equality</w:t>
        </w:r>
      </w:hyperlink>
    </w:p>
    <w:p w14:paraId="6CD08D86" w14:textId="77777777" w:rsidR="00F57483" w:rsidRDefault="00F57483"/>
    <w:p w14:paraId="2FE21B9B" w14:textId="77777777" w:rsidR="00F57483" w:rsidRDefault="00F57483" w:rsidP="00F57483">
      <w:r>
        <w:t>https://gender.manuals.wfp.org/en/?_ga=2.33641636.449343686.1664804942-1716845223.1631692660</w:t>
      </w:r>
    </w:p>
    <w:p w14:paraId="1B5D2836" w14:textId="77777777" w:rsidR="00F57483" w:rsidRDefault="00F57483"/>
    <w:sectPr w:rsidR="00F5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C"/>
    <w:rsid w:val="0055690C"/>
    <w:rsid w:val="00696183"/>
    <w:rsid w:val="00ED4857"/>
    <w:rsid w:val="00F57483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F9E5"/>
  <w15:chartTrackingRefBased/>
  <w15:docId w15:val="{DD72F65F-F372-4D12-A83B-B90B8A5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8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B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nab.sabet@wfp.org" TargetMode="External"/><Relationship Id="rId13" Type="http://schemas.openxmlformats.org/officeDocument/2006/relationships/hyperlink" Target="https://www.wfp.org/gender-equalit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ulieheather.macdonald@wfp.org" TargetMode="External"/><Relationship Id="rId12" Type="http://schemas.openxmlformats.org/officeDocument/2006/relationships/hyperlink" Target="mailto:cecilia.roccato@wf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ith.wachira@wfp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stine.vanrooyen@wfp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amatoulaye.dieye@wf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8" ma:contentTypeDescription="Create a new document." ma:contentTypeScope="" ma:versionID="f0a73ee60a46585e7962023fca3be15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b712d4f22b6372c374356804b648c6fe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Time" minOccurs="0"/>
                <xsd:element ref="ns2:MediaLengthInSeconds" minOccurs="0"/>
                <xsd:element ref="ns2:Status_x002f_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0" nillable="true" ma:displayName="Date Time" ma:format="DateOnly" ma:internalName="Date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tatus_x002f_Notes" ma:index="22" nillable="true" ma:displayName="Status/Notes" ma:description="Rollout of the ESSF Jul 2022" ma:format="Dropdown" ma:internalName="Status_x002f_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2fea37-5ebd-4768-9078-015db7890733}" ma:internalName="TaxCatchAll" ma:showField="CatchAllData" ma:web="f380f3cf-d5ed-4fff-914d-d1b408ca1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0f3cf-d5ed-4fff-914d-d1b408ca12dc" xsi:nil="true"/>
    <lcf76f155ced4ddcb4097134ff3c332f xmlns="55b78f38-1847-4199-a0fa-cba26673afd5">
      <Terms xmlns="http://schemas.microsoft.com/office/infopath/2007/PartnerControls"/>
    </lcf76f155ced4ddcb4097134ff3c332f>
    <DateTime xmlns="55b78f38-1847-4199-a0fa-cba26673afd5" xsi:nil="true"/>
    <Status_x002f_Notes xmlns="55b78f38-1847-4199-a0fa-cba26673afd5" xsi:nil="true"/>
  </documentManagement>
</p:properties>
</file>

<file path=customXml/itemProps1.xml><?xml version="1.0" encoding="utf-8"?>
<ds:datastoreItem xmlns:ds="http://schemas.openxmlformats.org/officeDocument/2006/customXml" ds:itemID="{00800448-E0AB-4C04-85E8-8118CF9F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8f38-1847-4199-a0fa-cba26673afd5"/>
    <ds:schemaRef ds:uri="f380f3cf-d5ed-4fff-914d-d1b408ca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256B2-94C4-4EE4-A57D-AAA648FA4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6AA9C-8D4E-4B96-B74B-E65471F96190}">
  <ds:schemaRefs>
    <ds:schemaRef ds:uri="http://schemas.microsoft.com/office/2006/metadata/properties"/>
    <ds:schemaRef ds:uri="http://schemas.microsoft.com/office/infopath/2007/PartnerControls"/>
    <ds:schemaRef ds:uri="f380f3cf-d5ed-4fff-914d-d1b408ca12dc"/>
    <ds:schemaRef ds:uri="55b78f38-1847-4199-a0fa-cba26673a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SALTER</dc:creator>
  <cp:keywords/>
  <dc:description/>
  <cp:lastModifiedBy>Cordelia SALTER</cp:lastModifiedBy>
  <cp:revision>3</cp:revision>
  <dcterms:created xsi:type="dcterms:W3CDTF">2022-10-04T13:15:00Z</dcterms:created>
  <dcterms:modified xsi:type="dcterms:W3CDTF">2022-10-04T13:39:00Z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0x010100F5322FB70ED904478B55FED5D5C15B02</vt:lpwstr>
  </property>
  <property fmtid="{D5CDD505-2E9C-101B-9397-08002B2CF9AE}" pid="3" name="MediaServiceImageTags">
    <vt:lpwstr/>
  </property>
</Properties>
</file>