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D473B" w14:textId="77777777" w:rsidR="003D171F" w:rsidRPr="006703EC" w:rsidRDefault="00774F57" w:rsidP="00A52773">
      <w:pPr>
        <w:spacing w:after="120"/>
        <w:rPr>
          <w:rFonts w:cs="Open Sans"/>
          <w:kern w:val="12"/>
          <w:szCs w:val="20"/>
        </w:rPr>
      </w:pPr>
      <w:r w:rsidRPr="006703EC">
        <w:rPr>
          <w:rFonts w:cs="Open Sans"/>
          <w:noProof/>
          <w:kern w:val="12"/>
          <w:szCs w:val="20"/>
          <w:lang w:val="en-US" w:eastAsia="en-US"/>
        </w:rPr>
        <mc:AlternateContent>
          <mc:Choice Requires="wps">
            <w:drawing>
              <wp:anchor distT="0" distB="0" distL="114300" distR="114300" simplePos="0" relativeHeight="251658240" behindDoc="0" locked="0" layoutInCell="1" allowOverlap="1" wp14:anchorId="65251A6D" wp14:editId="5B73ADF3">
                <wp:simplePos x="0" y="0"/>
                <wp:positionH relativeFrom="column">
                  <wp:posOffset>-201842</wp:posOffset>
                </wp:positionH>
                <wp:positionV relativeFrom="paragraph">
                  <wp:posOffset>1122281</wp:posOffset>
                </wp:positionV>
                <wp:extent cx="5227320" cy="1930400"/>
                <wp:effectExtent l="0" t="0" r="0" b="0"/>
                <wp:wrapTight wrapText="bothSides">
                  <wp:wrapPolygon edited="0">
                    <wp:start x="105" y="284"/>
                    <wp:lineTo x="105" y="21032"/>
                    <wp:lineTo x="21411" y="21032"/>
                    <wp:lineTo x="21411" y="284"/>
                    <wp:lineTo x="105" y="284"/>
                  </wp:wrapPolygon>
                </wp:wrapTight>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7320" cy="1930400"/>
                        </a:xfrm>
                        <a:prstGeom prst="rect">
                          <a:avLst/>
                        </a:prstGeom>
                        <a:noFill/>
                        <a:ln>
                          <a:noFill/>
                        </a:ln>
                        <a:extLst>
                          <a:ext uri="{909E8E84-426E-40dd-AFC4-6F175D3DCCD1}">
                            <a14:hiddenFill xmlns:a16="http://schemas.microsoft.com/office/drawing/2014/main" xmlns:c="http://schemas.openxmlformats.org/drawingml/2006/chart"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du="http://schemas.microsoft.com/office/word/2023/wordml/word16du">
                              <a:solidFill>
                                <a:srgbClr val="FFFFFF"/>
                              </a:solidFill>
                            </a14:hiddenFill>
                          </a:ext>
                          <a:ext uri="{91240B29-F687-4f45-9708-019B960494DF}">
                            <a14:hiddenLine xmlns:a16="http://schemas.microsoft.com/office/drawing/2014/main" xmlns:c="http://schemas.openxmlformats.org/drawingml/2006/chart"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du="http://schemas.microsoft.com/office/word/2023/wordml/word16du" w="9525">
                              <a:solidFill>
                                <a:srgbClr val="000000"/>
                              </a:solidFill>
                              <a:miter lim="800000"/>
                              <a:headEnd/>
                              <a:tailEnd/>
                            </a14:hiddenLine>
                          </a:ext>
                        </a:extLst>
                      </wps:spPr>
                      <wps:txbx>
                        <w:txbxContent>
                          <w:p w14:paraId="7701D1B4" w14:textId="2490222E" w:rsidR="00441E7A" w:rsidRDefault="005C1C03" w:rsidP="005C1C03">
                            <w:pPr>
                              <w:spacing w:after="0" w:line="240" w:lineRule="auto"/>
                              <w:rPr>
                                <w:rFonts w:cs="Open Sans"/>
                                <w:b/>
                                <w:color w:val="0082C6"/>
                                <w:spacing w:val="-5"/>
                                <w:sz w:val="56"/>
                                <w:szCs w:val="56"/>
                              </w:rPr>
                            </w:pPr>
                            <w:r w:rsidRPr="005C1C03">
                              <w:rPr>
                                <w:rFonts w:cs="Open Sans"/>
                                <w:b/>
                                <w:color w:val="0082C6"/>
                                <w:spacing w:val="-5"/>
                                <w:sz w:val="56"/>
                                <w:szCs w:val="56"/>
                              </w:rPr>
                              <w:t xml:space="preserve">Livelihood Coping Strategies Indicator for </w:t>
                            </w:r>
                            <w:r w:rsidR="000E76DB">
                              <w:rPr>
                                <w:rFonts w:cs="Open Sans"/>
                                <w:b/>
                                <w:color w:val="0082C6"/>
                                <w:spacing w:val="-5"/>
                                <w:sz w:val="56"/>
                                <w:szCs w:val="56"/>
                              </w:rPr>
                              <w:t>Essential Needs</w:t>
                            </w:r>
                          </w:p>
                          <w:p w14:paraId="20472979" w14:textId="36A1D111" w:rsidR="006C08AA" w:rsidRPr="002C4BE1" w:rsidRDefault="00E06981" w:rsidP="00966167">
                            <w:pPr>
                              <w:rPr>
                                <w:rFonts w:ascii="Verdana" w:hAnsi="Verdana"/>
                                <w:b/>
                                <w:color w:val="0082C6"/>
                                <w:sz w:val="70"/>
                                <w:szCs w:val="70"/>
                              </w:rPr>
                            </w:pPr>
                            <w:r>
                              <w:rPr>
                                <w:rFonts w:cs="Open Sans"/>
                                <w:color w:val="0082C6"/>
                                <w:spacing w:val="-5"/>
                                <w:sz w:val="36"/>
                                <w:szCs w:val="36"/>
                              </w:rPr>
                              <w:t>List of s</w:t>
                            </w:r>
                            <w:r w:rsidR="00F725E5">
                              <w:rPr>
                                <w:rFonts w:cs="Open Sans"/>
                                <w:color w:val="0082C6"/>
                                <w:spacing w:val="-5"/>
                                <w:sz w:val="36"/>
                                <w:szCs w:val="36"/>
                              </w:rPr>
                              <w:t xml:space="preserve">trategies </w:t>
                            </w:r>
                            <w:r>
                              <w:rPr>
                                <w:rFonts w:cs="Open Sans"/>
                                <w:color w:val="0082C6"/>
                                <w:spacing w:val="-5"/>
                                <w:sz w:val="36"/>
                                <w:szCs w:val="36"/>
                              </w:rPr>
                              <w:t xml:space="preserve">and their </w:t>
                            </w:r>
                            <w:r w:rsidR="006824E5">
                              <w:rPr>
                                <w:rFonts w:cs="Open Sans"/>
                                <w:color w:val="0082C6"/>
                                <w:spacing w:val="-5"/>
                                <w:sz w:val="36"/>
                                <w:szCs w:val="36"/>
                              </w:rPr>
                              <w:t xml:space="preserve">definitions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51A6D" id="_x0000_t202" coordsize="21600,21600" o:spt="202" path="m,l,21600r21600,l21600,xe">
                <v:stroke joinstyle="miter"/>
                <v:path gradientshapeok="t" o:connecttype="rect"/>
              </v:shapetype>
              <v:shape id="Text Box 20" o:spid="_x0000_s1026" type="#_x0000_t202" style="position:absolute;margin-left:-15.9pt;margin-top:88.35pt;width:411.6pt;height: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" filled="f" stroked="f">
                <v:textbox inset=",7.2pt,,7.2pt">
                  <w:txbxContent>
                    <w:p w14:paraId="7701D1B4" w14:textId="2490222E" w:rsidR="00441E7A" w:rsidRDefault="005C1C03" w:rsidP="005C1C03">
                      <w:pPr>
                        <w:spacing w:after="0" w:line="240" w:lineRule="auto"/>
                        <w:rPr>
                          <w:rFonts w:cs="Open Sans"/>
                          <w:b/>
                          <w:color w:val="0082C6"/>
                          <w:spacing w:val="-5"/>
                          <w:sz w:val="56"/>
                          <w:szCs w:val="56"/>
                        </w:rPr>
                      </w:pPr>
                      <w:r w:rsidRPr="005C1C03">
                        <w:rPr>
                          <w:rFonts w:cs="Open Sans"/>
                          <w:b/>
                          <w:color w:val="0082C6"/>
                          <w:spacing w:val="-5"/>
                          <w:sz w:val="56"/>
                          <w:szCs w:val="56"/>
                        </w:rPr>
                        <w:t xml:space="preserve">Livelihood Coping Strategies Indicator for </w:t>
                      </w:r>
                      <w:r w:rsidR="000E76DB">
                        <w:rPr>
                          <w:rFonts w:cs="Open Sans"/>
                          <w:b/>
                          <w:color w:val="0082C6"/>
                          <w:spacing w:val="-5"/>
                          <w:sz w:val="56"/>
                          <w:szCs w:val="56"/>
                        </w:rPr>
                        <w:t>Essential Needs</w:t>
                      </w:r>
                    </w:p>
                    <w:p w14:paraId="20472979" w14:textId="36A1D111" w:rsidR="006C08AA" w:rsidRPr="002C4BE1" w:rsidRDefault="00E06981" w:rsidP="00966167">
                      <w:pPr>
                        <w:rPr>
                          <w:rFonts w:ascii="Verdana" w:hAnsi="Verdana"/>
                          <w:b/>
                          <w:color w:val="0082C6"/>
                          <w:sz w:val="70"/>
                          <w:szCs w:val="70"/>
                        </w:rPr>
                      </w:pPr>
                      <w:r>
                        <w:rPr>
                          <w:rFonts w:cs="Open Sans"/>
                          <w:color w:val="0082C6"/>
                          <w:spacing w:val="-5"/>
                          <w:sz w:val="36"/>
                          <w:szCs w:val="36"/>
                        </w:rPr>
                        <w:t>List of s</w:t>
                      </w:r>
                      <w:r w:rsidR="00F725E5">
                        <w:rPr>
                          <w:rFonts w:cs="Open Sans"/>
                          <w:color w:val="0082C6"/>
                          <w:spacing w:val="-5"/>
                          <w:sz w:val="36"/>
                          <w:szCs w:val="36"/>
                        </w:rPr>
                        <w:t xml:space="preserve">trategies </w:t>
                      </w:r>
                      <w:r>
                        <w:rPr>
                          <w:rFonts w:cs="Open Sans"/>
                          <w:color w:val="0082C6"/>
                          <w:spacing w:val="-5"/>
                          <w:sz w:val="36"/>
                          <w:szCs w:val="36"/>
                        </w:rPr>
                        <w:t xml:space="preserve">and their </w:t>
                      </w:r>
                      <w:r w:rsidR="006824E5">
                        <w:rPr>
                          <w:rFonts w:cs="Open Sans"/>
                          <w:color w:val="0082C6"/>
                          <w:spacing w:val="-5"/>
                          <w:sz w:val="36"/>
                          <w:szCs w:val="36"/>
                        </w:rPr>
                        <w:t xml:space="preserve">definitions </w:t>
                      </w:r>
                    </w:p>
                  </w:txbxContent>
                </v:textbox>
                <w10:wrap type="tight"/>
              </v:shape>
            </w:pict>
          </mc:Fallback>
        </mc:AlternateContent>
      </w:r>
      <w:r w:rsidR="0077196D" w:rsidRPr="006703EC">
        <w:rPr>
          <w:rFonts w:cs="Open Sans"/>
          <w:noProof/>
          <w:kern w:val="12"/>
          <w:szCs w:val="20"/>
          <w:lang w:val="en-US" w:eastAsia="en-US"/>
        </w:rPr>
        <mc:AlternateContent>
          <mc:Choice Requires="wps">
            <w:drawing>
              <wp:anchor distT="0" distB="0" distL="114300" distR="114300" simplePos="0" relativeHeight="251658242" behindDoc="0" locked="0" layoutInCell="1" allowOverlap="1" wp14:anchorId="7FE521C2" wp14:editId="144D118E">
                <wp:simplePos x="0" y="0"/>
                <wp:positionH relativeFrom="column">
                  <wp:posOffset>4543554</wp:posOffset>
                </wp:positionH>
                <wp:positionV relativeFrom="paragraph">
                  <wp:posOffset>9596755</wp:posOffset>
                </wp:positionV>
                <wp:extent cx="1492885" cy="475615"/>
                <wp:effectExtent l="0" t="0" r="0" b="0"/>
                <wp:wrapTight wrapText="bothSides">
                  <wp:wrapPolygon edited="0">
                    <wp:start x="919" y="2884"/>
                    <wp:lineTo x="919" y="18457"/>
                    <wp:lineTo x="20580" y="18457"/>
                    <wp:lineTo x="20580" y="2884"/>
                    <wp:lineTo x="919" y="2884"/>
                  </wp:wrapPolygon>
                </wp:wrapTight>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885" cy="475615"/>
                        </a:xfrm>
                        <a:prstGeom prst="rect">
                          <a:avLst/>
                        </a:prstGeom>
                        <a:noFill/>
                        <a:ln>
                          <a:noFill/>
                        </a:ln>
                        <a:extLst>
                          <a:ext uri="{909E8E84-426E-40dd-AFC4-6F175D3DCCD1}">
                            <a14:hiddenFill xmlns:a16="http://schemas.microsoft.com/office/drawing/2014/main" xmlns:c="http://schemas.openxmlformats.org/drawingml/2006/chart"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du="http://schemas.microsoft.com/office/word/2023/wordml/word16du">
                              <a:solidFill>
                                <a:srgbClr val="FFFFFF"/>
                              </a:solidFill>
                            </a14:hiddenFill>
                          </a:ext>
                          <a:ext uri="{91240B29-F687-4f45-9708-019B960494DF}">
                            <a14:hiddenLine xmlns:a16="http://schemas.microsoft.com/office/drawing/2014/main" xmlns:c="http://schemas.openxmlformats.org/drawingml/2006/chart"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du="http://schemas.microsoft.com/office/word/2023/wordml/word16du" w="9525">
                              <a:solidFill>
                                <a:srgbClr val="000000"/>
                              </a:solidFill>
                              <a:miter lim="800000"/>
                              <a:headEnd/>
                              <a:tailEnd/>
                            </a14:hiddenLine>
                          </a:ext>
                        </a:extLst>
                      </wps:spPr>
                      <wps:txbx>
                        <w:txbxContent>
                          <w:p w14:paraId="1A87D2F0" w14:textId="5984E4E3" w:rsidR="00441E7A" w:rsidRDefault="00064DAE" w:rsidP="0077196D">
                            <w:pPr>
                              <w:spacing w:after="0" w:line="240" w:lineRule="auto"/>
                              <w:jc w:val="right"/>
                              <w:rPr>
                                <w:rFonts w:cs="Open Sans"/>
                                <w:color w:val="0082C6"/>
                                <w:spacing w:val="-5"/>
                                <w:szCs w:val="20"/>
                              </w:rPr>
                            </w:pPr>
                            <w:r>
                              <w:rPr>
                                <w:rFonts w:cs="Open Sans"/>
                                <w:b/>
                                <w:color w:val="0082C6"/>
                                <w:spacing w:val="-5"/>
                                <w:szCs w:val="20"/>
                              </w:rPr>
                              <w:t>June</w:t>
                            </w:r>
                            <w:r w:rsidR="000E76DB">
                              <w:rPr>
                                <w:rFonts w:cs="Open Sans"/>
                                <w:b/>
                                <w:color w:val="0082C6"/>
                                <w:spacing w:val="-5"/>
                                <w:szCs w:val="20"/>
                              </w:rPr>
                              <w:t xml:space="preserve"> </w:t>
                            </w:r>
                            <w:r w:rsidR="00416FBF">
                              <w:rPr>
                                <w:rFonts w:cs="Open Sans"/>
                                <w:b/>
                                <w:color w:val="0082C6"/>
                                <w:spacing w:val="-5"/>
                                <w:szCs w:val="20"/>
                              </w:rPr>
                              <w:t>2023</w:t>
                            </w:r>
                          </w:p>
                          <w:p w14:paraId="53867E3D" w14:textId="77777777" w:rsidR="00441E7A" w:rsidRDefault="00441E7A" w:rsidP="0077196D">
                            <w:pPr>
                              <w:spacing w:after="0" w:line="240" w:lineRule="auto"/>
                              <w:jc w:val="right"/>
                              <w:rPr>
                                <w:rFonts w:ascii="Verdana" w:hAnsi="Verdana"/>
                                <w:color w:val="0082C6"/>
                                <w:spacing w:val="-5"/>
                                <w:szCs w:val="20"/>
                              </w:rPr>
                            </w:pPr>
                          </w:p>
                          <w:p w14:paraId="23F31AF1" w14:textId="77777777" w:rsidR="006C08AA" w:rsidRPr="0077196D" w:rsidRDefault="006C08AA" w:rsidP="0077196D">
                            <w:pPr>
                              <w:jc w:val="right"/>
                              <w:rPr>
                                <w:rFonts w:ascii="Verdana" w:hAnsi="Verdana"/>
                                <w:b/>
                                <w:color w:val="0082C6"/>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521C2" id="Text Box 95" o:spid="_x0000_s1027" type="#_x0000_t202" style="position:absolute;margin-left:357.75pt;margin-top:755.65pt;width:117.55pt;height:37.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" filled="f" stroked="f">
                <v:textbox inset=",7.2pt,,7.2pt">
                  <w:txbxContent>
                    <w:p w14:paraId="1A87D2F0" w14:textId="5984E4E3" w:rsidR="00441E7A" w:rsidRDefault="00064DAE" w:rsidP="0077196D">
                      <w:pPr>
                        <w:spacing w:after="0" w:line="240" w:lineRule="auto"/>
                        <w:jc w:val="right"/>
                        <w:rPr>
                          <w:rFonts w:cs="Open Sans"/>
                          <w:color w:val="0082C6"/>
                          <w:spacing w:val="-5"/>
                          <w:szCs w:val="20"/>
                        </w:rPr>
                      </w:pPr>
                      <w:r>
                        <w:rPr>
                          <w:rFonts w:cs="Open Sans"/>
                          <w:b/>
                          <w:color w:val="0082C6"/>
                          <w:spacing w:val="-5"/>
                          <w:szCs w:val="20"/>
                        </w:rPr>
                        <w:t>June</w:t>
                      </w:r>
                      <w:r w:rsidR="000E76DB">
                        <w:rPr>
                          <w:rFonts w:cs="Open Sans"/>
                          <w:b/>
                          <w:color w:val="0082C6"/>
                          <w:spacing w:val="-5"/>
                          <w:szCs w:val="20"/>
                        </w:rPr>
                        <w:t xml:space="preserve"> </w:t>
                      </w:r>
                      <w:r w:rsidR="00416FBF">
                        <w:rPr>
                          <w:rFonts w:cs="Open Sans"/>
                          <w:b/>
                          <w:color w:val="0082C6"/>
                          <w:spacing w:val="-5"/>
                          <w:szCs w:val="20"/>
                        </w:rPr>
                        <w:t>2023</w:t>
                      </w:r>
                    </w:p>
                    <w:p w14:paraId="53867E3D" w14:textId="77777777" w:rsidR="00441E7A" w:rsidRDefault="00441E7A" w:rsidP="0077196D">
                      <w:pPr>
                        <w:spacing w:after="0" w:line="240" w:lineRule="auto"/>
                        <w:jc w:val="right"/>
                        <w:rPr>
                          <w:rFonts w:ascii="Verdana" w:hAnsi="Verdana"/>
                          <w:color w:val="0082C6"/>
                          <w:spacing w:val="-5"/>
                          <w:szCs w:val="20"/>
                        </w:rPr>
                      </w:pPr>
                    </w:p>
                    <w:p w14:paraId="23F31AF1" w14:textId="77777777" w:rsidR="006C08AA" w:rsidRPr="0077196D" w:rsidRDefault="006C08AA" w:rsidP="0077196D">
                      <w:pPr>
                        <w:jc w:val="right"/>
                        <w:rPr>
                          <w:rFonts w:ascii="Verdana" w:hAnsi="Verdana"/>
                          <w:b/>
                          <w:color w:val="0082C6"/>
                          <w:szCs w:val="20"/>
                        </w:rPr>
                      </w:pPr>
                    </w:p>
                  </w:txbxContent>
                </v:textbox>
                <w10:wrap type="tight"/>
              </v:shape>
            </w:pict>
          </mc:Fallback>
        </mc:AlternateContent>
      </w:r>
      <w:r w:rsidR="00966167" w:rsidRPr="006703EC">
        <w:rPr>
          <w:rFonts w:cs="Open Sans"/>
          <w:noProof/>
          <w:kern w:val="12"/>
          <w:szCs w:val="20"/>
          <w:lang w:val="en-US" w:eastAsia="en-US"/>
        </w:rPr>
        <mc:AlternateContent>
          <mc:Choice Requires="wps">
            <w:drawing>
              <wp:anchor distT="0" distB="0" distL="114300" distR="114300" simplePos="0" relativeHeight="251658241" behindDoc="0" locked="0" layoutInCell="1" allowOverlap="1" wp14:anchorId="6BA734A6" wp14:editId="089BA9C3">
                <wp:simplePos x="0" y="0"/>
                <wp:positionH relativeFrom="column">
                  <wp:posOffset>-4584700</wp:posOffset>
                </wp:positionH>
                <wp:positionV relativeFrom="paragraph">
                  <wp:posOffset>-8614410</wp:posOffset>
                </wp:positionV>
                <wp:extent cx="558800" cy="26289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2628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098A68" w14:textId="77777777" w:rsidR="006C08AA" w:rsidRPr="00EA5FCF" w:rsidRDefault="006C08AA" w:rsidP="00966167">
                            <w:pPr>
                              <w:jc w:val="right"/>
                              <w:rPr>
                                <w:rFonts w:ascii="Georgia" w:hAnsi="Georgia"/>
                                <w:i/>
                                <w:color w:val="FFFFFF"/>
                                <w:sz w:val="26"/>
                                <w:szCs w:val="26"/>
                              </w:rPr>
                            </w:pPr>
                            <w:r w:rsidRPr="00EA5FCF">
                              <w:rPr>
                                <w:rFonts w:ascii="Georgia" w:hAnsi="Georgia"/>
                                <w:i/>
                                <w:color w:val="FFFFFF"/>
                                <w:sz w:val="26"/>
                                <w:szCs w:val="26"/>
                              </w:rPr>
                              <w:t>Fighting Hunger Worldwide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734A6" id="Text Box 8" o:spid="_x0000_s1028" type="#_x0000_t202" style="position:absolute;margin-left:-361pt;margin-top:-678.3pt;width:44pt;height:20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" filled="f" stroked="f">
                <v:textbox style="layout-flow:vertical;mso-layout-flow-alt:bottom-to-top">
                  <w:txbxContent>
                    <w:p w14:paraId="55098A68" w14:textId="77777777" w:rsidR="006C08AA" w:rsidRPr="00EA5FCF" w:rsidRDefault="006C08AA" w:rsidP="00966167">
                      <w:pPr>
                        <w:jc w:val="right"/>
                        <w:rPr>
                          <w:rFonts w:ascii="Georgia" w:hAnsi="Georgia"/>
                          <w:i/>
                          <w:color w:val="FFFFFF"/>
                          <w:sz w:val="26"/>
                          <w:szCs w:val="26"/>
                        </w:rPr>
                      </w:pPr>
                      <w:r w:rsidRPr="00EA5FCF">
                        <w:rPr>
                          <w:rFonts w:ascii="Georgia" w:hAnsi="Georgia"/>
                          <w:i/>
                          <w:color w:val="FFFFFF"/>
                          <w:sz w:val="26"/>
                          <w:szCs w:val="26"/>
                        </w:rPr>
                        <w:t>Fighting Hunger Worldwide</w:t>
                      </w:r>
                    </w:p>
                  </w:txbxContent>
                </v:textbox>
              </v:shape>
            </w:pict>
          </mc:Fallback>
        </mc:AlternateContent>
      </w:r>
    </w:p>
    <w:p w14:paraId="6EB92444" w14:textId="77777777" w:rsidR="00CD30EA" w:rsidRPr="006703EC" w:rsidRDefault="00CD30EA" w:rsidP="00CD30EA">
      <w:pPr>
        <w:rPr>
          <w:rFonts w:cs="Open Sans"/>
          <w:szCs w:val="20"/>
        </w:rPr>
      </w:pPr>
    </w:p>
    <w:p w14:paraId="5B772F04" w14:textId="77777777" w:rsidR="00CD30EA" w:rsidRPr="006703EC" w:rsidRDefault="00CD30EA" w:rsidP="00CD30EA">
      <w:pPr>
        <w:rPr>
          <w:rFonts w:cs="Open Sans"/>
          <w:szCs w:val="20"/>
        </w:rPr>
      </w:pPr>
    </w:p>
    <w:p w14:paraId="4CB5A408" w14:textId="77777777" w:rsidR="00CD30EA" w:rsidRPr="006703EC" w:rsidRDefault="00CD30EA" w:rsidP="00CD30EA">
      <w:pPr>
        <w:rPr>
          <w:rFonts w:cs="Open Sans"/>
          <w:szCs w:val="20"/>
        </w:rPr>
      </w:pPr>
    </w:p>
    <w:p w14:paraId="352537EA" w14:textId="77777777" w:rsidR="00CD30EA" w:rsidRPr="006703EC" w:rsidRDefault="00CD30EA" w:rsidP="00CD30EA">
      <w:pPr>
        <w:rPr>
          <w:rFonts w:cs="Open Sans"/>
          <w:szCs w:val="20"/>
        </w:rPr>
      </w:pPr>
    </w:p>
    <w:p w14:paraId="5352DC74" w14:textId="77777777" w:rsidR="00CD30EA" w:rsidRPr="006703EC" w:rsidRDefault="00CD30EA" w:rsidP="00CD30EA">
      <w:pPr>
        <w:rPr>
          <w:rFonts w:cs="Open Sans"/>
          <w:szCs w:val="20"/>
        </w:rPr>
      </w:pPr>
    </w:p>
    <w:p w14:paraId="30A97FFE" w14:textId="77777777" w:rsidR="00CD30EA" w:rsidRPr="006703EC" w:rsidRDefault="00CD30EA" w:rsidP="00CD30EA">
      <w:pPr>
        <w:rPr>
          <w:rFonts w:cs="Open Sans"/>
          <w:szCs w:val="20"/>
        </w:rPr>
      </w:pPr>
    </w:p>
    <w:p w14:paraId="2149C40F" w14:textId="77777777" w:rsidR="00CD30EA" w:rsidRPr="006703EC" w:rsidRDefault="00CD30EA" w:rsidP="00CD30EA">
      <w:pPr>
        <w:rPr>
          <w:rFonts w:cs="Open Sans"/>
          <w:szCs w:val="20"/>
        </w:rPr>
      </w:pPr>
    </w:p>
    <w:p w14:paraId="7DBB91A9" w14:textId="77777777" w:rsidR="00CD30EA" w:rsidRPr="006703EC" w:rsidRDefault="00CD30EA" w:rsidP="00CD30EA">
      <w:pPr>
        <w:rPr>
          <w:rFonts w:cs="Open Sans"/>
          <w:szCs w:val="20"/>
        </w:rPr>
      </w:pPr>
    </w:p>
    <w:p w14:paraId="096902B2" w14:textId="77777777" w:rsidR="00CD30EA" w:rsidRPr="006703EC" w:rsidRDefault="00CD30EA" w:rsidP="00CD30EA">
      <w:pPr>
        <w:rPr>
          <w:rFonts w:cs="Open Sans"/>
          <w:szCs w:val="20"/>
        </w:rPr>
      </w:pPr>
    </w:p>
    <w:p w14:paraId="38560B35" w14:textId="77777777" w:rsidR="00CD30EA" w:rsidRPr="006703EC" w:rsidRDefault="00CD30EA" w:rsidP="00CD30EA">
      <w:pPr>
        <w:rPr>
          <w:rFonts w:cs="Open Sans"/>
          <w:szCs w:val="20"/>
        </w:rPr>
      </w:pPr>
    </w:p>
    <w:p w14:paraId="7E98EA72" w14:textId="77777777" w:rsidR="00CD30EA" w:rsidRPr="006703EC" w:rsidRDefault="00CD30EA" w:rsidP="00CD30EA">
      <w:pPr>
        <w:rPr>
          <w:rFonts w:cs="Open Sans"/>
          <w:szCs w:val="20"/>
        </w:rPr>
      </w:pPr>
    </w:p>
    <w:p w14:paraId="4F2CA11C" w14:textId="77777777" w:rsidR="00CD30EA" w:rsidRPr="006703EC" w:rsidRDefault="00CD30EA" w:rsidP="00CD30EA">
      <w:pPr>
        <w:rPr>
          <w:rFonts w:cs="Open Sans"/>
          <w:szCs w:val="20"/>
        </w:rPr>
      </w:pPr>
    </w:p>
    <w:p w14:paraId="356698D2" w14:textId="77777777" w:rsidR="00CD30EA" w:rsidRPr="006703EC" w:rsidRDefault="00CD30EA" w:rsidP="00CD30EA">
      <w:pPr>
        <w:rPr>
          <w:rFonts w:cs="Open Sans"/>
          <w:szCs w:val="20"/>
        </w:rPr>
      </w:pPr>
    </w:p>
    <w:p w14:paraId="7CA77AB2" w14:textId="77777777" w:rsidR="009F57F8" w:rsidRPr="006703EC" w:rsidRDefault="009F57F8" w:rsidP="00CD30EA">
      <w:pPr>
        <w:rPr>
          <w:rFonts w:cs="Open Sans"/>
          <w:szCs w:val="20"/>
        </w:rPr>
      </w:pPr>
    </w:p>
    <w:p w14:paraId="65DBA5F7" w14:textId="77777777" w:rsidR="009F57F8" w:rsidRPr="006703EC" w:rsidRDefault="009F57F8" w:rsidP="00CD30EA">
      <w:pPr>
        <w:rPr>
          <w:rFonts w:cs="Open Sans"/>
          <w:szCs w:val="20"/>
        </w:rPr>
      </w:pPr>
    </w:p>
    <w:p w14:paraId="1483025F" w14:textId="77777777" w:rsidR="009F57F8" w:rsidRPr="006703EC" w:rsidRDefault="009F57F8" w:rsidP="00CD30EA">
      <w:pPr>
        <w:rPr>
          <w:rFonts w:cs="Open Sans"/>
          <w:szCs w:val="20"/>
        </w:rPr>
        <w:sectPr w:rsidR="009F57F8" w:rsidRPr="006703EC" w:rsidSect="0093154E">
          <w:headerReference w:type="default" r:id="rId11"/>
          <w:footerReference w:type="default" r:id="rId12"/>
          <w:headerReference w:type="first" r:id="rId13"/>
          <w:pgSz w:w="11900" w:h="16840"/>
          <w:pgMar w:top="255" w:right="902" w:bottom="142" w:left="1440" w:header="0" w:footer="2268" w:gutter="0"/>
          <w:cols w:space="720"/>
          <w:titlePg/>
          <w:docGrid w:linePitch="360"/>
        </w:sectPr>
      </w:pPr>
    </w:p>
    <w:bookmarkStart w:id="0" w:name="_Toc119236201" w:displacedByCustomXml="next"/>
    <w:bookmarkStart w:id="1" w:name="_Hlk125122998" w:displacedByCustomXml="next"/>
    <w:sdt>
      <w:sdtPr>
        <w:rPr>
          <w:rFonts w:ascii="Open Sans" w:eastAsia="MS Mincho" w:hAnsi="Open Sans" w:cs="Arial"/>
          <w:color w:val="auto"/>
          <w:sz w:val="18"/>
          <w:szCs w:val="22"/>
          <w:lang w:val="en-GB" w:eastAsia="en-GB"/>
        </w:rPr>
        <w:id w:val="2041133725"/>
        <w:docPartObj>
          <w:docPartGallery w:val="Table of Contents"/>
          <w:docPartUnique/>
        </w:docPartObj>
      </w:sdtPr>
      <w:sdtContent>
        <w:p w14:paraId="78E3C7FC" w14:textId="21099E16" w:rsidR="00B423E6" w:rsidRDefault="00B423E6" w:rsidP="0018413E">
          <w:pPr>
            <w:pStyle w:val="TOCHeading"/>
          </w:pPr>
          <w:r>
            <w:t>Contents</w:t>
          </w:r>
        </w:p>
        <w:p w14:paraId="28859E90" w14:textId="254AA53A" w:rsidR="00542BD3" w:rsidRDefault="003E38D4">
          <w:pPr>
            <w:pStyle w:val="TOC1"/>
            <w:rPr>
              <w:rFonts w:asciiTheme="minorHAnsi" w:eastAsiaTheme="minorEastAsia" w:hAnsiTheme="minorHAnsi" w:cstheme="minorBidi"/>
              <w:b w:val="0"/>
              <w:bCs w:val="0"/>
              <w:sz w:val="22"/>
              <w:szCs w:val="22"/>
            </w:rPr>
          </w:pPr>
          <w:r>
            <w:fldChar w:fldCharType="begin"/>
          </w:r>
          <w:r w:rsidR="00C440B8">
            <w:instrText>TOC \o "1-3" \h \z \u</w:instrText>
          </w:r>
          <w:r>
            <w:fldChar w:fldCharType="separate"/>
          </w:r>
          <w:hyperlink w:anchor="_Toc143511771" w:history="1">
            <w:r w:rsidR="00542BD3" w:rsidRPr="005C7FBB">
              <w:rPr>
                <w:rStyle w:val="Hyperlink"/>
              </w:rPr>
              <w:t>Livelihood Coping Strategies for Essential Needs in Rural and Urban Settings</w:t>
            </w:r>
            <w:r w:rsidR="00542BD3">
              <w:rPr>
                <w:webHidden/>
              </w:rPr>
              <w:tab/>
            </w:r>
            <w:r w:rsidR="00542BD3">
              <w:rPr>
                <w:webHidden/>
              </w:rPr>
              <w:fldChar w:fldCharType="begin"/>
            </w:r>
            <w:r w:rsidR="00542BD3">
              <w:rPr>
                <w:webHidden/>
              </w:rPr>
              <w:instrText xml:space="preserve"> PAGEREF _Toc143511771 \h </w:instrText>
            </w:r>
            <w:r w:rsidR="00542BD3">
              <w:rPr>
                <w:webHidden/>
              </w:rPr>
            </w:r>
            <w:r w:rsidR="00542BD3">
              <w:rPr>
                <w:webHidden/>
              </w:rPr>
              <w:fldChar w:fldCharType="separate"/>
            </w:r>
            <w:r w:rsidR="00542BD3">
              <w:rPr>
                <w:webHidden/>
              </w:rPr>
              <w:t>3</w:t>
            </w:r>
            <w:r w:rsidR="00542BD3">
              <w:rPr>
                <w:webHidden/>
              </w:rPr>
              <w:fldChar w:fldCharType="end"/>
            </w:r>
          </w:hyperlink>
        </w:p>
        <w:p w14:paraId="2920C52B" w14:textId="1DB5437A" w:rsidR="00542BD3" w:rsidRDefault="00542BD3">
          <w:pPr>
            <w:pStyle w:val="TOC2"/>
            <w:rPr>
              <w:rFonts w:asciiTheme="minorHAnsi" w:eastAsiaTheme="minorEastAsia" w:hAnsiTheme="minorHAnsi" w:cstheme="minorBidi"/>
              <w:bCs w:val="0"/>
              <w:i w:val="0"/>
              <w:sz w:val="22"/>
              <w:szCs w:val="22"/>
            </w:rPr>
          </w:pPr>
          <w:hyperlink w:anchor="_Toc143511772" w:history="1">
            <w:r w:rsidRPr="005C7FBB">
              <w:rPr>
                <w:rStyle w:val="Hyperlink"/>
              </w:rPr>
              <w:t>Livelihood Coping Strategies with Stress Severity for both Urban and Rural Settings</w:t>
            </w:r>
            <w:r>
              <w:rPr>
                <w:webHidden/>
              </w:rPr>
              <w:tab/>
            </w:r>
            <w:r>
              <w:rPr>
                <w:webHidden/>
              </w:rPr>
              <w:fldChar w:fldCharType="begin"/>
            </w:r>
            <w:r>
              <w:rPr>
                <w:webHidden/>
              </w:rPr>
              <w:instrText xml:space="preserve"> PAGEREF _Toc143511772 \h </w:instrText>
            </w:r>
            <w:r>
              <w:rPr>
                <w:webHidden/>
              </w:rPr>
            </w:r>
            <w:r>
              <w:rPr>
                <w:webHidden/>
              </w:rPr>
              <w:fldChar w:fldCharType="separate"/>
            </w:r>
            <w:r>
              <w:rPr>
                <w:webHidden/>
              </w:rPr>
              <w:t>3</w:t>
            </w:r>
            <w:r>
              <w:rPr>
                <w:webHidden/>
              </w:rPr>
              <w:fldChar w:fldCharType="end"/>
            </w:r>
          </w:hyperlink>
        </w:p>
        <w:p w14:paraId="6938C7B4" w14:textId="18D7345C" w:rsidR="00542BD3" w:rsidRDefault="00542BD3">
          <w:pPr>
            <w:pStyle w:val="TOC3"/>
            <w:rPr>
              <w:rFonts w:asciiTheme="minorHAnsi" w:eastAsiaTheme="minorEastAsia" w:hAnsiTheme="minorHAnsi" w:cstheme="minorBidi"/>
              <w:noProof/>
              <w:sz w:val="22"/>
            </w:rPr>
          </w:pPr>
          <w:hyperlink w:anchor="_Toc143511773" w:history="1">
            <w:r w:rsidRPr="005C7FBB">
              <w:rPr>
                <w:rStyle w:val="Hyperlink"/>
                <w:noProof/>
              </w:rPr>
              <w:t>LcsEN_stress_DomAsset</w:t>
            </w:r>
            <w:r>
              <w:rPr>
                <w:noProof/>
                <w:webHidden/>
              </w:rPr>
              <w:tab/>
            </w:r>
            <w:r>
              <w:rPr>
                <w:noProof/>
                <w:webHidden/>
              </w:rPr>
              <w:fldChar w:fldCharType="begin"/>
            </w:r>
            <w:r>
              <w:rPr>
                <w:noProof/>
                <w:webHidden/>
              </w:rPr>
              <w:instrText xml:space="preserve"> PAGEREF _Toc143511773 \h </w:instrText>
            </w:r>
            <w:r>
              <w:rPr>
                <w:noProof/>
                <w:webHidden/>
              </w:rPr>
            </w:r>
            <w:r>
              <w:rPr>
                <w:noProof/>
                <w:webHidden/>
              </w:rPr>
              <w:fldChar w:fldCharType="separate"/>
            </w:r>
            <w:r>
              <w:rPr>
                <w:noProof/>
                <w:webHidden/>
              </w:rPr>
              <w:t>3</w:t>
            </w:r>
            <w:r>
              <w:rPr>
                <w:noProof/>
                <w:webHidden/>
              </w:rPr>
              <w:fldChar w:fldCharType="end"/>
            </w:r>
          </w:hyperlink>
        </w:p>
        <w:p w14:paraId="4252305D" w14:textId="41F548FD" w:rsidR="00542BD3" w:rsidRDefault="00542BD3">
          <w:pPr>
            <w:pStyle w:val="TOC3"/>
            <w:rPr>
              <w:rFonts w:asciiTheme="minorHAnsi" w:eastAsiaTheme="minorEastAsia" w:hAnsiTheme="minorHAnsi" w:cstheme="minorBidi"/>
              <w:noProof/>
              <w:sz w:val="22"/>
            </w:rPr>
          </w:pPr>
          <w:hyperlink w:anchor="_Toc143511774" w:history="1">
            <w:r w:rsidRPr="005C7FBB">
              <w:rPr>
                <w:rStyle w:val="Hyperlink"/>
                <w:noProof/>
              </w:rPr>
              <w:t>LcsEN_stress_Saving</w:t>
            </w:r>
            <w:r>
              <w:rPr>
                <w:noProof/>
                <w:webHidden/>
              </w:rPr>
              <w:tab/>
            </w:r>
            <w:r>
              <w:rPr>
                <w:noProof/>
                <w:webHidden/>
              </w:rPr>
              <w:fldChar w:fldCharType="begin"/>
            </w:r>
            <w:r>
              <w:rPr>
                <w:noProof/>
                <w:webHidden/>
              </w:rPr>
              <w:instrText xml:space="preserve"> PAGEREF _Toc143511774 \h </w:instrText>
            </w:r>
            <w:r>
              <w:rPr>
                <w:noProof/>
                <w:webHidden/>
              </w:rPr>
            </w:r>
            <w:r>
              <w:rPr>
                <w:noProof/>
                <w:webHidden/>
              </w:rPr>
              <w:fldChar w:fldCharType="separate"/>
            </w:r>
            <w:r>
              <w:rPr>
                <w:noProof/>
                <w:webHidden/>
              </w:rPr>
              <w:t>4</w:t>
            </w:r>
            <w:r>
              <w:rPr>
                <w:noProof/>
                <w:webHidden/>
              </w:rPr>
              <w:fldChar w:fldCharType="end"/>
            </w:r>
          </w:hyperlink>
        </w:p>
        <w:p w14:paraId="66162FCE" w14:textId="7CD63125" w:rsidR="00542BD3" w:rsidRDefault="00542BD3">
          <w:pPr>
            <w:pStyle w:val="TOC3"/>
            <w:rPr>
              <w:rFonts w:asciiTheme="minorHAnsi" w:eastAsiaTheme="minorEastAsia" w:hAnsiTheme="minorHAnsi" w:cstheme="minorBidi"/>
              <w:noProof/>
              <w:sz w:val="22"/>
            </w:rPr>
          </w:pPr>
          <w:hyperlink w:anchor="_Toc143511775" w:history="1">
            <w:r w:rsidRPr="005C7FBB">
              <w:rPr>
                <w:rStyle w:val="Hyperlink"/>
                <w:noProof/>
              </w:rPr>
              <w:t>LcsEN_stress_ConsActive</w:t>
            </w:r>
            <w:r>
              <w:rPr>
                <w:noProof/>
                <w:webHidden/>
              </w:rPr>
              <w:tab/>
            </w:r>
            <w:r>
              <w:rPr>
                <w:noProof/>
                <w:webHidden/>
              </w:rPr>
              <w:fldChar w:fldCharType="begin"/>
            </w:r>
            <w:r>
              <w:rPr>
                <w:noProof/>
                <w:webHidden/>
              </w:rPr>
              <w:instrText xml:space="preserve"> PAGEREF _Toc143511775 \h </w:instrText>
            </w:r>
            <w:r>
              <w:rPr>
                <w:noProof/>
                <w:webHidden/>
              </w:rPr>
            </w:r>
            <w:r>
              <w:rPr>
                <w:noProof/>
                <w:webHidden/>
              </w:rPr>
              <w:fldChar w:fldCharType="separate"/>
            </w:r>
            <w:r>
              <w:rPr>
                <w:noProof/>
                <w:webHidden/>
              </w:rPr>
              <w:t>5</w:t>
            </w:r>
            <w:r>
              <w:rPr>
                <w:noProof/>
                <w:webHidden/>
              </w:rPr>
              <w:fldChar w:fldCharType="end"/>
            </w:r>
          </w:hyperlink>
        </w:p>
        <w:p w14:paraId="7C34F1BC" w14:textId="00CC1EC6" w:rsidR="00542BD3" w:rsidRDefault="00542BD3">
          <w:pPr>
            <w:pStyle w:val="TOC3"/>
            <w:rPr>
              <w:rFonts w:asciiTheme="minorHAnsi" w:eastAsiaTheme="minorEastAsia" w:hAnsiTheme="minorHAnsi" w:cstheme="minorBidi"/>
              <w:noProof/>
              <w:sz w:val="22"/>
            </w:rPr>
          </w:pPr>
          <w:hyperlink w:anchor="_Toc143511776" w:history="1">
            <w:r w:rsidRPr="005C7FBB">
              <w:rPr>
                <w:rStyle w:val="Hyperlink"/>
                <w:noProof/>
              </w:rPr>
              <w:t>LcsEN_stress_SellRation</w:t>
            </w:r>
            <w:r>
              <w:rPr>
                <w:noProof/>
                <w:webHidden/>
              </w:rPr>
              <w:tab/>
            </w:r>
            <w:r>
              <w:rPr>
                <w:noProof/>
                <w:webHidden/>
              </w:rPr>
              <w:fldChar w:fldCharType="begin"/>
            </w:r>
            <w:r>
              <w:rPr>
                <w:noProof/>
                <w:webHidden/>
              </w:rPr>
              <w:instrText xml:space="preserve"> PAGEREF _Toc143511776 \h </w:instrText>
            </w:r>
            <w:r>
              <w:rPr>
                <w:noProof/>
                <w:webHidden/>
              </w:rPr>
            </w:r>
            <w:r>
              <w:rPr>
                <w:noProof/>
                <w:webHidden/>
              </w:rPr>
              <w:fldChar w:fldCharType="separate"/>
            </w:r>
            <w:r>
              <w:rPr>
                <w:noProof/>
                <w:webHidden/>
              </w:rPr>
              <w:t>6</w:t>
            </w:r>
            <w:r>
              <w:rPr>
                <w:noProof/>
                <w:webHidden/>
              </w:rPr>
              <w:fldChar w:fldCharType="end"/>
            </w:r>
          </w:hyperlink>
        </w:p>
        <w:p w14:paraId="162ABBD3" w14:textId="0DE6D811" w:rsidR="00542BD3" w:rsidRDefault="00542BD3">
          <w:pPr>
            <w:pStyle w:val="TOC3"/>
            <w:rPr>
              <w:rFonts w:asciiTheme="minorHAnsi" w:eastAsiaTheme="minorEastAsia" w:hAnsiTheme="minorHAnsi" w:cstheme="minorBidi"/>
              <w:noProof/>
              <w:sz w:val="22"/>
            </w:rPr>
          </w:pPr>
          <w:hyperlink w:anchor="_Toc143511777" w:history="1">
            <w:r w:rsidRPr="005C7FBB">
              <w:rPr>
                <w:rStyle w:val="Hyperlink"/>
                <w:noProof/>
              </w:rPr>
              <w:t>LcsEN_stress_BorrowCash</w:t>
            </w:r>
            <w:r>
              <w:rPr>
                <w:noProof/>
                <w:webHidden/>
              </w:rPr>
              <w:tab/>
            </w:r>
            <w:r>
              <w:rPr>
                <w:noProof/>
                <w:webHidden/>
              </w:rPr>
              <w:fldChar w:fldCharType="begin"/>
            </w:r>
            <w:r>
              <w:rPr>
                <w:noProof/>
                <w:webHidden/>
              </w:rPr>
              <w:instrText xml:space="preserve"> PAGEREF _Toc143511777 \h </w:instrText>
            </w:r>
            <w:r>
              <w:rPr>
                <w:noProof/>
                <w:webHidden/>
              </w:rPr>
            </w:r>
            <w:r>
              <w:rPr>
                <w:noProof/>
                <w:webHidden/>
              </w:rPr>
              <w:fldChar w:fldCharType="separate"/>
            </w:r>
            <w:r>
              <w:rPr>
                <w:noProof/>
                <w:webHidden/>
              </w:rPr>
              <w:t>7</w:t>
            </w:r>
            <w:r>
              <w:rPr>
                <w:noProof/>
                <w:webHidden/>
              </w:rPr>
              <w:fldChar w:fldCharType="end"/>
            </w:r>
          </w:hyperlink>
        </w:p>
        <w:p w14:paraId="00745151" w14:textId="41F146B3" w:rsidR="00542BD3" w:rsidRDefault="00542BD3">
          <w:pPr>
            <w:pStyle w:val="TOC3"/>
            <w:rPr>
              <w:rFonts w:asciiTheme="minorHAnsi" w:eastAsiaTheme="minorEastAsia" w:hAnsiTheme="minorHAnsi" w:cstheme="minorBidi"/>
              <w:noProof/>
              <w:sz w:val="22"/>
            </w:rPr>
          </w:pPr>
          <w:hyperlink w:anchor="_Toc143511778" w:history="1">
            <w:r w:rsidRPr="005C7FBB">
              <w:rPr>
                <w:rStyle w:val="Hyperlink"/>
                <w:noProof/>
              </w:rPr>
              <w:t>LcsEN_stress_Pawn</w:t>
            </w:r>
            <w:r>
              <w:rPr>
                <w:noProof/>
                <w:webHidden/>
              </w:rPr>
              <w:tab/>
            </w:r>
            <w:r>
              <w:rPr>
                <w:noProof/>
                <w:webHidden/>
              </w:rPr>
              <w:fldChar w:fldCharType="begin"/>
            </w:r>
            <w:r>
              <w:rPr>
                <w:noProof/>
                <w:webHidden/>
              </w:rPr>
              <w:instrText xml:space="preserve"> PAGEREF _Toc143511778 \h </w:instrText>
            </w:r>
            <w:r>
              <w:rPr>
                <w:noProof/>
                <w:webHidden/>
              </w:rPr>
            </w:r>
            <w:r>
              <w:rPr>
                <w:noProof/>
                <w:webHidden/>
              </w:rPr>
              <w:fldChar w:fldCharType="separate"/>
            </w:r>
            <w:r>
              <w:rPr>
                <w:noProof/>
                <w:webHidden/>
              </w:rPr>
              <w:t>8</w:t>
            </w:r>
            <w:r>
              <w:rPr>
                <w:noProof/>
                <w:webHidden/>
              </w:rPr>
              <w:fldChar w:fldCharType="end"/>
            </w:r>
          </w:hyperlink>
        </w:p>
        <w:p w14:paraId="096044BB" w14:textId="46451C9B" w:rsidR="00542BD3" w:rsidRDefault="00542BD3">
          <w:pPr>
            <w:pStyle w:val="TOC3"/>
            <w:rPr>
              <w:rFonts w:asciiTheme="minorHAnsi" w:eastAsiaTheme="minorEastAsia" w:hAnsiTheme="minorHAnsi" w:cstheme="minorBidi"/>
              <w:noProof/>
              <w:sz w:val="22"/>
            </w:rPr>
          </w:pPr>
          <w:hyperlink w:anchor="_Toc143511779" w:history="1">
            <w:r w:rsidRPr="005C7FBB">
              <w:rPr>
                <w:rStyle w:val="Hyperlink"/>
                <w:noProof/>
              </w:rPr>
              <w:t>LcsEN_stress_LessSchool</w:t>
            </w:r>
            <w:r>
              <w:rPr>
                <w:noProof/>
                <w:webHidden/>
              </w:rPr>
              <w:tab/>
            </w:r>
            <w:r>
              <w:rPr>
                <w:noProof/>
                <w:webHidden/>
              </w:rPr>
              <w:fldChar w:fldCharType="begin"/>
            </w:r>
            <w:r>
              <w:rPr>
                <w:noProof/>
                <w:webHidden/>
              </w:rPr>
              <w:instrText xml:space="preserve"> PAGEREF _Toc143511779 \h </w:instrText>
            </w:r>
            <w:r>
              <w:rPr>
                <w:noProof/>
                <w:webHidden/>
              </w:rPr>
            </w:r>
            <w:r>
              <w:rPr>
                <w:noProof/>
                <w:webHidden/>
              </w:rPr>
              <w:fldChar w:fldCharType="separate"/>
            </w:r>
            <w:r>
              <w:rPr>
                <w:noProof/>
                <w:webHidden/>
              </w:rPr>
              <w:t>9</w:t>
            </w:r>
            <w:r>
              <w:rPr>
                <w:noProof/>
                <w:webHidden/>
              </w:rPr>
              <w:fldChar w:fldCharType="end"/>
            </w:r>
          </w:hyperlink>
        </w:p>
        <w:p w14:paraId="4D39652B" w14:textId="5E4DEAC4" w:rsidR="00542BD3" w:rsidRDefault="00542BD3">
          <w:pPr>
            <w:pStyle w:val="TOC3"/>
            <w:rPr>
              <w:rFonts w:asciiTheme="minorHAnsi" w:eastAsiaTheme="minorEastAsia" w:hAnsiTheme="minorHAnsi" w:cstheme="minorBidi"/>
              <w:noProof/>
              <w:sz w:val="22"/>
            </w:rPr>
          </w:pPr>
          <w:hyperlink w:anchor="_Toc143511780" w:history="1">
            <w:r w:rsidRPr="005C7FBB">
              <w:rPr>
                <w:rStyle w:val="Hyperlink"/>
                <w:noProof/>
              </w:rPr>
              <w:t>LcsEN_stress_Utilities</w:t>
            </w:r>
            <w:r>
              <w:rPr>
                <w:noProof/>
                <w:webHidden/>
              </w:rPr>
              <w:tab/>
            </w:r>
            <w:r>
              <w:rPr>
                <w:noProof/>
                <w:webHidden/>
              </w:rPr>
              <w:fldChar w:fldCharType="begin"/>
            </w:r>
            <w:r>
              <w:rPr>
                <w:noProof/>
                <w:webHidden/>
              </w:rPr>
              <w:instrText xml:space="preserve"> PAGEREF _Toc143511780 \h </w:instrText>
            </w:r>
            <w:r>
              <w:rPr>
                <w:noProof/>
                <w:webHidden/>
              </w:rPr>
            </w:r>
            <w:r>
              <w:rPr>
                <w:noProof/>
                <w:webHidden/>
              </w:rPr>
              <w:fldChar w:fldCharType="separate"/>
            </w:r>
            <w:r>
              <w:rPr>
                <w:noProof/>
                <w:webHidden/>
              </w:rPr>
              <w:t>10</w:t>
            </w:r>
            <w:r>
              <w:rPr>
                <w:noProof/>
                <w:webHidden/>
              </w:rPr>
              <w:fldChar w:fldCharType="end"/>
            </w:r>
          </w:hyperlink>
        </w:p>
        <w:p w14:paraId="2DEB008C" w14:textId="5F2234DD" w:rsidR="00542BD3" w:rsidRDefault="00542BD3">
          <w:pPr>
            <w:pStyle w:val="TOC3"/>
            <w:rPr>
              <w:rFonts w:asciiTheme="minorHAnsi" w:eastAsiaTheme="minorEastAsia" w:hAnsiTheme="minorHAnsi" w:cstheme="minorBidi"/>
              <w:noProof/>
              <w:sz w:val="22"/>
            </w:rPr>
          </w:pPr>
          <w:hyperlink w:anchor="_Toc143511781" w:history="1">
            <w:r w:rsidRPr="005C7FBB">
              <w:rPr>
                <w:rStyle w:val="Hyperlink"/>
                <w:noProof/>
              </w:rPr>
              <w:t>LcsEN_stress_Edu</w:t>
            </w:r>
            <w:r>
              <w:rPr>
                <w:noProof/>
                <w:webHidden/>
              </w:rPr>
              <w:tab/>
            </w:r>
            <w:r>
              <w:rPr>
                <w:noProof/>
                <w:webHidden/>
              </w:rPr>
              <w:fldChar w:fldCharType="begin"/>
            </w:r>
            <w:r>
              <w:rPr>
                <w:noProof/>
                <w:webHidden/>
              </w:rPr>
              <w:instrText xml:space="preserve"> PAGEREF _Toc143511781 \h </w:instrText>
            </w:r>
            <w:r>
              <w:rPr>
                <w:noProof/>
                <w:webHidden/>
              </w:rPr>
            </w:r>
            <w:r>
              <w:rPr>
                <w:noProof/>
                <w:webHidden/>
              </w:rPr>
              <w:fldChar w:fldCharType="separate"/>
            </w:r>
            <w:r>
              <w:rPr>
                <w:noProof/>
                <w:webHidden/>
              </w:rPr>
              <w:t>11</w:t>
            </w:r>
            <w:r>
              <w:rPr>
                <w:noProof/>
                <w:webHidden/>
              </w:rPr>
              <w:fldChar w:fldCharType="end"/>
            </w:r>
          </w:hyperlink>
        </w:p>
        <w:p w14:paraId="2B80B574" w14:textId="5A39E720" w:rsidR="00542BD3" w:rsidRDefault="00542BD3">
          <w:pPr>
            <w:pStyle w:val="TOC2"/>
            <w:rPr>
              <w:rFonts w:asciiTheme="minorHAnsi" w:eastAsiaTheme="minorEastAsia" w:hAnsiTheme="minorHAnsi" w:cstheme="minorBidi"/>
              <w:bCs w:val="0"/>
              <w:i w:val="0"/>
              <w:sz w:val="22"/>
              <w:szCs w:val="22"/>
            </w:rPr>
          </w:pPr>
          <w:hyperlink w:anchor="_Toc143511782" w:history="1">
            <w:r w:rsidRPr="005C7FBB">
              <w:rPr>
                <w:rStyle w:val="Hyperlink"/>
              </w:rPr>
              <w:t>Livelihood Coping Strategies with Crisis Severity for both Urban and Rural Settings</w:t>
            </w:r>
            <w:r>
              <w:rPr>
                <w:webHidden/>
              </w:rPr>
              <w:tab/>
            </w:r>
            <w:r>
              <w:rPr>
                <w:webHidden/>
              </w:rPr>
              <w:fldChar w:fldCharType="begin"/>
            </w:r>
            <w:r>
              <w:rPr>
                <w:webHidden/>
              </w:rPr>
              <w:instrText xml:space="preserve"> PAGEREF _Toc143511782 \h </w:instrText>
            </w:r>
            <w:r>
              <w:rPr>
                <w:webHidden/>
              </w:rPr>
            </w:r>
            <w:r>
              <w:rPr>
                <w:webHidden/>
              </w:rPr>
              <w:fldChar w:fldCharType="separate"/>
            </w:r>
            <w:r>
              <w:rPr>
                <w:webHidden/>
              </w:rPr>
              <w:t>12</w:t>
            </w:r>
            <w:r>
              <w:rPr>
                <w:webHidden/>
              </w:rPr>
              <w:fldChar w:fldCharType="end"/>
            </w:r>
          </w:hyperlink>
        </w:p>
        <w:p w14:paraId="03BDFEA2" w14:textId="120811F6" w:rsidR="00542BD3" w:rsidRDefault="00542BD3">
          <w:pPr>
            <w:pStyle w:val="TOC3"/>
            <w:rPr>
              <w:rFonts w:asciiTheme="minorHAnsi" w:eastAsiaTheme="minorEastAsia" w:hAnsiTheme="minorHAnsi" w:cstheme="minorBidi"/>
              <w:noProof/>
              <w:sz w:val="22"/>
            </w:rPr>
          </w:pPr>
          <w:hyperlink w:anchor="_Toc143511783" w:history="1">
            <w:r w:rsidRPr="005C7FBB">
              <w:rPr>
                <w:rStyle w:val="Hyperlink"/>
                <w:noProof/>
              </w:rPr>
              <w:t>LcsEN_crisis_ProdAssets</w:t>
            </w:r>
            <w:r>
              <w:rPr>
                <w:noProof/>
                <w:webHidden/>
              </w:rPr>
              <w:tab/>
            </w:r>
            <w:r>
              <w:rPr>
                <w:noProof/>
                <w:webHidden/>
              </w:rPr>
              <w:fldChar w:fldCharType="begin"/>
            </w:r>
            <w:r>
              <w:rPr>
                <w:noProof/>
                <w:webHidden/>
              </w:rPr>
              <w:instrText xml:space="preserve"> PAGEREF _Toc143511783 \h </w:instrText>
            </w:r>
            <w:r>
              <w:rPr>
                <w:noProof/>
                <w:webHidden/>
              </w:rPr>
            </w:r>
            <w:r>
              <w:rPr>
                <w:noProof/>
                <w:webHidden/>
              </w:rPr>
              <w:fldChar w:fldCharType="separate"/>
            </w:r>
            <w:r>
              <w:rPr>
                <w:noProof/>
                <w:webHidden/>
              </w:rPr>
              <w:t>12</w:t>
            </w:r>
            <w:r>
              <w:rPr>
                <w:noProof/>
                <w:webHidden/>
              </w:rPr>
              <w:fldChar w:fldCharType="end"/>
            </w:r>
          </w:hyperlink>
        </w:p>
        <w:p w14:paraId="2ADE3803" w14:textId="70167E79" w:rsidR="00542BD3" w:rsidRDefault="00542BD3">
          <w:pPr>
            <w:pStyle w:val="TOC3"/>
            <w:rPr>
              <w:rFonts w:asciiTheme="minorHAnsi" w:eastAsiaTheme="minorEastAsia" w:hAnsiTheme="minorHAnsi" w:cstheme="minorBidi"/>
              <w:noProof/>
              <w:sz w:val="22"/>
            </w:rPr>
          </w:pPr>
          <w:hyperlink w:anchor="_Toc143511784" w:history="1">
            <w:r w:rsidRPr="005C7FBB">
              <w:rPr>
                <w:rStyle w:val="Hyperlink"/>
                <w:noProof/>
              </w:rPr>
              <w:t>LcsEN_crisis_Barter</w:t>
            </w:r>
            <w:r>
              <w:rPr>
                <w:noProof/>
                <w:webHidden/>
              </w:rPr>
              <w:tab/>
            </w:r>
            <w:r>
              <w:rPr>
                <w:noProof/>
                <w:webHidden/>
              </w:rPr>
              <w:fldChar w:fldCharType="begin"/>
            </w:r>
            <w:r>
              <w:rPr>
                <w:noProof/>
                <w:webHidden/>
              </w:rPr>
              <w:instrText xml:space="preserve"> PAGEREF _Toc143511784 \h </w:instrText>
            </w:r>
            <w:r>
              <w:rPr>
                <w:noProof/>
                <w:webHidden/>
              </w:rPr>
            </w:r>
            <w:r>
              <w:rPr>
                <w:noProof/>
                <w:webHidden/>
              </w:rPr>
              <w:fldChar w:fldCharType="separate"/>
            </w:r>
            <w:r>
              <w:rPr>
                <w:noProof/>
                <w:webHidden/>
              </w:rPr>
              <w:t>13</w:t>
            </w:r>
            <w:r>
              <w:rPr>
                <w:noProof/>
                <w:webHidden/>
              </w:rPr>
              <w:fldChar w:fldCharType="end"/>
            </w:r>
          </w:hyperlink>
        </w:p>
        <w:p w14:paraId="2A17968B" w14:textId="2DB98403" w:rsidR="00542BD3" w:rsidRDefault="00542BD3">
          <w:pPr>
            <w:pStyle w:val="TOC3"/>
            <w:rPr>
              <w:rFonts w:asciiTheme="minorHAnsi" w:eastAsiaTheme="minorEastAsia" w:hAnsiTheme="minorHAnsi" w:cstheme="minorBidi"/>
              <w:noProof/>
              <w:sz w:val="22"/>
            </w:rPr>
          </w:pPr>
          <w:hyperlink w:anchor="_Toc143511785" w:history="1">
            <w:r w:rsidRPr="005C7FBB">
              <w:rPr>
                <w:rStyle w:val="Hyperlink"/>
                <w:noProof/>
              </w:rPr>
              <w:t>LcsEN_crisis_Health</w:t>
            </w:r>
            <w:r>
              <w:rPr>
                <w:noProof/>
                <w:webHidden/>
              </w:rPr>
              <w:tab/>
            </w:r>
            <w:r>
              <w:rPr>
                <w:noProof/>
                <w:webHidden/>
              </w:rPr>
              <w:fldChar w:fldCharType="begin"/>
            </w:r>
            <w:r>
              <w:rPr>
                <w:noProof/>
                <w:webHidden/>
              </w:rPr>
              <w:instrText xml:space="preserve"> PAGEREF _Toc143511785 \h </w:instrText>
            </w:r>
            <w:r>
              <w:rPr>
                <w:noProof/>
                <w:webHidden/>
              </w:rPr>
            </w:r>
            <w:r>
              <w:rPr>
                <w:noProof/>
                <w:webHidden/>
              </w:rPr>
              <w:fldChar w:fldCharType="separate"/>
            </w:r>
            <w:r>
              <w:rPr>
                <w:noProof/>
                <w:webHidden/>
              </w:rPr>
              <w:t>14</w:t>
            </w:r>
            <w:r>
              <w:rPr>
                <w:noProof/>
                <w:webHidden/>
              </w:rPr>
              <w:fldChar w:fldCharType="end"/>
            </w:r>
          </w:hyperlink>
        </w:p>
        <w:p w14:paraId="65F728F6" w14:textId="3639C274" w:rsidR="00542BD3" w:rsidRDefault="00542BD3">
          <w:pPr>
            <w:pStyle w:val="TOC3"/>
            <w:rPr>
              <w:rFonts w:asciiTheme="minorHAnsi" w:eastAsiaTheme="minorEastAsia" w:hAnsiTheme="minorHAnsi" w:cstheme="minorBidi"/>
              <w:noProof/>
              <w:sz w:val="22"/>
            </w:rPr>
          </w:pPr>
          <w:hyperlink w:anchor="_Toc143511786" w:history="1">
            <w:r w:rsidRPr="005C7FBB">
              <w:rPr>
                <w:rStyle w:val="Hyperlink"/>
                <w:noProof/>
              </w:rPr>
              <w:t>LcsEN_crisis_Housing</w:t>
            </w:r>
            <w:r>
              <w:rPr>
                <w:noProof/>
                <w:webHidden/>
              </w:rPr>
              <w:tab/>
            </w:r>
            <w:r>
              <w:rPr>
                <w:noProof/>
                <w:webHidden/>
              </w:rPr>
              <w:fldChar w:fldCharType="begin"/>
            </w:r>
            <w:r>
              <w:rPr>
                <w:noProof/>
                <w:webHidden/>
              </w:rPr>
              <w:instrText xml:space="preserve"> PAGEREF _Toc143511786 \h </w:instrText>
            </w:r>
            <w:r>
              <w:rPr>
                <w:noProof/>
                <w:webHidden/>
              </w:rPr>
            </w:r>
            <w:r>
              <w:rPr>
                <w:noProof/>
                <w:webHidden/>
              </w:rPr>
              <w:fldChar w:fldCharType="separate"/>
            </w:r>
            <w:r>
              <w:rPr>
                <w:noProof/>
                <w:webHidden/>
              </w:rPr>
              <w:t>15</w:t>
            </w:r>
            <w:r>
              <w:rPr>
                <w:noProof/>
                <w:webHidden/>
              </w:rPr>
              <w:fldChar w:fldCharType="end"/>
            </w:r>
          </w:hyperlink>
        </w:p>
        <w:p w14:paraId="55EB56BC" w14:textId="4105C87C" w:rsidR="00542BD3" w:rsidRDefault="00542BD3">
          <w:pPr>
            <w:pStyle w:val="TOC3"/>
            <w:rPr>
              <w:rFonts w:asciiTheme="minorHAnsi" w:eastAsiaTheme="minorEastAsia" w:hAnsiTheme="minorHAnsi" w:cstheme="minorBidi"/>
              <w:noProof/>
              <w:sz w:val="22"/>
            </w:rPr>
          </w:pPr>
          <w:hyperlink w:anchor="_Toc143511787" w:history="1">
            <w:r w:rsidRPr="005C7FBB">
              <w:rPr>
                <w:rStyle w:val="Hyperlink"/>
                <w:noProof/>
              </w:rPr>
              <w:t>LcsEN_crisis_HHSeparation</w:t>
            </w:r>
            <w:r>
              <w:rPr>
                <w:noProof/>
                <w:webHidden/>
              </w:rPr>
              <w:tab/>
            </w:r>
            <w:r>
              <w:rPr>
                <w:noProof/>
                <w:webHidden/>
              </w:rPr>
              <w:fldChar w:fldCharType="begin"/>
            </w:r>
            <w:r>
              <w:rPr>
                <w:noProof/>
                <w:webHidden/>
              </w:rPr>
              <w:instrText xml:space="preserve"> PAGEREF _Toc143511787 \h </w:instrText>
            </w:r>
            <w:r>
              <w:rPr>
                <w:noProof/>
                <w:webHidden/>
              </w:rPr>
            </w:r>
            <w:r>
              <w:rPr>
                <w:noProof/>
                <w:webHidden/>
              </w:rPr>
              <w:fldChar w:fldCharType="separate"/>
            </w:r>
            <w:r>
              <w:rPr>
                <w:noProof/>
                <w:webHidden/>
              </w:rPr>
              <w:t>16</w:t>
            </w:r>
            <w:r>
              <w:rPr>
                <w:noProof/>
                <w:webHidden/>
              </w:rPr>
              <w:fldChar w:fldCharType="end"/>
            </w:r>
          </w:hyperlink>
        </w:p>
        <w:p w14:paraId="406B3D51" w14:textId="5F018BCB" w:rsidR="00542BD3" w:rsidRDefault="00542BD3">
          <w:pPr>
            <w:pStyle w:val="TOC3"/>
            <w:rPr>
              <w:rFonts w:asciiTheme="minorHAnsi" w:eastAsiaTheme="minorEastAsia" w:hAnsiTheme="minorHAnsi" w:cstheme="minorBidi"/>
              <w:noProof/>
              <w:sz w:val="22"/>
            </w:rPr>
          </w:pPr>
          <w:hyperlink w:anchor="_Toc143511788" w:history="1">
            <w:r w:rsidRPr="005C7FBB">
              <w:rPr>
                <w:rStyle w:val="Hyperlink"/>
                <w:noProof/>
              </w:rPr>
              <w:t>LcsEN_crisis_OutSchool</w:t>
            </w:r>
            <w:r>
              <w:rPr>
                <w:noProof/>
                <w:webHidden/>
              </w:rPr>
              <w:tab/>
            </w:r>
            <w:r>
              <w:rPr>
                <w:noProof/>
                <w:webHidden/>
              </w:rPr>
              <w:fldChar w:fldCharType="begin"/>
            </w:r>
            <w:r>
              <w:rPr>
                <w:noProof/>
                <w:webHidden/>
              </w:rPr>
              <w:instrText xml:space="preserve"> PAGEREF _Toc143511788 \h </w:instrText>
            </w:r>
            <w:r>
              <w:rPr>
                <w:noProof/>
                <w:webHidden/>
              </w:rPr>
            </w:r>
            <w:r>
              <w:rPr>
                <w:noProof/>
                <w:webHidden/>
              </w:rPr>
              <w:fldChar w:fldCharType="separate"/>
            </w:r>
            <w:r>
              <w:rPr>
                <w:noProof/>
                <w:webHidden/>
              </w:rPr>
              <w:t>17</w:t>
            </w:r>
            <w:r>
              <w:rPr>
                <w:noProof/>
                <w:webHidden/>
              </w:rPr>
              <w:fldChar w:fldCharType="end"/>
            </w:r>
          </w:hyperlink>
        </w:p>
        <w:p w14:paraId="6D1C3027" w14:textId="029AB60D" w:rsidR="00542BD3" w:rsidRDefault="00542BD3">
          <w:pPr>
            <w:pStyle w:val="TOC3"/>
            <w:rPr>
              <w:rFonts w:asciiTheme="minorHAnsi" w:eastAsiaTheme="minorEastAsia" w:hAnsiTheme="minorHAnsi" w:cstheme="minorBidi"/>
              <w:noProof/>
              <w:sz w:val="22"/>
            </w:rPr>
          </w:pPr>
          <w:hyperlink w:anchor="_Toc143511789" w:history="1">
            <w:r w:rsidRPr="005C7FBB">
              <w:rPr>
                <w:rStyle w:val="Hyperlink"/>
                <w:noProof/>
              </w:rPr>
              <w:t>LcsEN_crisis_Migration</w:t>
            </w:r>
            <w:r>
              <w:rPr>
                <w:noProof/>
                <w:webHidden/>
              </w:rPr>
              <w:tab/>
            </w:r>
            <w:r>
              <w:rPr>
                <w:noProof/>
                <w:webHidden/>
              </w:rPr>
              <w:fldChar w:fldCharType="begin"/>
            </w:r>
            <w:r>
              <w:rPr>
                <w:noProof/>
                <w:webHidden/>
              </w:rPr>
              <w:instrText xml:space="preserve"> PAGEREF _Toc143511789 \h </w:instrText>
            </w:r>
            <w:r>
              <w:rPr>
                <w:noProof/>
                <w:webHidden/>
              </w:rPr>
            </w:r>
            <w:r>
              <w:rPr>
                <w:noProof/>
                <w:webHidden/>
              </w:rPr>
              <w:fldChar w:fldCharType="separate"/>
            </w:r>
            <w:r>
              <w:rPr>
                <w:noProof/>
                <w:webHidden/>
              </w:rPr>
              <w:t>18</w:t>
            </w:r>
            <w:r>
              <w:rPr>
                <w:noProof/>
                <w:webHidden/>
              </w:rPr>
              <w:fldChar w:fldCharType="end"/>
            </w:r>
          </w:hyperlink>
        </w:p>
        <w:p w14:paraId="6D703F4D" w14:textId="0E7100D1" w:rsidR="00542BD3" w:rsidRDefault="00542BD3">
          <w:pPr>
            <w:pStyle w:val="TOC3"/>
            <w:rPr>
              <w:rFonts w:asciiTheme="minorHAnsi" w:eastAsiaTheme="minorEastAsia" w:hAnsiTheme="minorHAnsi" w:cstheme="minorBidi"/>
              <w:noProof/>
              <w:sz w:val="22"/>
            </w:rPr>
          </w:pPr>
          <w:hyperlink w:anchor="_Toc143511790" w:history="1">
            <w:r w:rsidRPr="005C7FBB">
              <w:rPr>
                <w:rStyle w:val="Hyperlink"/>
                <w:noProof/>
              </w:rPr>
              <w:t>LcsEN_crisis_DomMigration</w:t>
            </w:r>
            <w:r>
              <w:rPr>
                <w:noProof/>
                <w:webHidden/>
              </w:rPr>
              <w:tab/>
            </w:r>
            <w:r>
              <w:rPr>
                <w:noProof/>
                <w:webHidden/>
              </w:rPr>
              <w:fldChar w:fldCharType="begin"/>
            </w:r>
            <w:r>
              <w:rPr>
                <w:noProof/>
                <w:webHidden/>
              </w:rPr>
              <w:instrText xml:space="preserve"> PAGEREF _Toc143511790 \h </w:instrText>
            </w:r>
            <w:r>
              <w:rPr>
                <w:noProof/>
                <w:webHidden/>
              </w:rPr>
            </w:r>
            <w:r>
              <w:rPr>
                <w:noProof/>
                <w:webHidden/>
              </w:rPr>
              <w:fldChar w:fldCharType="separate"/>
            </w:r>
            <w:r>
              <w:rPr>
                <w:noProof/>
                <w:webHidden/>
              </w:rPr>
              <w:t>19</w:t>
            </w:r>
            <w:r>
              <w:rPr>
                <w:noProof/>
                <w:webHidden/>
              </w:rPr>
              <w:fldChar w:fldCharType="end"/>
            </w:r>
          </w:hyperlink>
        </w:p>
        <w:p w14:paraId="063965FC" w14:textId="04F060BC" w:rsidR="00542BD3" w:rsidRDefault="00542BD3">
          <w:pPr>
            <w:pStyle w:val="TOC3"/>
            <w:rPr>
              <w:rFonts w:asciiTheme="minorHAnsi" w:eastAsiaTheme="minorEastAsia" w:hAnsiTheme="minorHAnsi" w:cstheme="minorBidi"/>
              <w:noProof/>
              <w:sz w:val="22"/>
            </w:rPr>
          </w:pPr>
          <w:hyperlink w:anchor="_Toc143511791" w:history="1">
            <w:r w:rsidRPr="005C7FBB">
              <w:rPr>
                <w:rStyle w:val="Hyperlink"/>
                <w:noProof/>
              </w:rPr>
              <w:t>LcsEN_crisis_ChildWork</w:t>
            </w:r>
            <w:r>
              <w:rPr>
                <w:noProof/>
                <w:webHidden/>
              </w:rPr>
              <w:tab/>
            </w:r>
            <w:r>
              <w:rPr>
                <w:noProof/>
                <w:webHidden/>
              </w:rPr>
              <w:fldChar w:fldCharType="begin"/>
            </w:r>
            <w:r>
              <w:rPr>
                <w:noProof/>
                <w:webHidden/>
              </w:rPr>
              <w:instrText xml:space="preserve"> PAGEREF _Toc143511791 \h </w:instrText>
            </w:r>
            <w:r>
              <w:rPr>
                <w:noProof/>
                <w:webHidden/>
              </w:rPr>
            </w:r>
            <w:r>
              <w:rPr>
                <w:noProof/>
                <w:webHidden/>
              </w:rPr>
              <w:fldChar w:fldCharType="separate"/>
            </w:r>
            <w:r>
              <w:rPr>
                <w:noProof/>
                <w:webHidden/>
              </w:rPr>
              <w:t>20</w:t>
            </w:r>
            <w:r>
              <w:rPr>
                <w:noProof/>
                <w:webHidden/>
              </w:rPr>
              <w:fldChar w:fldCharType="end"/>
            </w:r>
          </w:hyperlink>
        </w:p>
        <w:p w14:paraId="630A3582" w14:textId="4FA3223B" w:rsidR="00542BD3" w:rsidRDefault="00542BD3">
          <w:pPr>
            <w:pStyle w:val="TOC2"/>
            <w:rPr>
              <w:rFonts w:asciiTheme="minorHAnsi" w:eastAsiaTheme="minorEastAsia" w:hAnsiTheme="minorHAnsi" w:cstheme="minorBidi"/>
              <w:bCs w:val="0"/>
              <w:i w:val="0"/>
              <w:sz w:val="22"/>
              <w:szCs w:val="22"/>
            </w:rPr>
          </w:pPr>
          <w:hyperlink w:anchor="_Toc143511792" w:history="1">
            <w:r w:rsidRPr="005C7FBB">
              <w:rPr>
                <w:rStyle w:val="Hyperlink"/>
              </w:rPr>
              <w:t>Livelihood Coping Strategies with Emergency Severity for both Urban and Rural Settings</w:t>
            </w:r>
            <w:r>
              <w:rPr>
                <w:webHidden/>
              </w:rPr>
              <w:tab/>
            </w:r>
            <w:r>
              <w:rPr>
                <w:webHidden/>
              </w:rPr>
              <w:fldChar w:fldCharType="begin"/>
            </w:r>
            <w:r>
              <w:rPr>
                <w:webHidden/>
              </w:rPr>
              <w:instrText xml:space="preserve"> PAGEREF _Toc143511792 \h </w:instrText>
            </w:r>
            <w:r>
              <w:rPr>
                <w:webHidden/>
              </w:rPr>
            </w:r>
            <w:r>
              <w:rPr>
                <w:webHidden/>
              </w:rPr>
              <w:fldChar w:fldCharType="separate"/>
            </w:r>
            <w:r>
              <w:rPr>
                <w:webHidden/>
              </w:rPr>
              <w:t>21</w:t>
            </w:r>
            <w:r>
              <w:rPr>
                <w:webHidden/>
              </w:rPr>
              <w:fldChar w:fldCharType="end"/>
            </w:r>
          </w:hyperlink>
        </w:p>
        <w:p w14:paraId="19B3A893" w14:textId="23AE5841" w:rsidR="00542BD3" w:rsidRDefault="00542BD3">
          <w:pPr>
            <w:pStyle w:val="TOC3"/>
            <w:rPr>
              <w:rFonts w:asciiTheme="minorHAnsi" w:eastAsiaTheme="minorEastAsia" w:hAnsiTheme="minorHAnsi" w:cstheme="minorBidi"/>
              <w:noProof/>
              <w:sz w:val="22"/>
            </w:rPr>
          </w:pPr>
          <w:hyperlink w:anchor="_Toc143511793" w:history="1">
            <w:r w:rsidRPr="005C7FBB">
              <w:rPr>
                <w:rStyle w:val="Hyperlink"/>
                <w:noProof/>
              </w:rPr>
              <w:t>LcsEN_em_ChildMigration</w:t>
            </w:r>
            <w:r>
              <w:rPr>
                <w:noProof/>
                <w:webHidden/>
              </w:rPr>
              <w:tab/>
            </w:r>
            <w:r>
              <w:rPr>
                <w:noProof/>
                <w:webHidden/>
              </w:rPr>
              <w:fldChar w:fldCharType="begin"/>
            </w:r>
            <w:r>
              <w:rPr>
                <w:noProof/>
                <w:webHidden/>
              </w:rPr>
              <w:instrText xml:space="preserve"> PAGEREF _Toc143511793 \h </w:instrText>
            </w:r>
            <w:r>
              <w:rPr>
                <w:noProof/>
                <w:webHidden/>
              </w:rPr>
            </w:r>
            <w:r>
              <w:rPr>
                <w:noProof/>
                <w:webHidden/>
              </w:rPr>
              <w:fldChar w:fldCharType="separate"/>
            </w:r>
            <w:r>
              <w:rPr>
                <w:noProof/>
                <w:webHidden/>
              </w:rPr>
              <w:t>21</w:t>
            </w:r>
            <w:r>
              <w:rPr>
                <w:noProof/>
                <w:webHidden/>
              </w:rPr>
              <w:fldChar w:fldCharType="end"/>
            </w:r>
          </w:hyperlink>
        </w:p>
        <w:p w14:paraId="1C56DBE8" w14:textId="693F2739" w:rsidR="00542BD3" w:rsidRDefault="00542BD3">
          <w:pPr>
            <w:pStyle w:val="TOC3"/>
            <w:rPr>
              <w:rFonts w:asciiTheme="minorHAnsi" w:eastAsiaTheme="minorEastAsia" w:hAnsiTheme="minorHAnsi" w:cstheme="minorBidi"/>
              <w:noProof/>
              <w:sz w:val="22"/>
            </w:rPr>
          </w:pPr>
          <w:hyperlink w:anchor="_Toc143511794" w:history="1">
            <w:r w:rsidRPr="005C7FBB">
              <w:rPr>
                <w:rStyle w:val="Hyperlink"/>
                <w:noProof/>
              </w:rPr>
              <w:t>LcsEN_em_IllegalAct</w:t>
            </w:r>
            <w:r>
              <w:rPr>
                <w:noProof/>
                <w:webHidden/>
              </w:rPr>
              <w:tab/>
            </w:r>
            <w:r>
              <w:rPr>
                <w:noProof/>
                <w:webHidden/>
              </w:rPr>
              <w:fldChar w:fldCharType="begin"/>
            </w:r>
            <w:r>
              <w:rPr>
                <w:noProof/>
                <w:webHidden/>
              </w:rPr>
              <w:instrText xml:space="preserve"> PAGEREF _Toc143511794 \h </w:instrText>
            </w:r>
            <w:r>
              <w:rPr>
                <w:noProof/>
                <w:webHidden/>
              </w:rPr>
            </w:r>
            <w:r>
              <w:rPr>
                <w:noProof/>
                <w:webHidden/>
              </w:rPr>
              <w:fldChar w:fldCharType="separate"/>
            </w:r>
            <w:r>
              <w:rPr>
                <w:noProof/>
                <w:webHidden/>
              </w:rPr>
              <w:t>22</w:t>
            </w:r>
            <w:r>
              <w:rPr>
                <w:noProof/>
                <w:webHidden/>
              </w:rPr>
              <w:fldChar w:fldCharType="end"/>
            </w:r>
          </w:hyperlink>
        </w:p>
        <w:p w14:paraId="4B3F1837" w14:textId="6375B17B" w:rsidR="00542BD3" w:rsidRDefault="00542BD3">
          <w:pPr>
            <w:pStyle w:val="TOC3"/>
            <w:rPr>
              <w:rFonts w:asciiTheme="minorHAnsi" w:eastAsiaTheme="minorEastAsia" w:hAnsiTheme="minorHAnsi" w:cstheme="minorBidi"/>
              <w:noProof/>
              <w:sz w:val="22"/>
            </w:rPr>
          </w:pPr>
          <w:hyperlink w:anchor="_Toc143511795" w:history="1">
            <w:r w:rsidRPr="005C7FBB">
              <w:rPr>
                <w:rStyle w:val="Hyperlink"/>
                <w:noProof/>
              </w:rPr>
              <w:t>LcsEN_em_Begged</w:t>
            </w:r>
            <w:r>
              <w:rPr>
                <w:noProof/>
                <w:webHidden/>
              </w:rPr>
              <w:tab/>
            </w:r>
            <w:r>
              <w:rPr>
                <w:noProof/>
                <w:webHidden/>
              </w:rPr>
              <w:fldChar w:fldCharType="begin"/>
            </w:r>
            <w:r>
              <w:rPr>
                <w:noProof/>
                <w:webHidden/>
              </w:rPr>
              <w:instrText xml:space="preserve"> PAGEREF _Toc143511795 \h </w:instrText>
            </w:r>
            <w:r>
              <w:rPr>
                <w:noProof/>
                <w:webHidden/>
              </w:rPr>
            </w:r>
            <w:r>
              <w:rPr>
                <w:noProof/>
                <w:webHidden/>
              </w:rPr>
              <w:fldChar w:fldCharType="separate"/>
            </w:r>
            <w:r>
              <w:rPr>
                <w:noProof/>
                <w:webHidden/>
              </w:rPr>
              <w:t>23</w:t>
            </w:r>
            <w:r>
              <w:rPr>
                <w:noProof/>
                <w:webHidden/>
              </w:rPr>
              <w:fldChar w:fldCharType="end"/>
            </w:r>
          </w:hyperlink>
        </w:p>
        <w:p w14:paraId="4E90D404" w14:textId="559ACE68" w:rsidR="00542BD3" w:rsidRDefault="00542BD3">
          <w:pPr>
            <w:pStyle w:val="TOC3"/>
            <w:rPr>
              <w:rFonts w:asciiTheme="minorHAnsi" w:eastAsiaTheme="minorEastAsia" w:hAnsiTheme="minorHAnsi" w:cstheme="minorBidi"/>
              <w:noProof/>
              <w:sz w:val="22"/>
            </w:rPr>
          </w:pPr>
          <w:hyperlink w:anchor="_Toc143511796" w:history="1">
            <w:r w:rsidRPr="005C7FBB">
              <w:rPr>
                <w:rStyle w:val="Hyperlink"/>
                <w:noProof/>
              </w:rPr>
              <w:t>LcsEN_em_Marriage</w:t>
            </w:r>
            <w:r>
              <w:rPr>
                <w:noProof/>
                <w:webHidden/>
              </w:rPr>
              <w:tab/>
            </w:r>
            <w:r>
              <w:rPr>
                <w:noProof/>
                <w:webHidden/>
              </w:rPr>
              <w:fldChar w:fldCharType="begin"/>
            </w:r>
            <w:r>
              <w:rPr>
                <w:noProof/>
                <w:webHidden/>
              </w:rPr>
              <w:instrText xml:space="preserve"> PAGEREF _Toc143511796 \h </w:instrText>
            </w:r>
            <w:r>
              <w:rPr>
                <w:noProof/>
                <w:webHidden/>
              </w:rPr>
            </w:r>
            <w:r>
              <w:rPr>
                <w:noProof/>
                <w:webHidden/>
              </w:rPr>
              <w:fldChar w:fldCharType="separate"/>
            </w:r>
            <w:r>
              <w:rPr>
                <w:noProof/>
                <w:webHidden/>
              </w:rPr>
              <w:t>24</w:t>
            </w:r>
            <w:r>
              <w:rPr>
                <w:noProof/>
                <w:webHidden/>
              </w:rPr>
              <w:fldChar w:fldCharType="end"/>
            </w:r>
          </w:hyperlink>
        </w:p>
        <w:p w14:paraId="252275B8" w14:textId="106E8F3C" w:rsidR="00542BD3" w:rsidRDefault="00542BD3">
          <w:pPr>
            <w:pStyle w:val="TOC3"/>
            <w:rPr>
              <w:rFonts w:asciiTheme="minorHAnsi" w:eastAsiaTheme="minorEastAsia" w:hAnsiTheme="minorHAnsi" w:cstheme="minorBidi"/>
              <w:noProof/>
              <w:sz w:val="22"/>
            </w:rPr>
          </w:pPr>
          <w:hyperlink w:anchor="_Toc143511797" w:history="1">
            <w:r w:rsidRPr="005C7FBB">
              <w:rPr>
                <w:rStyle w:val="Hyperlink"/>
                <w:noProof/>
              </w:rPr>
              <w:t>LcsEN_em_ResAsset</w:t>
            </w:r>
            <w:r>
              <w:rPr>
                <w:noProof/>
                <w:webHidden/>
              </w:rPr>
              <w:tab/>
            </w:r>
            <w:r>
              <w:rPr>
                <w:noProof/>
                <w:webHidden/>
              </w:rPr>
              <w:fldChar w:fldCharType="begin"/>
            </w:r>
            <w:r>
              <w:rPr>
                <w:noProof/>
                <w:webHidden/>
              </w:rPr>
              <w:instrText xml:space="preserve"> PAGEREF _Toc143511797 \h </w:instrText>
            </w:r>
            <w:r>
              <w:rPr>
                <w:noProof/>
                <w:webHidden/>
              </w:rPr>
            </w:r>
            <w:r>
              <w:rPr>
                <w:noProof/>
                <w:webHidden/>
              </w:rPr>
              <w:fldChar w:fldCharType="separate"/>
            </w:r>
            <w:r>
              <w:rPr>
                <w:noProof/>
                <w:webHidden/>
              </w:rPr>
              <w:t>25</w:t>
            </w:r>
            <w:r>
              <w:rPr>
                <w:noProof/>
                <w:webHidden/>
              </w:rPr>
              <w:fldChar w:fldCharType="end"/>
            </w:r>
          </w:hyperlink>
        </w:p>
        <w:p w14:paraId="360AECA2" w14:textId="5798E45E" w:rsidR="00542BD3" w:rsidRDefault="00542BD3">
          <w:pPr>
            <w:pStyle w:val="TOC1"/>
            <w:rPr>
              <w:rFonts w:asciiTheme="minorHAnsi" w:eastAsiaTheme="minorEastAsia" w:hAnsiTheme="minorHAnsi" w:cstheme="minorBidi"/>
              <w:b w:val="0"/>
              <w:bCs w:val="0"/>
              <w:sz w:val="22"/>
              <w:szCs w:val="22"/>
            </w:rPr>
          </w:pPr>
          <w:hyperlink w:anchor="_Toc143511798" w:history="1">
            <w:r w:rsidRPr="005C7FBB">
              <w:rPr>
                <w:rStyle w:val="Hyperlink"/>
              </w:rPr>
              <w:t>Livelihood Coping Strategies for Essential Needs in Rural Settings</w:t>
            </w:r>
            <w:r>
              <w:rPr>
                <w:webHidden/>
              </w:rPr>
              <w:tab/>
            </w:r>
            <w:r>
              <w:rPr>
                <w:webHidden/>
              </w:rPr>
              <w:fldChar w:fldCharType="begin"/>
            </w:r>
            <w:r>
              <w:rPr>
                <w:webHidden/>
              </w:rPr>
              <w:instrText xml:space="preserve"> PAGEREF _Toc143511798 \h </w:instrText>
            </w:r>
            <w:r>
              <w:rPr>
                <w:webHidden/>
              </w:rPr>
            </w:r>
            <w:r>
              <w:rPr>
                <w:webHidden/>
              </w:rPr>
              <w:fldChar w:fldCharType="separate"/>
            </w:r>
            <w:r>
              <w:rPr>
                <w:webHidden/>
              </w:rPr>
              <w:t>27</w:t>
            </w:r>
            <w:r>
              <w:rPr>
                <w:webHidden/>
              </w:rPr>
              <w:fldChar w:fldCharType="end"/>
            </w:r>
          </w:hyperlink>
        </w:p>
        <w:p w14:paraId="5C24E60E" w14:textId="00298323" w:rsidR="00542BD3" w:rsidRDefault="00542BD3">
          <w:pPr>
            <w:pStyle w:val="TOC2"/>
            <w:rPr>
              <w:rFonts w:asciiTheme="minorHAnsi" w:eastAsiaTheme="minorEastAsia" w:hAnsiTheme="minorHAnsi" w:cstheme="minorBidi"/>
              <w:bCs w:val="0"/>
              <w:i w:val="0"/>
              <w:sz w:val="22"/>
              <w:szCs w:val="22"/>
            </w:rPr>
          </w:pPr>
          <w:hyperlink w:anchor="_Toc143511799" w:history="1">
            <w:r w:rsidRPr="005C7FBB">
              <w:rPr>
                <w:rStyle w:val="Hyperlink"/>
              </w:rPr>
              <w:t>Livelihood Coping Strategies with Stress Severity for Rural Setting</w:t>
            </w:r>
            <w:r>
              <w:rPr>
                <w:webHidden/>
              </w:rPr>
              <w:tab/>
            </w:r>
            <w:r>
              <w:rPr>
                <w:webHidden/>
              </w:rPr>
              <w:fldChar w:fldCharType="begin"/>
            </w:r>
            <w:r>
              <w:rPr>
                <w:webHidden/>
              </w:rPr>
              <w:instrText xml:space="preserve"> PAGEREF _Toc143511799 \h </w:instrText>
            </w:r>
            <w:r>
              <w:rPr>
                <w:webHidden/>
              </w:rPr>
            </w:r>
            <w:r>
              <w:rPr>
                <w:webHidden/>
              </w:rPr>
              <w:fldChar w:fldCharType="separate"/>
            </w:r>
            <w:r>
              <w:rPr>
                <w:webHidden/>
              </w:rPr>
              <w:t>27</w:t>
            </w:r>
            <w:r>
              <w:rPr>
                <w:webHidden/>
              </w:rPr>
              <w:fldChar w:fldCharType="end"/>
            </w:r>
          </w:hyperlink>
        </w:p>
        <w:p w14:paraId="0E9A93CF" w14:textId="31A114BA" w:rsidR="00542BD3" w:rsidRDefault="00542BD3">
          <w:pPr>
            <w:pStyle w:val="TOC3"/>
            <w:rPr>
              <w:rFonts w:asciiTheme="minorHAnsi" w:eastAsiaTheme="minorEastAsia" w:hAnsiTheme="minorHAnsi" w:cstheme="minorBidi"/>
              <w:noProof/>
              <w:sz w:val="22"/>
            </w:rPr>
          </w:pPr>
          <w:hyperlink w:anchor="_Toc143511800" w:history="1">
            <w:r w:rsidRPr="005C7FBB">
              <w:rPr>
                <w:rStyle w:val="Hyperlink"/>
                <w:noProof/>
              </w:rPr>
              <w:t>LcsENR_stress_Animals</w:t>
            </w:r>
            <w:r>
              <w:rPr>
                <w:noProof/>
                <w:webHidden/>
              </w:rPr>
              <w:tab/>
            </w:r>
            <w:r>
              <w:rPr>
                <w:noProof/>
                <w:webHidden/>
              </w:rPr>
              <w:fldChar w:fldCharType="begin"/>
            </w:r>
            <w:r>
              <w:rPr>
                <w:noProof/>
                <w:webHidden/>
              </w:rPr>
              <w:instrText xml:space="preserve"> PAGEREF _Toc143511800 \h </w:instrText>
            </w:r>
            <w:r>
              <w:rPr>
                <w:noProof/>
                <w:webHidden/>
              </w:rPr>
            </w:r>
            <w:r>
              <w:rPr>
                <w:noProof/>
                <w:webHidden/>
              </w:rPr>
              <w:fldChar w:fldCharType="separate"/>
            </w:r>
            <w:r>
              <w:rPr>
                <w:noProof/>
                <w:webHidden/>
              </w:rPr>
              <w:t>27</w:t>
            </w:r>
            <w:r>
              <w:rPr>
                <w:noProof/>
                <w:webHidden/>
              </w:rPr>
              <w:fldChar w:fldCharType="end"/>
            </w:r>
          </w:hyperlink>
        </w:p>
        <w:p w14:paraId="5B25352E" w14:textId="232AEC44" w:rsidR="00542BD3" w:rsidRDefault="00542BD3">
          <w:pPr>
            <w:pStyle w:val="TOC2"/>
            <w:rPr>
              <w:rFonts w:asciiTheme="minorHAnsi" w:eastAsiaTheme="minorEastAsia" w:hAnsiTheme="minorHAnsi" w:cstheme="minorBidi"/>
              <w:bCs w:val="0"/>
              <w:i w:val="0"/>
              <w:sz w:val="22"/>
              <w:szCs w:val="22"/>
            </w:rPr>
          </w:pPr>
          <w:hyperlink w:anchor="_Toc143511801" w:history="1">
            <w:r w:rsidRPr="005C7FBB">
              <w:rPr>
                <w:rStyle w:val="Hyperlink"/>
              </w:rPr>
              <w:t>Livelihood Coping Strategies with Crisis Severity for Rural Setting</w:t>
            </w:r>
            <w:r>
              <w:rPr>
                <w:webHidden/>
              </w:rPr>
              <w:tab/>
            </w:r>
            <w:r>
              <w:rPr>
                <w:webHidden/>
              </w:rPr>
              <w:fldChar w:fldCharType="begin"/>
            </w:r>
            <w:r>
              <w:rPr>
                <w:webHidden/>
              </w:rPr>
              <w:instrText xml:space="preserve"> PAGEREF _Toc143511801 \h </w:instrText>
            </w:r>
            <w:r>
              <w:rPr>
                <w:webHidden/>
              </w:rPr>
            </w:r>
            <w:r>
              <w:rPr>
                <w:webHidden/>
              </w:rPr>
              <w:fldChar w:fldCharType="separate"/>
            </w:r>
            <w:r>
              <w:rPr>
                <w:webHidden/>
              </w:rPr>
              <w:t>28</w:t>
            </w:r>
            <w:r>
              <w:rPr>
                <w:webHidden/>
              </w:rPr>
              <w:fldChar w:fldCharType="end"/>
            </w:r>
          </w:hyperlink>
        </w:p>
        <w:p w14:paraId="3D75FC67" w14:textId="5FA728B6" w:rsidR="00542BD3" w:rsidRDefault="00542BD3">
          <w:pPr>
            <w:pStyle w:val="TOC3"/>
            <w:rPr>
              <w:rFonts w:asciiTheme="minorHAnsi" w:eastAsiaTheme="minorEastAsia" w:hAnsiTheme="minorHAnsi" w:cstheme="minorBidi"/>
              <w:noProof/>
              <w:sz w:val="22"/>
            </w:rPr>
          </w:pPr>
          <w:hyperlink w:anchor="_Toc143511802" w:history="1">
            <w:r w:rsidRPr="005C7FBB">
              <w:rPr>
                <w:rStyle w:val="Hyperlink"/>
                <w:noProof/>
              </w:rPr>
              <w:t>LcsENR_crisis_AgriCare</w:t>
            </w:r>
            <w:r>
              <w:rPr>
                <w:noProof/>
                <w:webHidden/>
              </w:rPr>
              <w:tab/>
            </w:r>
            <w:r>
              <w:rPr>
                <w:noProof/>
                <w:webHidden/>
              </w:rPr>
              <w:fldChar w:fldCharType="begin"/>
            </w:r>
            <w:r>
              <w:rPr>
                <w:noProof/>
                <w:webHidden/>
              </w:rPr>
              <w:instrText xml:space="preserve"> PAGEREF _Toc143511802 \h </w:instrText>
            </w:r>
            <w:r>
              <w:rPr>
                <w:noProof/>
                <w:webHidden/>
              </w:rPr>
            </w:r>
            <w:r>
              <w:rPr>
                <w:noProof/>
                <w:webHidden/>
              </w:rPr>
              <w:fldChar w:fldCharType="separate"/>
            </w:r>
            <w:r>
              <w:rPr>
                <w:noProof/>
                <w:webHidden/>
              </w:rPr>
              <w:t>28</w:t>
            </w:r>
            <w:r>
              <w:rPr>
                <w:noProof/>
                <w:webHidden/>
              </w:rPr>
              <w:fldChar w:fldCharType="end"/>
            </w:r>
          </w:hyperlink>
        </w:p>
        <w:p w14:paraId="7260DB53" w14:textId="06E098CD" w:rsidR="00542BD3" w:rsidRDefault="00542BD3">
          <w:pPr>
            <w:pStyle w:val="TOC3"/>
            <w:rPr>
              <w:rFonts w:asciiTheme="minorHAnsi" w:eastAsiaTheme="minorEastAsia" w:hAnsiTheme="minorHAnsi" w:cstheme="minorBidi"/>
              <w:noProof/>
              <w:sz w:val="22"/>
            </w:rPr>
          </w:pPr>
          <w:hyperlink w:anchor="_Toc143511803" w:history="1">
            <w:r w:rsidRPr="005C7FBB">
              <w:rPr>
                <w:rStyle w:val="Hyperlink"/>
                <w:noProof/>
              </w:rPr>
              <w:t>LcsENR_crisis_Seed</w:t>
            </w:r>
            <w:r>
              <w:rPr>
                <w:noProof/>
                <w:webHidden/>
              </w:rPr>
              <w:tab/>
            </w:r>
            <w:r>
              <w:rPr>
                <w:noProof/>
                <w:webHidden/>
              </w:rPr>
              <w:fldChar w:fldCharType="begin"/>
            </w:r>
            <w:r>
              <w:rPr>
                <w:noProof/>
                <w:webHidden/>
              </w:rPr>
              <w:instrText xml:space="preserve"> PAGEREF _Toc143511803 \h </w:instrText>
            </w:r>
            <w:r>
              <w:rPr>
                <w:noProof/>
                <w:webHidden/>
              </w:rPr>
            </w:r>
            <w:r>
              <w:rPr>
                <w:noProof/>
                <w:webHidden/>
              </w:rPr>
              <w:fldChar w:fldCharType="separate"/>
            </w:r>
            <w:r>
              <w:rPr>
                <w:noProof/>
                <w:webHidden/>
              </w:rPr>
              <w:t>29</w:t>
            </w:r>
            <w:r>
              <w:rPr>
                <w:noProof/>
                <w:webHidden/>
              </w:rPr>
              <w:fldChar w:fldCharType="end"/>
            </w:r>
          </w:hyperlink>
        </w:p>
        <w:p w14:paraId="08CAEC2D" w14:textId="6C26B27F" w:rsidR="00542BD3" w:rsidRDefault="00542BD3">
          <w:pPr>
            <w:pStyle w:val="TOC2"/>
            <w:rPr>
              <w:rFonts w:asciiTheme="minorHAnsi" w:eastAsiaTheme="minorEastAsia" w:hAnsiTheme="minorHAnsi" w:cstheme="minorBidi"/>
              <w:bCs w:val="0"/>
              <w:i w:val="0"/>
              <w:sz w:val="22"/>
              <w:szCs w:val="22"/>
            </w:rPr>
          </w:pPr>
          <w:hyperlink w:anchor="_Toc143511804" w:history="1">
            <w:r w:rsidRPr="005C7FBB">
              <w:rPr>
                <w:rStyle w:val="Hyperlink"/>
              </w:rPr>
              <w:t>Livelihood Coping Strategies with Emergency Severity for Rural Setting</w:t>
            </w:r>
            <w:r>
              <w:rPr>
                <w:webHidden/>
              </w:rPr>
              <w:tab/>
            </w:r>
            <w:r>
              <w:rPr>
                <w:webHidden/>
              </w:rPr>
              <w:fldChar w:fldCharType="begin"/>
            </w:r>
            <w:r>
              <w:rPr>
                <w:webHidden/>
              </w:rPr>
              <w:instrText xml:space="preserve"> PAGEREF _Toc143511804 \h </w:instrText>
            </w:r>
            <w:r>
              <w:rPr>
                <w:webHidden/>
              </w:rPr>
            </w:r>
            <w:r>
              <w:rPr>
                <w:webHidden/>
              </w:rPr>
              <w:fldChar w:fldCharType="separate"/>
            </w:r>
            <w:r>
              <w:rPr>
                <w:webHidden/>
              </w:rPr>
              <w:t>30</w:t>
            </w:r>
            <w:r>
              <w:rPr>
                <w:webHidden/>
              </w:rPr>
              <w:fldChar w:fldCharType="end"/>
            </w:r>
          </w:hyperlink>
        </w:p>
        <w:p w14:paraId="6BD338E9" w14:textId="51B63FF8" w:rsidR="00542BD3" w:rsidRDefault="00542BD3">
          <w:pPr>
            <w:pStyle w:val="TOC3"/>
            <w:rPr>
              <w:rFonts w:asciiTheme="minorHAnsi" w:eastAsiaTheme="minorEastAsia" w:hAnsiTheme="minorHAnsi" w:cstheme="minorBidi"/>
              <w:noProof/>
              <w:sz w:val="22"/>
            </w:rPr>
          </w:pPr>
          <w:hyperlink w:anchor="_Toc143511805" w:history="1">
            <w:r w:rsidRPr="005C7FBB">
              <w:rPr>
                <w:rStyle w:val="Hyperlink"/>
                <w:noProof/>
              </w:rPr>
              <w:t>LcsENR_em_FemAnimal</w:t>
            </w:r>
            <w:r>
              <w:rPr>
                <w:noProof/>
                <w:webHidden/>
              </w:rPr>
              <w:tab/>
            </w:r>
            <w:r>
              <w:rPr>
                <w:noProof/>
                <w:webHidden/>
              </w:rPr>
              <w:fldChar w:fldCharType="begin"/>
            </w:r>
            <w:r>
              <w:rPr>
                <w:noProof/>
                <w:webHidden/>
              </w:rPr>
              <w:instrText xml:space="preserve"> PAGEREF _Toc143511805 \h </w:instrText>
            </w:r>
            <w:r>
              <w:rPr>
                <w:noProof/>
                <w:webHidden/>
              </w:rPr>
            </w:r>
            <w:r>
              <w:rPr>
                <w:noProof/>
                <w:webHidden/>
              </w:rPr>
              <w:fldChar w:fldCharType="separate"/>
            </w:r>
            <w:r>
              <w:rPr>
                <w:noProof/>
                <w:webHidden/>
              </w:rPr>
              <w:t>30</w:t>
            </w:r>
            <w:r>
              <w:rPr>
                <w:noProof/>
                <w:webHidden/>
              </w:rPr>
              <w:fldChar w:fldCharType="end"/>
            </w:r>
          </w:hyperlink>
        </w:p>
        <w:p w14:paraId="46A439B1" w14:textId="213B3630" w:rsidR="003E38D4" w:rsidRDefault="003E38D4" w:rsidP="008F7619">
          <w:pPr>
            <w:pStyle w:val="TOC3"/>
            <w:rPr>
              <w:rStyle w:val="Hyperlink"/>
              <w:noProof/>
            </w:rPr>
          </w:pPr>
          <w:r>
            <w:fldChar w:fldCharType="end"/>
          </w:r>
        </w:p>
      </w:sdtContent>
    </w:sdt>
    <w:p w14:paraId="23927F89" w14:textId="108D4FCF" w:rsidR="00FE36CE" w:rsidRPr="006703EC" w:rsidRDefault="00FE36CE" w:rsidP="00FA58A0">
      <w:pPr>
        <w:sectPr w:rsidR="00FE36CE" w:rsidRPr="006703EC" w:rsidSect="00FE36CE">
          <w:headerReference w:type="default" r:id="rId14"/>
          <w:footerReference w:type="default" r:id="rId15"/>
          <w:pgSz w:w="11906" w:h="16838"/>
          <w:pgMar w:top="720" w:right="720" w:bottom="720" w:left="720" w:header="708" w:footer="624" w:gutter="0"/>
          <w:cols w:space="708"/>
          <w:docGrid w:linePitch="360"/>
        </w:sectPr>
      </w:pPr>
    </w:p>
    <w:p w14:paraId="723D76A9" w14:textId="4966B698" w:rsidR="004A4360" w:rsidRPr="006703EC" w:rsidRDefault="00FD6B02" w:rsidP="00436FF4">
      <w:pPr>
        <w:pStyle w:val="Heading1"/>
      </w:pPr>
      <w:bookmarkStart w:id="2" w:name="_Toc137812576"/>
      <w:bookmarkStart w:id="3" w:name="_Toc143511771"/>
      <w:r>
        <w:lastRenderedPageBreak/>
        <w:t>Livelihood Coping Strategies for Essential Needs</w:t>
      </w:r>
      <w:r w:rsidR="004A4360" w:rsidRPr="006703EC">
        <w:t xml:space="preserve"> in Rural and Urban Settings</w:t>
      </w:r>
      <w:bookmarkEnd w:id="2"/>
      <w:bookmarkEnd w:id="3"/>
    </w:p>
    <w:bookmarkEnd w:id="1"/>
    <w:bookmarkEnd w:id="0"/>
    <w:p w14:paraId="4A7D32BC" w14:textId="354E356F" w:rsidR="000253DA" w:rsidRPr="006703EC" w:rsidRDefault="00416AF4" w:rsidP="00F04E39">
      <w:pPr>
        <w:spacing w:after="0" w:line="240" w:lineRule="auto"/>
        <w:rPr>
          <w:rFonts w:cs="Open Sans"/>
          <w:i/>
          <w:iCs/>
          <w:kern w:val="12"/>
          <w:szCs w:val="20"/>
        </w:rPr>
      </w:pPr>
      <w:r w:rsidRPr="006703EC">
        <w:rPr>
          <w:rFonts w:cs="Open Sans"/>
          <w:i/>
          <w:iCs/>
          <w:kern w:val="12"/>
          <w:szCs w:val="20"/>
        </w:rPr>
        <w:t xml:space="preserve">The latest update </w:t>
      </w:r>
      <w:r w:rsidR="00324AD2" w:rsidRPr="006703EC">
        <w:rPr>
          <w:rFonts w:cs="Open Sans"/>
          <w:i/>
          <w:iCs/>
          <w:kern w:val="12"/>
          <w:szCs w:val="20"/>
        </w:rPr>
        <w:t xml:space="preserve">took place </w:t>
      </w:r>
      <w:r w:rsidRPr="006703EC">
        <w:rPr>
          <w:rFonts w:cs="Open Sans"/>
          <w:i/>
          <w:iCs/>
          <w:kern w:val="12"/>
          <w:szCs w:val="20"/>
        </w:rPr>
        <w:t xml:space="preserve">in </w:t>
      </w:r>
      <w:r w:rsidR="00012C82">
        <w:rPr>
          <w:rFonts w:cs="Open Sans"/>
          <w:i/>
          <w:iCs/>
          <w:kern w:val="12"/>
          <w:szCs w:val="20"/>
        </w:rPr>
        <w:t>June</w:t>
      </w:r>
      <w:r w:rsidR="00012C82" w:rsidRPr="006703EC">
        <w:rPr>
          <w:rFonts w:cs="Open Sans"/>
          <w:i/>
          <w:iCs/>
          <w:kern w:val="12"/>
          <w:szCs w:val="20"/>
        </w:rPr>
        <w:t xml:space="preserve"> </w:t>
      </w:r>
      <w:r w:rsidRPr="006703EC">
        <w:rPr>
          <w:rFonts w:cs="Open Sans"/>
          <w:i/>
          <w:iCs/>
          <w:kern w:val="12"/>
          <w:szCs w:val="20"/>
        </w:rPr>
        <w:t>202</w:t>
      </w:r>
      <w:r w:rsidR="006824E5" w:rsidRPr="006703EC">
        <w:rPr>
          <w:rFonts w:cs="Open Sans"/>
          <w:i/>
          <w:iCs/>
          <w:kern w:val="12"/>
          <w:szCs w:val="20"/>
        </w:rPr>
        <w:t>3</w:t>
      </w:r>
      <w:r w:rsidR="00324AD2" w:rsidRPr="006703EC">
        <w:rPr>
          <w:rFonts w:cs="Open Sans"/>
          <w:i/>
          <w:iCs/>
          <w:kern w:val="12"/>
          <w:szCs w:val="20"/>
        </w:rPr>
        <w:t>. F</w:t>
      </w:r>
      <w:r w:rsidRPr="006703EC">
        <w:rPr>
          <w:rFonts w:cs="Open Sans"/>
          <w:i/>
          <w:iCs/>
          <w:kern w:val="12"/>
          <w:szCs w:val="20"/>
        </w:rPr>
        <w:t xml:space="preserve">or </w:t>
      </w:r>
      <w:r w:rsidR="00E7007F">
        <w:rPr>
          <w:rFonts w:cs="Open Sans"/>
          <w:i/>
          <w:iCs/>
          <w:kern w:val="12"/>
          <w:szCs w:val="20"/>
        </w:rPr>
        <w:t>the latest</w:t>
      </w:r>
      <w:r w:rsidRPr="006703EC">
        <w:rPr>
          <w:rFonts w:cs="Open Sans"/>
          <w:i/>
          <w:iCs/>
          <w:kern w:val="12"/>
          <w:szCs w:val="20"/>
        </w:rPr>
        <w:t xml:space="preserve"> strategies please refer to the</w:t>
      </w:r>
      <w:r w:rsidRPr="006703EC">
        <w:rPr>
          <w:rStyle w:val="Hyperlink"/>
          <w:rFonts w:cs="Open Sans"/>
          <w:i/>
          <w:iCs/>
          <w:color w:val="auto"/>
          <w:kern w:val="12"/>
          <w:szCs w:val="20"/>
        </w:rPr>
        <w:t xml:space="preserve"> </w:t>
      </w:r>
      <w:hyperlink r:id="rId16" w:history="1">
        <w:r>
          <w:t>V</w:t>
        </w:r>
        <w:r w:rsidRPr="006703EC">
          <w:rPr>
            <w:rStyle w:val="Hyperlink"/>
            <w:rFonts w:cs="Open Sans"/>
            <w:i/>
            <w:iCs/>
            <w:color w:val="auto"/>
            <w:kern w:val="12"/>
            <w:szCs w:val="20"/>
          </w:rPr>
          <w:t xml:space="preserve">AM Resource Centre </w:t>
        </w:r>
      </w:hyperlink>
      <w:r>
        <w:rPr>
          <w:rStyle w:val="Hyperlink"/>
          <w:rFonts w:cs="Open Sans"/>
          <w:i/>
          <w:iCs/>
          <w:color w:val="auto"/>
          <w:kern w:val="12"/>
          <w:szCs w:val="20"/>
        </w:rPr>
        <w:t>o</w:t>
      </w:r>
      <w:r w:rsidRPr="006703EC">
        <w:rPr>
          <w:rFonts w:cs="Open Sans"/>
          <w:i/>
          <w:iCs/>
          <w:kern w:val="12"/>
          <w:szCs w:val="20"/>
        </w:rPr>
        <w:t xml:space="preserve">r </w:t>
      </w:r>
      <w:hyperlink r:id="rId17" w:history="1">
        <w:r w:rsidRPr="006703EC">
          <w:rPr>
            <w:rStyle w:val="Hyperlink"/>
            <w:rFonts w:cs="Open Sans"/>
            <w:i/>
            <w:iCs/>
            <w:color w:val="auto"/>
            <w:kern w:val="12"/>
            <w:szCs w:val="20"/>
          </w:rPr>
          <w:t>Survey Designer</w:t>
        </w:r>
      </w:hyperlink>
      <w:r w:rsidR="00324AD2" w:rsidRPr="006703EC">
        <w:rPr>
          <w:rFonts w:cs="Open Sans"/>
          <w:i/>
          <w:iCs/>
          <w:kern w:val="12"/>
          <w:szCs w:val="20"/>
        </w:rPr>
        <w:t xml:space="preserve">. </w:t>
      </w:r>
    </w:p>
    <w:p w14:paraId="3B435003" w14:textId="6D720FA2" w:rsidR="00DE6359" w:rsidRPr="006703EC" w:rsidRDefault="00B41DFB" w:rsidP="00B423E6">
      <w:pPr>
        <w:pStyle w:val="Heading2"/>
      </w:pPr>
      <w:bookmarkStart w:id="4" w:name="_Toc137812577"/>
      <w:bookmarkStart w:id="5" w:name="_Toc143511772"/>
      <w:r w:rsidRPr="006703EC">
        <w:t>Livelihood Coping Strategies with Stress Severity for both Urban and Rural Settings</w:t>
      </w:r>
      <w:bookmarkEnd w:id="4"/>
      <w:bookmarkEnd w:id="5"/>
    </w:p>
    <w:p w14:paraId="1BE1A30E" w14:textId="19059404" w:rsidR="0077561E" w:rsidRPr="00243B23" w:rsidRDefault="00911FAE" w:rsidP="006B6E50">
      <w:pPr>
        <w:pStyle w:val="Heading3"/>
        <w:rPr>
          <w:rStyle w:val="Heading3Char"/>
          <w:color w:val="133048" w:themeColor="accent1" w:themeShade="BF"/>
          <w:sz w:val="20"/>
        </w:rPr>
      </w:pPr>
      <w:bookmarkStart w:id="6" w:name="_Toc137812579"/>
      <w:bookmarkStart w:id="7" w:name="_Toc143511773"/>
      <w:proofErr w:type="spellStart"/>
      <w:r w:rsidRPr="00243B23">
        <w:rPr>
          <w:rStyle w:val="Heading3Char"/>
          <w:color w:val="133048" w:themeColor="accent1" w:themeShade="BF"/>
          <w:sz w:val="20"/>
        </w:rPr>
        <w:t>LcsEN_</w:t>
      </w:r>
      <w:r w:rsidR="00185911" w:rsidRPr="00243B23">
        <w:rPr>
          <w:rStyle w:val="Heading3Char"/>
          <w:color w:val="133048" w:themeColor="accent1" w:themeShade="BF"/>
          <w:sz w:val="20"/>
        </w:rPr>
        <w:t>stress_DomAsset</w:t>
      </w:r>
      <w:bookmarkEnd w:id="6"/>
      <w:bookmarkEnd w:id="7"/>
      <w:proofErr w:type="spellEnd"/>
    </w:p>
    <w:p w14:paraId="4A91761A" w14:textId="1ADB90CA" w:rsidR="00185911" w:rsidRPr="006B6E50" w:rsidRDefault="009E2181" w:rsidP="008F7619">
      <w:r w:rsidRPr="006B6E50">
        <w:t xml:space="preserve">During the past 30 days, did anyone in your household have to </w:t>
      </w:r>
      <w:bookmarkStart w:id="8" w:name="_Hlk135132084"/>
      <w:r w:rsidRPr="006B6E50">
        <w:t>s</w:t>
      </w:r>
      <w:r w:rsidR="007F5F64" w:rsidRPr="006B6E50">
        <w:t>ell</w:t>
      </w:r>
      <w:r w:rsidR="00185911" w:rsidRPr="006B6E50">
        <w:t xml:space="preserve"> household assets/goods (radio, furniture, television, jewellery, etc.) </w:t>
      </w:r>
      <w:bookmarkEnd w:id="8"/>
      <w:r w:rsidR="00C7527E">
        <w:t>due to a lack of resources to access essential needs (e.g., food, shelter, education, health services, etc.)</w:t>
      </w:r>
      <w:r w:rsidR="00681F0B">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185911" w:rsidRPr="006703EC" w14:paraId="714C15B5" w14:textId="77777777" w:rsidTr="0035505E">
        <w:trPr>
          <w:trHeight w:val="530"/>
        </w:trPr>
        <w:tc>
          <w:tcPr>
            <w:tcW w:w="1830" w:type="pct"/>
            <w:shd w:val="clear" w:color="auto" w:fill="003E5E" w:themeFill="text1" w:themeFillShade="80"/>
          </w:tcPr>
          <w:p w14:paraId="391BD433" w14:textId="130ED732" w:rsidR="00185911" w:rsidRPr="006703EC" w:rsidRDefault="00185911"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Rationale/</w:t>
            </w:r>
            <w:r w:rsidR="002E7794" w:rsidRPr="006703EC">
              <w:rPr>
                <w:rFonts w:eastAsia="Times New Roman" w:cs="Open Sans"/>
                <w:color w:val="FFFFFF"/>
                <w:kern w:val="12"/>
                <w:szCs w:val="20"/>
              </w:rPr>
              <w:t>Use</w:t>
            </w:r>
          </w:p>
        </w:tc>
        <w:tc>
          <w:tcPr>
            <w:tcW w:w="1439" w:type="pct"/>
            <w:shd w:val="clear" w:color="auto" w:fill="003E5E" w:themeFill="text1" w:themeFillShade="80"/>
          </w:tcPr>
          <w:p w14:paraId="7BA889EE" w14:textId="0A89744F" w:rsidR="00185911" w:rsidRPr="006703EC" w:rsidRDefault="00185911"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 xml:space="preserve">What does each </w:t>
            </w:r>
            <w:r w:rsidR="00C55A32">
              <w:rPr>
                <w:rFonts w:eastAsia="Times New Roman" w:cs="Open Sans"/>
                <w:color w:val="FFFFFF"/>
                <w:kern w:val="12"/>
                <w:szCs w:val="20"/>
              </w:rPr>
              <w:t>response</w:t>
            </w:r>
            <w:r w:rsidRPr="006703EC">
              <w:rPr>
                <w:rFonts w:eastAsia="Times New Roman" w:cs="Open Sans"/>
                <w:color w:val="FFFFFF"/>
                <w:kern w:val="12"/>
                <w:szCs w:val="20"/>
              </w:rPr>
              <w:t xml:space="preserve"> option mean?</w:t>
            </w:r>
          </w:p>
        </w:tc>
        <w:tc>
          <w:tcPr>
            <w:tcW w:w="1731" w:type="pct"/>
            <w:shd w:val="clear" w:color="auto" w:fill="003E5E" w:themeFill="text1" w:themeFillShade="80"/>
          </w:tcPr>
          <w:p w14:paraId="0BC074C3" w14:textId="77777777" w:rsidR="00185911" w:rsidRPr="006703EC" w:rsidRDefault="00185911"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Verification examples</w:t>
            </w:r>
          </w:p>
        </w:tc>
      </w:tr>
      <w:tr w:rsidR="00D64089" w:rsidRPr="006703EC" w14:paraId="4F1E4060" w14:textId="77777777" w:rsidTr="0035505E">
        <w:trPr>
          <w:trHeight w:val="955"/>
        </w:trPr>
        <w:tc>
          <w:tcPr>
            <w:tcW w:w="1830" w:type="pct"/>
            <w:vMerge w:val="restart"/>
            <w:shd w:val="clear" w:color="auto" w:fill="auto"/>
          </w:tcPr>
          <w:p w14:paraId="6311BE9A" w14:textId="3CF60554" w:rsidR="00D64089" w:rsidRPr="00975E54" w:rsidRDefault="00A6592F" w:rsidP="00A52773">
            <w:pPr>
              <w:spacing w:after="120"/>
              <w:rPr>
                <w:rFonts w:eastAsia="Times New Roman" w:cs="Open Sans"/>
                <w:color w:val="000000"/>
                <w:kern w:val="12"/>
                <w:sz w:val="18"/>
                <w:szCs w:val="18"/>
              </w:rPr>
            </w:pPr>
            <w:r w:rsidRPr="00975E54">
              <w:rPr>
                <w:rFonts w:eastAsia="Times New Roman" w:cs="Open Sans"/>
                <w:color w:val="000000"/>
                <w:kern w:val="12"/>
                <w:sz w:val="18"/>
                <w:szCs w:val="18"/>
                <w:lang w:val="en-US"/>
              </w:rPr>
              <w:t xml:space="preserve">Rationale: </w:t>
            </w:r>
            <w:r w:rsidR="004D0781" w:rsidRPr="00975E54">
              <w:rPr>
                <w:rFonts w:eastAsia="Times New Roman" w:cs="Open Sans"/>
                <w:color w:val="000000"/>
                <w:kern w:val="12"/>
                <w:sz w:val="18"/>
                <w:szCs w:val="18"/>
              </w:rPr>
              <w:t>Households with more assets tend to be more resilient and able to cope better with shocks. However, the specific assets used for coping depend on the severity of the shock(s). </w:t>
            </w:r>
            <w:r w:rsidR="00665FB3" w:rsidRPr="00975E54">
              <w:rPr>
                <w:rFonts w:eastAsia="Times New Roman" w:cs="Open Sans"/>
                <w:color w:val="000000"/>
                <w:kern w:val="12"/>
                <w:sz w:val="18"/>
                <w:szCs w:val="18"/>
              </w:rPr>
              <w:t xml:space="preserve">This strategy entails </w:t>
            </w:r>
            <w:r w:rsidR="00E76EC8" w:rsidRPr="00975E54">
              <w:rPr>
                <w:rFonts w:eastAsia="Times New Roman" w:cs="Open Sans"/>
                <w:color w:val="000000"/>
                <w:kern w:val="12"/>
                <w:sz w:val="18"/>
                <w:szCs w:val="18"/>
              </w:rPr>
              <w:t xml:space="preserve">the selling of </w:t>
            </w:r>
            <w:r w:rsidR="00665FB3" w:rsidRPr="00975E54">
              <w:rPr>
                <w:rFonts w:eastAsia="Times New Roman" w:cs="Open Sans"/>
                <w:color w:val="000000"/>
                <w:kern w:val="12"/>
                <w:sz w:val="18"/>
                <w:szCs w:val="18"/>
              </w:rPr>
              <w:t xml:space="preserve">non-productive </w:t>
            </w:r>
            <w:r w:rsidR="00E76EC8" w:rsidRPr="00975E54">
              <w:rPr>
                <w:rFonts w:eastAsia="Times New Roman" w:cs="Open Sans"/>
                <w:color w:val="000000"/>
                <w:kern w:val="12"/>
                <w:sz w:val="18"/>
                <w:szCs w:val="18"/>
              </w:rPr>
              <w:t xml:space="preserve">household </w:t>
            </w:r>
            <w:r w:rsidR="00665FB3" w:rsidRPr="00975E54">
              <w:rPr>
                <w:rFonts w:eastAsia="Times New Roman" w:cs="Open Sans"/>
                <w:color w:val="000000"/>
                <w:kern w:val="12"/>
                <w:sz w:val="18"/>
                <w:szCs w:val="18"/>
              </w:rPr>
              <w:t>assets such as</w:t>
            </w:r>
            <w:r w:rsidR="00D64089" w:rsidRPr="00975E54">
              <w:rPr>
                <w:rFonts w:eastAsia="Times New Roman" w:cs="Open Sans"/>
                <w:color w:val="000000"/>
                <w:kern w:val="12"/>
                <w:sz w:val="18"/>
                <w:szCs w:val="18"/>
              </w:rPr>
              <w:t xml:space="preserve"> </w:t>
            </w:r>
            <w:r w:rsidR="00DA3687" w:rsidRPr="00975E54">
              <w:rPr>
                <w:rFonts w:eastAsia="Times New Roman" w:cs="Open Sans"/>
                <w:color w:val="000000"/>
                <w:kern w:val="12"/>
                <w:sz w:val="18"/>
                <w:szCs w:val="18"/>
              </w:rPr>
              <w:t xml:space="preserve">radio, </w:t>
            </w:r>
            <w:r w:rsidR="00E76EC8" w:rsidRPr="00975E54">
              <w:rPr>
                <w:rFonts w:eastAsia="Times New Roman" w:cs="Open Sans"/>
                <w:color w:val="000000"/>
                <w:kern w:val="12"/>
                <w:sz w:val="18"/>
                <w:szCs w:val="18"/>
              </w:rPr>
              <w:t xml:space="preserve">furniture, </w:t>
            </w:r>
            <w:r w:rsidR="00BE4A4A" w:rsidRPr="00975E54">
              <w:rPr>
                <w:rFonts w:eastAsia="Times New Roman" w:cs="Open Sans"/>
                <w:color w:val="000000"/>
                <w:kern w:val="12"/>
                <w:sz w:val="18"/>
                <w:szCs w:val="18"/>
              </w:rPr>
              <w:t xml:space="preserve">television, </w:t>
            </w:r>
            <w:r w:rsidR="00D64089" w:rsidRPr="00975E54">
              <w:rPr>
                <w:rFonts w:eastAsia="Times New Roman" w:cs="Open Sans"/>
                <w:color w:val="000000"/>
                <w:kern w:val="12"/>
                <w:sz w:val="18"/>
                <w:szCs w:val="18"/>
              </w:rPr>
              <w:t>jewellery, watches</w:t>
            </w:r>
            <w:r w:rsidR="00BA28B5" w:rsidRPr="00975E54">
              <w:rPr>
                <w:rFonts w:eastAsia="Times New Roman" w:cs="Open Sans"/>
                <w:color w:val="000000"/>
                <w:kern w:val="12"/>
                <w:sz w:val="18"/>
                <w:szCs w:val="18"/>
              </w:rPr>
              <w:t>, etc</w:t>
            </w:r>
            <w:r w:rsidR="00665FB3" w:rsidRPr="00975E54">
              <w:rPr>
                <w:rFonts w:eastAsia="Times New Roman" w:cs="Open Sans"/>
                <w:color w:val="000000"/>
                <w:kern w:val="12"/>
                <w:sz w:val="18"/>
                <w:szCs w:val="18"/>
              </w:rPr>
              <w:t>.</w:t>
            </w:r>
            <w:r w:rsidR="00D64089" w:rsidRPr="00975E54">
              <w:rPr>
                <w:rFonts w:eastAsia="Times New Roman" w:cs="Open Sans"/>
                <w:color w:val="000000"/>
                <w:kern w:val="12"/>
                <w:sz w:val="18"/>
                <w:szCs w:val="18"/>
              </w:rPr>
              <w:t xml:space="preserve"> </w:t>
            </w:r>
          </w:p>
          <w:p w14:paraId="7942B8B7" w14:textId="1A2966D5" w:rsidR="00FD265A" w:rsidRPr="00975E54" w:rsidRDefault="00A6592F" w:rsidP="00A52773">
            <w:pPr>
              <w:spacing w:after="120"/>
              <w:rPr>
                <w:rFonts w:eastAsia="Times New Roman" w:cs="Open Sans"/>
                <w:color w:val="000000"/>
                <w:kern w:val="12"/>
                <w:sz w:val="18"/>
                <w:szCs w:val="18"/>
              </w:rPr>
            </w:pPr>
            <w:r w:rsidRPr="00975E54">
              <w:rPr>
                <w:rFonts w:eastAsia="Times New Roman" w:cs="Open Sans"/>
                <w:color w:val="000000"/>
                <w:kern w:val="12"/>
                <w:sz w:val="18"/>
                <w:szCs w:val="18"/>
                <w:lang w:val="en-US"/>
              </w:rPr>
              <w:t>Lookouts:</w:t>
            </w:r>
            <w:r w:rsidRPr="00975E54">
              <w:rPr>
                <w:rFonts w:eastAsia="Times New Roman" w:cs="Open Sans"/>
                <w:color w:val="000000"/>
                <w:kern w:val="12"/>
                <w:sz w:val="18"/>
                <w:szCs w:val="18"/>
              </w:rPr>
              <w:t xml:space="preserve"> </w:t>
            </w:r>
            <w:r w:rsidR="00DC74C5" w:rsidRPr="00975E54">
              <w:rPr>
                <w:rFonts w:eastAsia="Times New Roman" w:cs="Open Sans"/>
                <w:color w:val="000000"/>
                <w:kern w:val="12"/>
                <w:sz w:val="18"/>
                <w:szCs w:val="18"/>
              </w:rPr>
              <w:t xml:space="preserve">Be careful before using this strategy in </w:t>
            </w:r>
            <w:r w:rsidR="00400B96" w:rsidRPr="00975E54">
              <w:rPr>
                <w:rFonts w:eastAsia="Times New Roman" w:cs="Open Sans"/>
                <w:color w:val="000000"/>
                <w:kern w:val="12"/>
                <w:sz w:val="18"/>
                <w:szCs w:val="18"/>
              </w:rPr>
              <w:t>recent displacement setting</w:t>
            </w:r>
            <w:r w:rsidR="00357F4C" w:rsidRPr="00975E54">
              <w:rPr>
                <w:rFonts w:eastAsia="Times New Roman" w:cs="Open Sans"/>
                <w:color w:val="000000"/>
                <w:kern w:val="12"/>
                <w:sz w:val="18"/>
                <w:szCs w:val="18"/>
              </w:rPr>
              <w:t>s</w:t>
            </w:r>
            <w:r w:rsidR="00400B96" w:rsidRPr="00975E54">
              <w:rPr>
                <w:rFonts w:eastAsia="Times New Roman" w:cs="Open Sans"/>
                <w:color w:val="000000"/>
                <w:kern w:val="12"/>
                <w:sz w:val="18"/>
                <w:szCs w:val="18"/>
              </w:rPr>
              <w:t xml:space="preserve"> (new arrivals)</w:t>
            </w:r>
            <w:r w:rsidR="00A50059" w:rsidRPr="00975E54">
              <w:rPr>
                <w:rFonts w:eastAsia="Times New Roman" w:cs="Open Sans"/>
                <w:color w:val="000000"/>
                <w:kern w:val="12"/>
                <w:sz w:val="18"/>
                <w:szCs w:val="18"/>
              </w:rPr>
              <w:t xml:space="preserve">, as the strategy </w:t>
            </w:r>
            <w:r w:rsidR="00EA2B6C" w:rsidRPr="00975E54">
              <w:rPr>
                <w:rFonts w:eastAsia="Times New Roman" w:cs="Open Sans"/>
                <w:color w:val="000000"/>
                <w:kern w:val="12"/>
                <w:sz w:val="18"/>
                <w:szCs w:val="18"/>
              </w:rPr>
              <w:t xml:space="preserve">might not </w:t>
            </w:r>
            <w:r w:rsidR="007F1DFF" w:rsidRPr="00975E54">
              <w:rPr>
                <w:rFonts w:eastAsia="Times New Roman" w:cs="Open Sans"/>
                <w:color w:val="000000"/>
                <w:kern w:val="12"/>
                <w:sz w:val="18"/>
                <w:szCs w:val="18"/>
              </w:rPr>
              <w:t xml:space="preserve">be </w:t>
            </w:r>
            <w:r w:rsidR="00EA2B6C" w:rsidRPr="00975E54">
              <w:rPr>
                <w:rFonts w:eastAsia="Times New Roman" w:cs="Open Sans"/>
                <w:color w:val="000000"/>
                <w:kern w:val="12"/>
                <w:sz w:val="18"/>
                <w:szCs w:val="18"/>
              </w:rPr>
              <w:t xml:space="preserve">relevant for </w:t>
            </w:r>
            <w:r w:rsidR="00A50059" w:rsidRPr="00975E54">
              <w:rPr>
                <w:rFonts w:eastAsia="Times New Roman" w:cs="Open Sans"/>
                <w:color w:val="000000"/>
                <w:kern w:val="12"/>
                <w:sz w:val="18"/>
                <w:szCs w:val="18"/>
              </w:rPr>
              <w:t>most of the population.</w:t>
            </w:r>
          </w:p>
          <w:p w14:paraId="415AAE94" w14:textId="5781EA71" w:rsidR="00131BA2" w:rsidRPr="00975E54" w:rsidRDefault="00131BA2" w:rsidP="00A52773">
            <w:pPr>
              <w:spacing w:after="120"/>
              <w:rPr>
                <w:rFonts w:eastAsia="Times New Roman" w:cs="Open Sans"/>
                <w:color w:val="000000"/>
                <w:kern w:val="12"/>
                <w:sz w:val="18"/>
                <w:szCs w:val="18"/>
              </w:rPr>
            </w:pPr>
            <w:r w:rsidRPr="00975E54">
              <w:rPr>
                <w:rFonts w:eastAsia="Times New Roman" w:cs="Open Sans"/>
                <w:color w:val="000000"/>
                <w:kern w:val="12"/>
                <w:sz w:val="18"/>
                <w:szCs w:val="18"/>
              </w:rPr>
              <w:t xml:space="preserve">It is important to distinguish between this strategy and others related to the actual selling of household </w:t>
            </w:r>
            <w:r w:rsidR="00E7007F" w:rsidRPr="00975E54">
              <w:rPr>
                <w:rFonts w:eastAsia="Times New Roman" w:cs="Open Sans"/>
                <w:color w:val="000000"/>
                <w:kern w:val="12"/>
                <w:sz w:val="18"/>
                <w:szCs w:val="18"/>
              </w:rPr>
              <w:t>items or</w:t>
            </w:r>
            <w:r w:rsidRPr="00975E54">
              <w:rPr>
                <w:rFonts w:eastAsia="Times New Roman" w:cs="Open Sans"/>
                <w:color w:val="000000"/>
                <w:kern w:val="12"/>
                <w:sz w:val="18"/>
                <w:szCs w:val="18"/>
              </w:rPr>
              <w:t xml:space="preserve"> borrowing money. As these coping strategies overlap, it is important to avoid using </w:t>
            </w:r>
            <w:r w:rsidR="00DC2540" w:rsidRPr="00975E54">
              <w:rPr>
                <w:rFonts w:eastAsia="Times New Roman" w:cs="Open Sans"/>
                <w:color w:val="000000"/>
                <w:kern w:val="12"/>
                <w:sz w:val="18"/>
                <w:szCs w:val="18"/>
              </w:rPr>
              <w:t>more than one of these strategies</w:t>
            </w:r>
            <w:r w:rsidRPr="00975E54">
              <w:rPr>
                <w:rFonts w:eastAsia="Times New Roman" w:cs="Open Sans"/>
                <w:color w:val="000000"/>
                <w:kern w:val="12"/>
                <w:sz w:val="18"/>
                <w:szCs w:val="18"/>
              </w:rPr>
              <w:t xml:space="preserve">: </w:t>
            </w:r>
            <w:r w:rsidR="004E59DC" w:rsidRPr="00975E54">
              <w:rPr>
                <w:rFonts w:eastAsia="Times New Roman" w:cs="Open Sans"/>
                <w:color w:val="000000"/>
                <w:kern w:val="12"/>
                <w:sz w:val="18"/>
                <w:szCs w:val="18"/>
              </w:rPr>
              <w:t>“Savings,” “</w:t>
            </w:r>
            <w:proofErr w:type="spellStart"/>
            <w:r w:rsidR="004E59DC" w:rsidRPr="00975E54">
              <w:rPr>
                <w:rFonts w:eastAsia="Times New Roman" w:cs="Open Sans"/>
                <w:color w:val="000000"/>
                <w:kern w:val="12"/>
                <w:sz w:val="18"/>
                <w:szCs w:val="18"/>
              </w:rPr>
              <w:t>DomAsset</w:t>
            </w:r>
            <w:proofErr w:type="spellEnd"/>
            <w:r w:rsidR="004E59DC" w:rsidRPr="00975E54">
              <w:rPr>
                <w:rFonts w:eastAsia="Times New Roman" w:cs="Open Sans"/>
                <w:color w:val="000000"/>
                <w:kern w:val="12"/>
                <w:sz w:val="18"/>
                <w:szCs w:val="18"/>
              </w:rPr>
              <w:t xml:space="preserve">,” &amp; “Pawn” </w:t>
            </w:r>
            <w:r w:rsidRPr="00975E54">
              <w:rPr>
                <w:rFonts w:eastAsia="Times New Roman" w:cs="Open Sans"/>
                <w:color w:val="000000"/>
                <w:kern w:val="12"/>
                <w:sz w:val="18"/>
                <w:szCs w:val="18"/>
              </w:rPr>
              <w:t xml:space="preserve">in the same module. </w:t>
            </w:r>
          </w:p>
          <w:p w14:paraId="6015C8B0" w14:textId="1A5B5F00" w:rsidR="00441E7A" w:rsidRPr="00975E54" w:rsidRDefault="00823CA5">
            <w:pPr>
              <w:spacing w:after="120"/>
              <w:rPr>
                <w:rFonts w:eastAsia="Times New Roman" w:cs="Open Sans"/>
                <w:color w:val="000000"/>
                <w:kern w:val="12"/>
                <w:sz w:val="18"/>
                <w:szCs w:val="18"/>
              </w:rPr>
            </w:pPr>
            <w:r w:rsidRPr="00975E54">
              <w:rPr>
                <w:rFonts w:eastAsia="Times New Roman" w:cs="Open Sans"/>
                <w:color w:val="000000"/>
                <w:kern w:val="12"/>
                <w:sz w:val="18"/>
                <w:szCs w:val="18"/>
                <w:lang w:val="en-US"/>
              </w:rPr>
              <w:t>Severity: Almost always has a stress severity.</w:t>
            </w:r>
          </w:p>
          <w:p w14:paraId="641B2194" w14:textId="77777777" w:rsidR="00441E7A" w:rsidRPr="00975E54" w:rsidRDefault="00441E7A">
            <w:pPr>
              <w:spacing w:after="120"/>
              <w:rPr>
                <w:rFonts w:eastAsia="Times New Roman" w:cs="Open Sans"/>
                <w:color w:val="000000"/>
                <w:kern w:val="12"/>
                <w:sz w:val="18"/>
                <w:szCs w:val="18"/>
              </w:rPr>
            </w:pPr>
          </w:p>
          <w:p w14:paraId="3E679E2D" w14:textId="5A999B83" w:rsidR="00D64089" w:rsidRPr="00975E54" w:rsidRDefault="00D64089" w:rsidP="00A52773">
            <w:pPr>
              <w:spacing w:after="120"/>
              <w:rPr>
                <w:rFonts w:eastAsia="Times New Roman" w:cs="Open Sans"/>
                <w:color w:val="FF0000"/>
                <w:kern w:val="12"/>
                <w:sz w:val="18"/>
                <w:szCs w:val="18"/>
              </w:rPr>
            </w:pPr>
          </w:p>
        </w:tc>
        <w:tc>
          <w:tcPr>
            <w:tcW w:w="1439" w:type="pct"/>
            <w:shd w:val="clear" w:color="auto" w:fill="auto"/>
          </w:tcPr>
          <w:p w14:paraId="282BFDAA" w14:textId="4E60EEC4" w:rsidR="00D64089" w:rsidRPr="00975E54" w:rsidRDefault="00D64089" w:rsidP="00A52773">
            <w:pPr>
              <w:spacing w:after="120"/>
              <w:rPr>
                <w:rFonts w:eastAsia="Times New Roman" w:cs="Open Sans"/>
                <w:color w:val="000000"/>
                <w:kern w:val="12"/>
                <w:sz w:val="18"/>
                <w:szCs w:val="18"/>
                <w:lang w:val="en-US"/>
              </w:rPr>
            </w:pPr>
            <w:r w:rsidRPr="00975E54">
              <w:rPr>
                <w:rFonts w:cs="Open Sans"/>
                <w:kern w:val="12"/>
                <w:sz w:val="18"/>
                <w:szCs w:val="18"/>
              </w:rPr>
              <w:t xml:space="preserve">No, there was no need to sell household assets/goods (radio, furniture, television, jewellery, etc.) because the household did not face </w:t>
            </w:r>
            <w:r w:rsidR="00C7527E">
              <w:rPr>
                <w:rFonts w:cs="Open Sans"/>
                <w:kern w:val="12"/>
                <w:sz w:val="18"/>
                <w:szCs w:val="18"/>
              </w:rPr>
              <w:t>a lack of resources to access essential needs</w:t>
            </w:r>
            <w:r w:rsidRPr="00975E54">
              <w:rPr>
                <w:rFonts w:cs="Open Sans"/>
                <w:kern w:val="12"/>
                <w:sz w:val="18"/>
                <w:szCs w:val="18"/>
              </w:rPr>
              <w:t xml:space="preserve"> or had applied another livelihood coping strategy.</w:t>
            </w:r>
          </w:p>
        </w:tc>
        <w:tc>
          <w:tcPr>
            <w:tcW w:w="1731" w:type="pct"/>
            <w:shd w:val="clear" w:color="auto" w:fill="auto"/>
            <w:vAlign w:val="center"/>
          </w:tcPr>
          <w:p w14:paraId="7C7E8AF8" w14:textId="46FA68DE" w:rsidR="00D64089" w:rsidRPr="00975E54" w:rsidRDefault="00D64089" w:rsidP="00A52773">
            <w:pPr>
              <w:tabs>
                <w:tab w:val="left" w:pos="5244"/>
              </w:tabs>
              <w:spacing w:after="120"/>
              <w:rPr>
                <w:rFonts w:cs="Open Sans"/>
                <w:color w:val="FFFFFF"/>
                <w:kern w:val="12"/>
                <w:sz w:val="18"/>
                <w:szCs w:val="18"/>
                <w:highlight w:val="darkCyan"/>
              </w:rPr>
            </w:pPr>
            <w:r w:rsidRPr="00975E54">
              <w:rPr>
                <w:rFonts w:cs="Open Sans"/>
                <w:color w:val="FFFFFF"/>
                <w:kern w:val="12"/>
                <w:sz w:val="18"/>
                <w:szCs w:val="18"/>
                <w:highlight w:val="darkCyan"/>
              </w:rPr>
              <w:t xml:space="preserve">Probing is </w:t>
            </w:r>
            <w:r w:rsidR="00E65168" w:rsidRPr="00975E54">
              <w:rPr>
                <w:rFonts w:cs="Open Sans"/>
                <w:color w:val="FFFFFF"/>
                <w:kern w:val="12"/>
                <w:sz w:val="18"/>
                <w:szCs w:val="18"/>
                <w:highlight w:val="darkCyan"/>
              </w:rPr>
              <w:t xml:space="preserve">needed to ensure the selection of </w:t>
            </w:r>
            <w:r w:rsidR="00077C35" w:rsidRPr="00975E54">
              <w:rPr>
                <w:rFonts w:cs="Open Sans"/>
                <w:color w:val="FFFFFF"/>
                <w:kern w:val="12"/>
                <w:sz w:val="18"/>
                <w:szCs w:val="18"/>
                <w:highlight w:val="darkCyan"/>
              </w:rPr>
              <w:t xml:space="preserve">the most appropriate </w:t>
            </w:r>
            <w:r w:rsidR="00C55A32" w:rsidRPr="00975E54">
              <w:rPr>
                <w:rFonts w:cs="Open Sans"/>
                <w:color w:val="FFFFFF"/>
                <w:kern w:val="12"/>
                <w:sz w:val="18"/>
                <w:szCs w:val="18"/>
                <w:highlight w:val="darkCyan"/>
              </w:rPr>
              <w:t>response</w:t>
            </w:r>
            <w:r w:rsidR="00077C35" w:rsidRPr="00975E54">
              <w:rPr>
                <w:rFonts w:cs="Open Sans"/>
                <w:color w:val="FFFFFF"/>
                <w:kern w:val="12"/>
                <w:sz w:val="18"/>
                <w:szCs w:val="18"/>
                <w:highlight w:val="darkCyan"/>
              </w:rPr>
              <w:t>.</w:t>
            </w:r>
          </w:p>
          <w:p w14:paraId="1DA64136" w14:textId="77777777" w:rsidR="00D64089" w:rsidRPr="00975E54" w:rsidRDefault="00D64089" w:rsidP="00A52773">
            <w:pPr>
              <w:tabs>
                <w:tab w:val="left" w:pos="5244"/>
              </w:tabs>
              <w:spacing w:after="120"/>
              <w:rPr>
                <w:rFonts w:cs="Open Sans"/>
                <w:kern w:val="12"/>
                <w:sz w:val="18"/>
                <w:szCs w:val="18"/>
              </w:rPr>
            </w:pPr>
            <w:r w:rsidRPr="00975E54">
              <w:rPr>
                <w:rFonts w:cs="Open Sans"/>
                <w:kern w:val="12"/>
                <w:sz w:val="18"/>
                <w:szCs w:val="18"/>
              </w:rPr>
              <w:t xml:space="preserve">1) does your household have non-productive assets? </w:t>
            </w:r>
          </w:p>
          <w:p w14:paraId="2818811F" w14:textId="0E206480" w:rsidR="00D64089" w:rsidRPr="00975E54" w:rsidRDefault="00D64089" w:rsidP="00A52773">
            <w:pPr>
              <w:tabs>
                <w:tab w:val="left" w:pos="5244"/>
              </w:tabs>
              <w:spacing w:after="120"/>
              <w:rPr>
                <w:rFonts w:cs="Open Sans"/>
                <w:kern w:val="12"/>
                <w:sz w:val="18"/>
                <w:szCs w:val="18"/>
              </w:rPr>
            </w:pPr>
            <w:r w:rsidRPr="00975E54">
              <w:rPr>
                <w:rFonts w:cs="Open Sans"/>
                <w:kern w:val="12"/>
                <w:sz w:val="18"/>
                <w:szCs w:val="18"/>
              </w:rPr>
              <w:t>2) why did you not sell the non-productive assets?</w:t>
            </w:r>
          </w:p>
        </w:tc>
      </w:tr>
      <w:tr w:rsidR="00185911" w:rsidRPr="006703EC" w14:paraId="5AF4AF65" w14:textId="77777777" w:rsidTr="0035505E">
        <w:trPr>
          <w:trHeight w:val="955"/>
        </w:trPr>
        <w:tc>
          <w:tcPr>
            <w:tcW w:w="1830" w:type="pct"/>
            <w:vMerge/>
            <w:shd w:val="clear" w:color="auto" w:fill="auto"/>
          </w:tcPr>
          <w:p w14:paraId="569892F7" w14:textId="77777777" w:rsidR="00185911" w:rsidRPr="00975E54" w:rsidRDefault="00185911" w:rsidP="00A52773">
            <w:pPr>
              <w:spacing w:after="120"/>
              <w:rPr>
                <w:rFonts w:eastAsia="Times New Roman" w:cs="Open Sans"/>
                <w:color w:val="FF0000"/>
                <w:kern w:val="12"/>
                <w:sz w:val="18"/>
                <w:szCs w:val="18"/>
              </w:rPr>
            </w:pPr>
          </w:p>
        </w:tc>
        <w:tc>
          <w:tcPr>
            <w:tcW w:w="1439" w:type="pct"/>
            <w:shd w:val="clear" w:color="auto" w:fill="auto"/>
          </w:tcPr>
          <w:p w14:paraId="364B03BE" w14:textId="77B4AD3E" w:rsidR="00185911" w:rsidRPr="00975E54" w:rsidRDefault="00185911" w:rsidP="00A52773">
            <w:pPr>
              <w:tabs>
                <w:tab w:val="left" w:pos="5244"/>
              </w:tabs>
              <w:spacing w:after="120"/>
              <w:rPr>
                <w:rFonts w:cs="Open Sans"/>
                <w:kern w:val="12"/>
                <w:sz w:val="18"/>
                <w:szCs w:val="18"/>
              </w:rPr>
            </w:pPr>
            <w:r w:rsidRPr="00975E54">
              <w:rPr>
                <w:rFonts w:cs="Open Sans"/>
                <w:kern w:val="12"/>
                <w:sz w:val="18"/>
                <w:szCs w:val="18"/>
              </w:rPr>
              <w:t xml:space="preserve">Yes, the household needed to </w:t>
            </w:r>
            <w:r w:rsidR="004C0BDB" w:rsidRPr="00975E54">
              <w:rPr>
                <w:rFonts w:cs="Open Sans"/>
                <w:kern w:val="12"/>
                <w:sz w:val="18"/>
                <w:szCs w:val="18"/>
              </w:rPr>
              <w:t xml:space="preserve">sell household assets/goods (radio, furniture, television, jewellery, etc.) </w:t>
            </w:r>
            <w:r w:rsidRPr="00975E54">
              <w:rPr>
                <w:rFonts w:cs="Open Sans"/>
                <w:kern w:val="12"/>
                <w:sz w:val="18"/>
                <w:szCs w:val="18"/>
              </w:rPr>
              <w:t>in the last 30 days</w:t>
            </w:r>
            <w:r w:rsidR="004C0BDB" w:rsidRPr="00975E54">
              <w:rPr>
                <w:rFonts w:cs="Open Sans"/>
                <w:kern w:val="12"/>
                <w:sz w:val="18"/>
                <w:szCs w:val="18"/>
              </w:rPr>
              <w:t xml:space="preserve"> </w:t>
            </w:r>
            <w:r w:rsidR="00C7527E">
              <w:rPr>
                <w:rFonts w:cs="Open Sans"/>
                <w:kern w:val="12"/>
                <w:sz w:val="18"/>
                <w:szCs w:val="18"/>
              </w:rPr>
              <w:t>due to a lack of resources to access essential needs</w:t>
            </w:r>
            <w:r w:rsidR="004C0BDB" w:rsidRPr="00975E54">
              <w:rPr>
                <w:rFonts w:cs="Open Sans"/>
                <w:kern w:val="12"/>
                <w:sz w:val="18"/>
                <w:szCs w:val="18"/>
              </w:rPr>
              <w:t>.</w:t>
            </w:r>
          </w:p>
        </w:tc>
        <w:tc>
          <w:tcPr>
            <w:tcW w:w="1731" w:type="pct"/>
            <w:shd w:val="clear" w:color="auto" w:fill="auto"/>
          </w:tcPr>
          <w:p w14:paraId="76DB6D15" w14:textId="69670DC5" w:rsidR="00185911" w:rsidRPr="00975E54" w:rsidRDefault="00185911" w:rsidP="00A52773">
            <w:pPr>
              <w:tabs>
                <w:tab w:val="left" w:pos="5244"/>
              </w:tabs>
              <w:spacing w:after="120"/>
              <w:rPr>
                <w:rFonts w:cs="Open Sans"/>
                <w:kern w:val="12"/>
                <w:sz w:val="18"/>
                <w:szCs w:val="18"/>
              </w:rPr>
            </w:pPr>
            <w:r w:rsidRPr="00975E54">
              <w:rPr>
                <w:rFonts w:cs="Open Sans"/>
                <w:kern w:val="12"/>
                <w:sz w:val="18"/>
                <w:szCs w:val="18"/>
              </w:rPr>
              <w:t xml:space="preserve">Ensure that the household sold </w:t>
            </w:r>
            <w:r w:rsidR="0077304C" w:rsidRPr="00975E54">
              <w:rPr>
                <w:rFonts w:cs="Open Sans"/>
                <w:kern w:val="12"/>
                <w:sz w:val="18"/>
                <w:szCs w:val="18"/>
              </w:rPr>
              <w:t>household</w:t>
            </w:r>
            <w:r w:rsidRPr="00975E54">
              <w:rPr>
                <w:rFonts w:cs="Open Sans"/>
                <w:kern w:val="12"/>
                <w:sz w:val="18"/>
                <w:szCs w:val="18"/>
              </w:rPr>
              <w:t xml:space="preserve"> </w:t>
            </w:r>
            <w:r w:rsidR="0077304C" w:rsidRPr="00975E54">
              <w:rPr>
                <w:rFonts w:cs="Open Sans"/>
                <w:kern w:val="12"/>
                <w:sz w:val="18"/>
                <w:szCs w:val="18"/>
              </w:rPr>
              <w:t xml:space="preserve">non-productive </w:t>
            </w:r>
            <w:r w:rsidRPr="00975E54">
              <w:rPr>
                <w:rFonts w:cs="Open Sans"/>
                <w:kern w:val="12"/>
                <w:sz w:val="18"/>
                <w:szCs w:val="18"/>
              </w:rPr>
              <w:t xml:space="preserve">assets </w:t>
            </w:r>
            <w:r w:rsidR="00060724">
              <w:rPr>
                <w:rFonts w:cs="Open Sans"/>
                <w:kern w:val="12"/>
                <w:sz w:val="18"/>
                <w:szCs w:val="18"/>
              </w:rPr>
              <w:t>to be able to afford essential needs, and not for other reasons.</w:t>
            </w:r>
          </w:p>
        </w:tc>
      </w:tr>
      <w:tr w:rsidR="00185911" w:rsidRPr="006703EC" w14:paraId="5C320CD6" w14:textId="77777777" w:rsidTr="0035505E">
        <w:trPr>
          <w:trHeight w:val="955"/>
        </w:trPr>
        <w:tc>
          <w:tcPr>
            <w:tcW w:w="1830" w:type="pct"/>
            <w:vMerge/>
            <w:shd w:val="clear" w:color="auto" w:fill="auto"/>
          </w:tcPr>
          <w:p w14:paraId="77F99DC4" w14:textId="77777777" w:rsidR="00185911" w:rsidRPr="00975E54" w:rsidRDefault="00185911" w:rsidP="00A52773">
            <w:pPr>
              <w:spacing w:after="120"/>
              <w:rPr>
                <w:rFonts w:eastAsia="Times New Roman" w:cs="Open Sans"/>
                <w:color w:val="FF0000"/>
                <w:kern w:val="12"/>
                <w:sz w:val="18"/>
                <w:szCs w:val="18"/>
              </w:rPr>
            </w:pPr>
          </w:p>
        </w:tc>
        <w:tc>
          <w:tcPr>
            <w:tcW w:w="1439" w:type="pct"/>
            <w:shd w:val="clear" w:color="auto" w:fill="auto"/>
          </w:tcPr>
          <w:p w14:paraId="3E264D82" w14:textId="5B2227D1" w:rsidR="00185911" w:rsidRPr="00975E54" w:rsidRDefault="00185911" w:rsidP="00A52773">
            <w:pPr>
              <w:spacing w:after="120"/>
              <w:rPr>
                <w:rFonts w:cs="Open Sans"/>
                <w:kern w:val="12"/>
                <w:sz w:val="18"/>
                <w:szCs w:val="18"/>
              </w:rPr>
            </w:pPr>
            <w:r w:rsidRPr="00975E54">
              <w:rPr>
                <w:rFonts w:cs="Open Sans"/>
                <w:kern w:val="12"/>
                <w:sz w:val="18"/>
                <w:szCs w:val="18"/>
              </w:rPr>
              <w:t>No, because the household had already exhausted this strategy within the last 12 months, and now the household ran out of household assets.</w:t>
            </w:r>
          </w:p>
        </w:tc>
        <w:tc>
          <w:tcPr>
            <w:tcW w:w="1731" w:type="pct"/>
            <w:shd w:val="clear" w:color="auto" w:fill="auto"/>
          </w:tcPr>
          <w:p w14:paraId="45EACFC8" w14:textId="05BBD6BA" w:rsidR="00185911" w:rsidRPr="00975E54" w:rsidRDefault="00185911" w:rsidP="00A52773">
            <w:pPr>
              <w:tabs>
                <w:tab w:val="left" w:pos="5244"/>
              </w:tabs>
              <w:spacing w:after="120"/>
              <w:rPr>
                <w:rFonts w:cs="Open Sans"/>
                <w:kern w:val="12"/>
                <w:sz w:val="18"/>
                <w:szCs w:val="18"/>
              </w:rPr>
            </w:pPr>
            <w:r w:rsidRPr="00975E54">
              <w:rPr>
                <w:rFonts w:cs="Open Sans"/>
                <w:kern w:val="12"/>
                <w:sz w:val="18"/>
                <w:szCs w:val="18"/>
              </w:rPr>
              <w:t>This strategy can be exhausted</w:t>
            </w:r>
            <w:r w:rsidR="00E84095" w:rsidRPr="00975E54">
              <w:rPr>
                <w:rFonts w:cs="Open Sans"/>
                <w:kern w:val="12"/>
                <w:sz w:val="18"/>
                <w:szCs w:val="18"/>
              </w:rPr>
              <w:t xml:space="preserve"> in extreme catastrophic conditions</w:t>
            </w:r>
            <w:r w:rsidR="00057B9E" w:rsidRPr="00975E54">
              <w:rPr>
                <w:rFonts w:cs="Open Sans"/>
                <w:kern w:val="12"/>
                <w:sz w:val="18"/>
                <w:szCs w:val="18"/>
              </w:rPr>
              <w:t xml:space="preserve"> and the households ran out of all </w:t>
            </w:r>
            <w:r w:rsidR="00BA59C1" w:rsidRPr="00975E54">
              <w:rPr>
                <w:rFonts w:cs="Open Sans"/>
                <w:kern w:val="12"/>
                <w:sz w:val="18"/>
                <w:szCs w:val="18"/>
              </w:rPr>
              <w:t xml:space="preserve">household non-productive </w:t>
            </w:r>
            <w:r w:rsidR="00057B9E" w:rsidRPr="00975E54">
              <w:rPr>
                <w:rFonts w:cs="Open Sans"/>
                <w:kern w:val="12"/>
                <w:sz w:val="18"/>
                <w:szCs w:val="18"/>
              </w:rPr>
              <w:t>assets</w:t>
            </w:r>
            <w:r w:rsidRPr="00975E54">
              <w:rPr>
                <w:rFonts w:cs="Open Sans"/>
                <w:kern w:val="12"/>
                <w:sz w:val="18"/>
                <w:szCs w:val="18"/>
              </w:rPr>
              <w:t>.</w:t>
            </w:r>
          </w:p>
        </w:tc>
      </w:tr>
      <w:tr w:rsidR="00185911" w:rsidRPr="006703EC" w14:paraId="665356B1" w14:textId="77777777" w:rsidTr="0035505E">
        <w:trPr>
          <w:trHeight w:val="955"/>
        </w:trPr>
        <w:tc>
          <w:tcPr>
            <w:tcW w:w="1830" w:type="pct"/>
            <w:vMerge/>
            <w:shd w:val="clear" w:color="auto" w:fill="auto"/>
          </w:tcPr>
          <w:p w14:paraId="07235E23" w14:textId="77777777" w:rsidR="00185911" w:rsidRPr="00975E54" w:rsidRDefault="00185911" w:rsidP="00A52773">
            <w:pPr>
              <w:spacing w:after="120"/>
              <w:rPr>
                <w:rFonts w:eastAsia="Times New Roman" w:cs="Open Sans"/>
                <w:color w:val="FF0000"/>
                <w:kern w:val="12"/>
                <w:sz w:val="18"/>
                <w:szCs w:val="18"/>
              </w:rPr>
            </w:pPr>
          </w:p>
        </w:tc>
        <w:tc>
          <w:tcPr>
            <w:tcW w:w="1439" w:type="pct"/>
            <w:shd w:val="clear" w:color="auto" w:fill="auto"/>
          </w:tcPr>
          <w:p w14:paraId="72DF29DF" w14:textId="7F035BDD" w:rsidR="00185911" w:rsidRPr="00975E54" w:rsidRDefault="00185911" w:rsidP="00A52773">
            <w:pPr>
              <w:spacing w:after="120"/>
              <w:rPr>
                <w:rFonts w:eastAsia="Times New Roman" w:cs="Open Sans"/>
                <w:kern w:val="12"/>
                <w:sz w:val="18"/>
                <w:szCs w:val="18"/>
                <w:lang w:val="en-US"/>
              </w:rPr>
            </w:pPr>
            <w:r w:rsidRPr="00975E54">
              <w:rPr>
                <w:rFonts w:cs="Open Sans"/>
                <w:kern w:val="12"/>
                <w:sz w:val="18"/>
                <w:szCs w:val="18"/>
              </w:rPr>
              <w:t>Not applicable as the household does not have assets and has not in over 12 months.</w:t>
            </w:r>
          </w:p>
        </w:tc>
        <w:tc>
          <w:tcPr>
            <w:tcW w:w="1731" w:type="pct"/>
            <w:shd w:val="clear" w:color="auto" w:fill="auto"/>
          </w:tcPr>
          <w:p w14:paraId="765642F3" w14:textId="40518151" w:rsidR="00185911" w:rsidRPr="00975E54" w:rsidRDefault="00185911" w:rsidP="00A52773">
            <w:pPr>
              <w:tabs>
                <w:tab w:val="left" w:pos="5244"/>
              </w:tabs>
              <w:spacing w:after="120"/>
              <w:rPr>
                <w:rFonts w:cs="Open Sans"/>
                <w:kern w:val="12"/>
                <w:sz w:val="18"/>
                <w:szCs w:val="18"/>
              </w:rPr>
            </w:pPr>
            <w:r w:rsidRPr="00975E54">
              <w:rPr>
                <w:rFonts w:cs="Open Sans"/>
                <w:kern w:val="12"/>
                <w:sz w:val="18"/>
                <w:szCs w:val="18"/>
              </w:rPr>
              <w:t xml:space="preserve">It is rare for this option to be selected unless the household has been recently displaced, </w:t>
            </w:r>
            <w:r w:rsidR="00357F4C" w:rsidRPr="00975E54">
              <w:rPr>
                <w:rFonts w:cs="Open Sans"/>
                <w:kern w:val="12"/>
                <w:sz w:val="18"/>
                <w:szCs w:val="18"/>
              </w:rPr>
              <w:t xml:space="preserve">and </w:t>
            </w:r>
            <w:r w:rsidRPr="00975E54">
              <w:rPr>
                <w:rFonts w:cs="Open Sans"/>
                <w:kern w:val="12"/>
                <w:sz w:val="18"/>
                <w:szCs w:val="18"/>
              </w:rPr>
              <w:t>thus may have fled and left everything behind.</w:t>
            </w:r>
            <w:r w:rsidR="00AF793A" w:rsidRPr="00975E54">
              <w:rPr>
                <w:rFonts w:cs="Open Sans"/>
                <w:kern w:val="12"/>
                <w:sz w:val="18"/>
                <w:szCs w:val="18"/>
              </w:rPr>
              <w:t xml:space="preserve"> </w:t>
            </w:r>
          </w:p>
        </w:tc>
      </w:tr>
    </w:tbl>
    <w:p w14:paraId="69BAAA15" w14:textId="77777777" w:rsidR="00185911" w:rsidRPr="006703EC" w:rsidRDefault="00185911" w:rsidP="00A52773">
      <w:pPr>
        <w:spacing w:after="120"/>
        <w:rPr>
          <w:rFonts w:cs="Open Sans"/>
          <w:kern w:val="12"/>
          <w:szCs w:val="20"/>
        </w:rPr>
      </w:pPr>
    </w:p>
    <w:p w14:paraId="65170BE4" w14:textId="77777777" w:rsidR="00D53F73" w:rsidRPr="006703EC" w:rsidRDefault="00D53F73" w:rsidP="00D53F73">
      <w:pPr>
        <w:pStyle w:val="Heading4"/>
        <w:spacing w:before="40" w:line="240" w:lineRule="auto"/>
      </w:pPr>
      <w:bookmarkStart w:id="9" w:name="_Toc137812580"/>
      <w:bookmarkStart w:id="10" w:name="_Toc143511774"/>
      <w:proofErr w:type="spellStart"/>
      <w:r w:rsidRPr="00261469">
        <w:rPr>
          <w:rStyle w:val="Heading3Char"/>
        </w:rPr>
        <w:lastRenderedPageBreak/>
        <w:t>LcsEN_stress_Saving</w:t>
      </w:r>
      <w:bookmarkEnd w:id="10"/>
      <w:proofErr w:type="spellEnd"/>
      <w:r w:rsidRPr="00261469">
        <w:br/>
      </w:r>
      <w:r w:rsidRPr="006B6E50">
        <w:t xml:space="preserve">During the past 30 days, did anyone in your household have to spend savings </w:t>
      </w:r>
      <w:r w:rsidRPr="00D03798">
        <w:t>due to a lack of resources to access essential needs (e.g., food, shelter, education, health services, etc.</w:t>
      </w:r>
      <w: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D53F73" w:rsidRPr="006703EC" w14:paraId="0DEAEBAD" w14:textId="77777777" w:rsidTr="00C4216C">
        <w:trPr>
          <w:trHeight w:val="530"/>
        </w:trPr>
        <w:tc>
          <w:tcPr>
            <w:tcW w:w="1830" w:type="pct"/>
            <w:shd w:val="clear" w:color="auto" w:fill="003E5E" w:themeFill="text1" w:themeFillShade="80"/>
          </w:tcPr>
          <w:p w14:paraId="40301786" w14:textId="77777777" w:rsidR="00D53F73" w:rsidRPr="006703EC" w:rsidRDefault="00D53F73" w:rsidP="00C4216C">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Rationale/Use</w:t>
            </w:r>
          </w:p>
        </w:tc>
        <w:tc>
          <w:tcPr>
            <w:tcW w:w="1439" w:type="pct"/>
            <w:shd w:val="clear" w:color="auto" w:fill="003E5E" w:themeFill="text1" w:themeFillShade="80"/>
          </w:tcPr>
          <w:p w14:paraId="10034686" w14:textId="77777777" w:rsidR="00D53F73" w:rsidRPr="006703EC" w:rsidRDefault="00D53F73" w:rsidP="00C4216C">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 xml:space="preserve">What does each </w:t>
            </w:r>
            <w:r>
              <w:rPr>
                <w:rFonts w:eastAsia="Times New Roman" w:cs="Open Sans"/>
                <w:color w:val="FFFFFF"/>
                <w:kern w:val="12"/>
                <w:szCs w:val="20"/>
              </w:rPr>
              <w:t>response</w:t>
            </w:r>
            <w:r w:rsidRPr="006703EC">
              <w:rPr>
                <w:rFonts w:eastAsia="Times New Roman" w:cs="Open Sans"/>
                <w:color w:val="FFFFFF"/>
                <w:kern w:val="12"/>
                <w:szCs w:val="20"/>
              </w:rPr>
              <w:t xml:space="preserve"> option mean?</w:t>
            </w:r>
          </w:p>
        </w:tc>
        <w:tc>
          <w:tcPr>
            <w:tcW w:w="1731" w:type="pct"/>
            <w:shd w:val="clear" w:color="auto" w:fill="003E5E" w:themeFill="text1" w:themeFillShade="80"/>
          </w:tcPr>
          <w:p w14:paraId="68B54A29" w14:textId="77777777" w:rsidR="00D53F73" w:rsidRPr="006703EC" w:rsidRDefault="00D53F73" w:rsidP="00C4216C">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Verification examples</w:t>
            </w:r>
          </w:p>
        </w:tc>
      </w:tr>
      <w:tr w:rsidR="00D53F73" w:rsidRPr="006703EC" w14:paraId="771EC62D" w14:textId="77777777" w:rsidTr="00C4216C">
        <w:trPr>
          <w:trHeight w:val="955"/>
        </w:trPr>
        <w:tc>
          <w:tcPr>
            <w:tcW w:w="1830" w:type="pct"/>
            <w:vMerge w:val="restart"/>
            <w:shd w:val="clear" w:color="auto" w:fill="auto"/>
          </w:tcPr>
          <w:p w14:paraId="08600B17" w14:textId="77777777" w:rsidR="00D53F73" w:rsidRPr="00975E54" w:rsidRDefault="00D53F73" w:rsidP="00C4216C">
            <w:pPr>
              <w:spacing w:after="120"/>
              <w:rPr>
                <w:rFonts w:eastAsia="Times New Roman" w:cs="Open Sans"/>
                <w:color w:val="000000"/>
                <w:kern w:val="12"/>
                <w:sz w:val="18"/>
                <w:szCs w:val="18"/>
                <w:lang w:val="en-US"/>
              </w:rPr>
            </w:pPr>
            <w:r w:rsidRPr="00975E54">
              <w:rPr>
                <w:rFonts w:eastAsia="Times New Roman" w:cs="Open Sans"/>
                <w:color w:val="000000"/>
                <w:kern w:val="12"/>
                <w:sz w:val="18"/>
                <w:szCs w:val="18"/>
                <w:lang w:val="en-US"/>
              </w:rPr>
              <w:t xml:space="preserve">Rationale: Spending savings weakens the ability of households to fall back on readily available cash, unlike assets that require liquidation. </w:t>
            </w:r>
          </w:p>
          <w:p w14:paraId="67963085" w14:textId="77777777" w:rsidR="00D53F73" w:rsidRPr="00975E54" w:rsidRDefault="00D53F73" w:rsidP="00C4216C">
            <w:pPr>
              <w:spacing w:after="120"/>
              <w:rPr>
                <w:rFonts w:eastAsia="Times New Roman" w:cs="Open Sans"/>
                <w:color w:val="000000"/>
                <w:kern w:val="12"/>
                <w:sz w:val="18"/>
                <w:szCs w:val="18"/>
              </w:rPr>
            </w:pPr>
            <w:r w:rsidRPr="00975E54">
              <w:rPr>
                <w:rFonts w:eastAsia="Times New Roman" w:cs="Open Sans"/>
                <w:color w:val="000000"/>
                <w:kern w:val="12"/>
                <w:sz w:val="18"/>
                <w:szCs w:val="18"/>
              </w:rPr>
              <w:t>Savings are understood as money or other valuables (i.e., gold jewellery) put aside for future use/consumption. For example, cash that is put aside for household emergencies, ceremonies, schooling, or other large expenditures. Savings could be also intended for future investments (e.g., family business, buying land livestock etc.).</w:t>
            </w:r>
          </w:p>
          <w:p w14:paraId="07D03CE1" w14:textId="77777777" w:rsidR="00D53F73" w:rsidRPr="00975E54" w:rsidRDefault="00D53F73" w:rsidP="00C4216C">
            <w:pPr>
              <w:spacing w:after="120"/>
              <w:rPr>
                <w:rFonts w:eastAsia="Times New Roman" w:cs="Open Sans"/>
                <w:color w:val="000000"/>
                <w:kern w:val="12"/>
                <w:sz w:val="18"/>
                <w:szCs w:val="18"/>
              </w:rPr>
            </w:pPr>
            <w:r w:rsidRPr="00975E54">
              <w:rPr>
                <w:rFonts w:eastAsia="Times New Roman" w:cs="Open Sans"/>
                <w:color w:val="000000"/>
                <w:kern w:val="12"/>
                <w:sz w:val="18"/>
                <w:szCs w:val="18"/>
                <w:lang w:val="en-US"/>
              </w:rPr>
              <w:t>Lookouts:</w:t>
            </w:r>
            <w:r w:rsidRPr="00975E54">
              <w:rPr>
                <w:rFonts w:eastAsia="Times New Roman" w:cs="Open Sans"/>
                <w:color w:val="000000"/>
                <w:kern w:val="12"/>
                <w:sz w:val="18"/>
                <w:szCs w:val="18"/>
              </w:rPr>
              <w:t xml:space="preserve"> It is vital to ask about the spending of savings, rather than the spending of the household’s income. </w:t>
            </w:r>
            <w:r w:rsidRPr="00975E54">
              <w:rPr>
                <w:rFonts w:eastAsia="Times New Roman" w:cs="Open Sans"/>
                <w:color w:val="000000"/>
                <w:kern w:val="12"/>
                <w:sz w:val="18"/>
                <w:szCs w:val="18"/>
                <w:lang w:val="en-US"/>
              </w:rPr>
              <w:t xml:space="preserve">Be careful about the use of this strategy in a protracted displacement setting, as most of the households would have exhausted this strategy more than 12 months ago; thus, this strategy would not apply to most households. Note that for the case of gold jewelry, there can be some overlap with </w:t>
            </w:r>
            <w:r w:rsidRPr="00975E54">
              <w:rPr>
                <w:rFonts w:eastAsia="Times New Roman" w:cs="Open Sans"/>
                <w:color w:val="000000"/>
                <w:kern w:val="12"/>
                <w:sz w:val="18"/>
                <w:szCs w:val="18"/>
              </w:rPr>
              <w:t>“</w:t>
            </w:r>
            <w:proofErr w:type="spellStart"/>
            <w:r w:rsidRPr="00975E54">
              <w:rPr>
                <w:rFonts w:eastAsia="Times New Roman" w:cs="Open Sans"/>
                <w:color w:val="000000"/>
                <w:kern w:val="12"/>
                <w:sz w:val="18"/>
                <w:szCs w:val="18"/>
              </w:rPr>
              <w:t>DomAsset</w:t>
            </w:r>
            <w:proofErr w:type="spellEnd"/>
            <w:r w:rsidRPr="00975E54">
              <w:rPr>
                <w:rFonts w:eastAsia="Times New Roman" w:cs="Open Sans"/>
                <w:color w:val="000000"/>
                <w:kern w:val="12"/>
                <w:sz w:val="18"/>
                <w:szCs w:val="18"/>
              </w:rPr>
              <w:t xml:space="preserve">,” &amp; “Pawn,” thus, it is advised to avoid using more than one of these strategies in the same module. </w:t>
            </w:r>
          </w:p>
          <w:p w14:paraId="5ABC400E" w14:textId="77777777" w:rsidR="00D53F73" w:rsidRPr="00975E54" w:rsidRDefault="00D53F73" w:rsidP="00C4216C">
            <w:pPr>
              <w:spacing w:after="120"/>
              <w:rPr>
                <w:rFonts w:eastAsia="Times New Roman" w:cs="Open Sans"/>
                <w:color w:val="000000"/>
                <w:kern w:val="12"/>
                <w:sz w:val="18"/>
                <w:szCs w:val="18"/>
                <w:lang w:val="en-US"/>
              </w:rPr>
            </w:pPr>
            <w:r w:rsidRPr="00975E54">
              <w:rPr>
                <w:rFonts w:eastAsia="Times New Roman" w:cs="Open Sans"/>
                <w:color w:val="000000"/>
                <w:kern w:val="12"/>
                <w:sz w:val="18"/>
                <w:szCs w:val="18"/>
                <w:lang w:val="en-US"/>
              </w:rPr>
              <w:t xml:space="preserve">Severity: Almost always has a stress severity. </w:t>
            </w:r>
          </w:p>
        </w:tc>
        <w:tc>
          <w:tcPr>
            <w:tcW w:w="1439" w:type="pct"/>
            <w:shd w:val="clear" w:color="auto" w:fill="auto"/>
          </w:tcPr>
          <w:p w14:paraId="02F23B65" w14:textId="50B2332F" w:rsidR="00D53F73" w:rsidRPr="00975E54" w:rsidRDefault="00D53F73" w:rsidP="00C4216C">
            <w:pPr>
              <w:spacing w:after="120"/>
              <w:rPr>
                <w:rFonts w:eastAsia="Times New Roman" w:cs="Open Sans"/>
                <w:color w:val="000000"/>
                <w:kern w:val="12"/>
                <w:sz w:val="18"/>
                <w:szCs w:val="18"/>
                <w:lang w:val="en-US"/>
              </w:rPr>
            </w:pPr>
            <w:r w:rsidRPr="00975E54">
              <w:rPr>
                <w:rFonts w:cs="Open Sans"/>
                <w:kern w:val="12"/>
                <w:sz w:val="18"/>
                <w:szCs w:val="18"/>
              </w:rPr>
              <w:t>No, there was no need to spend savings because the household did not face</w:t>
            </w:r>
            <w:r w:rsidRPr="00584E5C">
              <w:rPr>
                <w:rFonts w:cs="Open Sans"/>
                <w:kern w:val="12"/>
                <w:sz w:val="18"/>
                <w:szCs w:val="18"/>
              </w:rPr>
              <w:t xml:space="preserve"> a lack of resources to access essential needs</w:t>
            </w:r>
            <w:r w:rsidR="006662A9">
              <w:rPr>
                <w:rFonts w:cs="Open Sans"/>
                <w:kern w:val="12"/>
                <w:sz w:val="18"/>
                <w:szCs w:val="18"/>
              </w:rPr>
              <w:t xml:space="preserve"> </w:t>
            </w:r>
            <w:r w:rsidRPr="00975E54">
              <w:rPr>
                <w:rFonts w:cs="Open Sans"/>
                <w:kern w:val="12"/>
                <w:sz w:val="18"/>
                <w:szCs w:val="18"/>
              </w:rPr>
              <w:t>or had applied another livelihood coping strategy.</w:t>
            </w:r>
          </w:p>
        </w:tc>
        <w:tc>
          <w:tcPr>
            <w:tcW w:w="1731" w:type="pct"/>
            <w:shd w:val="clear" w:color="auto" w:fill="auto"/>
            <w:vAlign w:val="center"/>
          </w:tcPr>
          <w:p w14:paraId="21DD5128" w14:textId="77777777" w:rsidR="00D53F73" w:rsidRPr="00975E54" w:rsidRDefault="00D53F73" w:rsidP="00C4216C">
            <w:pPr>
              <w:tabs>
                <w:tab w:val="left" w:pos="5244"/>
              </w:tabs>
              <w:spacing w:after="120"/>
              <w:rPr>
                <w:rFonts w:cs="Open Sans"/>
                <w:color w:val="FFFFFF"/>
                <w:kern w:val="12"/>
                <w:sz w:val="18"/>
                <w:szCs w:val="18"/>
                <w:highlight w:val="darkCyan"/>
              </w:rPr>
            </w:pPr>
            <w:r w:rsidRPr="00975E54">
              <w:rPr>
                <w:rFonts w:cs="Open Sans"/>
                <w:color w:val="FFFFFF"/>
                <w:kern w:val="12"/>
                <w:sz w:val="18"/>
                <w:szCs w:val="18"/>
                <w:highlight w:val="darkCyan"/>
              </w:rPr>
              <w:t xml:space="preserve">Probing is needed to ensure the selection of the most appropriate response. </w:t>
            </w:r>
          </w:p>
          <w:p w14:paraId="427F3F9A" w14:textId="77777777" w:rsidR="00D53F73" w:rsidRPr="00975E54" w:rsidRDefault="00D53F73" w:rsidP="00C4216C">
            <w:pPr>
              <w:tabs>
                <w:tab w:val="left" w:pos="5244"/>
              </w:tabs>
              <w:spacing w:after="120"/>
              <w:rPr>
                <w:rFonts w:cs="Open Sans"/>
                <w:kern w:val="12"/>
                <w:sz w:val="18"/>
                <w:szCs w:val="18"/>
              </w:rPr>
            </w:pPr>
            <w:r w:rsidRPr="00975E54">
              <w:rPr>
                <w:rFonts w:cs="Open Sans"/>
                <w:kern w:val="12"/>
                <w:sz w:val="18"/>
                <w:szCs w:val="18"/>
              </w:rPr>
              <w:t xml:space="preserve">1) does your household have savings? </w:t>
            </w:r>
          </w:p>
          <w:p w14:paraId="26B7E026" w14:textId="77777777" w:rsidR="00D53F73" w:rsidRPr="00975E54" w:rsidRDefault="00D53F73" w:rsidP="00C4216C">
            <w:pPr>
              <w:tabs>
                <w:tab w:val="left" w:pos="5244"/>
              </w:tabs>
              <w:spacing w:after="120"/>
              <w:rPr>
                <w:rFonts w:cs="Open Sans"/>
                <w:kern w:val="12"/>
                <w:sz w:val="18"/>
                <w:szCs w:val="18"/>
              </w:rPr>
            </w:pPr>
            <w:r w:rsidRPr="00975E54">
              <w:rPr>
                <w:rFonts w:cs="Open Sans"/>
                <w:kern w:val="12"/>
                <w:sz w:val="18"/>
                <w:szCs w:val="18"/>
              </w:rPr>
              <w:t>2) why did you not spend the savings (or not)?</w:t>
            </w:r>
          </w:p>
        </w:tc>
      </w:tr>
      <w:tr w:rsidR="00D53F73" w:rsidRPr="006703EC" w14:paraId="7AED228E" w14:textId="77777777" w:rsidTr="00C4216C">
        <w:trPr>
          <w:trHeight w:val="955"/>
        </w:trPr>
        <w:tc>
          <w:tcPr>
            <w:tcW w:w="1830" w:type="pct"/>
            <w:vMerge/>
            <w:shd w:val="clear" w:color="auto" w:fill="auto"/>
          </w:tcPr>
          <w:p w14:paraId="72A5AB46" w14:textId="77777777" w:rsidR="00D53F73" w:rsidRPr="00975E54" w:rsidRDefault="00D53F73" w:rsidP="00C4216C">
            <w:pPr>
              <w:spacing w:after="120"/>
              <w:rPr>
                <w:rFonts w:eastAsia="Times New Roman" w:cs="Open Sans"/>
                <w:color w:val="FF0000"/>
                <w:kern w:val="12"/>
                <w:sz w:val="18"/>
                <w:szCs w:val="18"/>
              </w:rPr>
            </w:pPr>
          </w:p>
        </w:tc>
        <w:tc>
          <w:tcPr>
            <w:tcW w:w="1439" w:type="pct"/>
            <w:shd w:val="clear" w:color="auto" w:fill="auto"/>
          </w:tcPr>
          <w:p w14:paraId="58A8913E" w14:textId="77777777" w:rsidR="00D53F73" w:rsidRPr="00975E54" w:rsidRDefault="00D53F73" w:rsidP="00C4216C">
            <w:pPr>
              <w:tabs>
                <w:tab w:val="left" w:pos="5244"/>
              </w:tabs>
              <w:spacing w:after="120"/>
              <w:rPr>
                <w:rFonts w:cs="Open Sans"/>
                <w:kern w:val="12"/>
                <w:sz w:val="18"/>
                <w:szCs w:val="18"/>
              </w:rPr>
            </w:pPr>
            <w:r w:rsidRPr="00975E54">
              <w:rPr>
                <w:rFonts w:cs="Open Sans"/>
                <w:kern w:val="12"/>
                <w:sz w:val="18"/>
                <w:szCs w:val="18"/>
              </w:rPr>
              <w:t xml:space="preserve">Yes, the household needed to spend savings in the last 30 days </w:t>
            </w:r>
            <w:r>
              <w:rPr>
                <w:rFonts w:cs="Open Sans"/>
                <w:kern w:val="12"/>
                <w:sz w:val="18"/>
                <w:szCs w:val="18"/>
              </w:rPr>
              <w:t>due to a lack of resources to access essential needs</w:t>
            </w:r>
            <w:r w:rsidRPr="00975E54">
              <w:rPr>
                <w:rFonts w:cs="Open Sans"/>
                <w:kern w:val="12"/>
                <w:sz w:val="18"/>
                <w:szCs w:val="18"/>
              </w:rPr>
              <w:t>.</w:t>
            </w:r>
          </w:p>
        </w:tc>
        <w:tc>
          <w:tcPr>
            <w:tcW w:w="1731" w:type="pct"/>
            <w:shd w:val="clear" w:color="auto" w:fill="auto"/>
          </w:tcPr>
          <w:p w14:paraId="55D8D841" w14:textId="77777777" w:rsidR="00D53F73" w:rsidRPr="00975E54" w:rsidRDefault="00D53F73" w:rsidP="00C4216C">
            <w:pPr>
              <w:tabs>
                <w:tab w:val="left" w:pos="5244"/>
              </w:tabs>
              <w:spacing w:after="120"/>
              <w:rPr>
                <w:rFonts w:cs="Open Sans"/>
                <w:kern w:val="12"/>
                <w:sz w:val="18"/>
                <w:szCs w:val="18"/>
              </w:rPr>
            </w:pPr>
            <w:r w:rsidRPr="00975E54">
              <w:rPr>
                <w:rFonts w:cs="Open Sans"/>
                <w:kern w:val="12"/>
                <w:sz w:val="18"/>
                <w:szCs w:val="18"/>
              </w:rPr>
              <w:t xml:space="preserve">Ensure that the household spent savings </w:t>
            </w:r>
            <w:r>
              <w:rPr>
                <w:rFonts w:cs="Open Sans"/>
                <w:kern w:val="12"/>
                <w:sz w:val="18"/>
                <w:szCs w:val="18"/>
              </w:rPr>
              <w:t>to be able to afford essential needs, and not for other reasons.</w:t>
            </w:r>
            <w:r w:rsidRPr="00975E54">
              <w:rPr>
                <w:rFonts w:cs="Open Sans"/>
                <w:kern w:val="12"/>
                <w:sz w:val="18"/>
                <w:szCs w:val="18"/>
              </w:rPr>
              <w:t xml:space="preserve"> </w:t>
            </w:r>
          </w:p>
        </w:tc>
      </w:tr>
      <w:tr w:rsidR="00D53F73" w:rsidRPr="006703EC" w14:paraId="6E156942" w14:textId="77777777" w:rsidTr="00C4216C">
        <w:trPr>
          <w:trHeight w:val="955"/>
        </w:trPr>
        <w:tc>
          <w:tcPr>
            <w:tcW w:w="1830" w:type="pct"/>
            <w:vMerge/>
            <w:shd w:val="clear" w:color="auto" w:fill="auto"/>
          </w:tcPr>
          <w:p w14:paraId="7653A5D5" w14:textId="77777777" w:rsidR="00D53F73" w:rsidRPr="00975E54" w:rsidRDefault="00D53F73" w:rsidP="00C4216C">
            <w:pPr>
              <w:spacing w:after="120"/>
              <w:rPr>
                <w:rFonts w:eastAsia="Times New Roman" w:cs="Open Sans"/>
                <w:color w:val="FF0000"/>
                <w:kern w:val="12"/>
                <w:sz w:val="18"/>
                <w:szCs w:val="18"/>
              </w:rPr>
            </w:pPr>
          </w:p>
        </w:tc>
        <w:tc>
          <w:tcPr>
            <w:tcW w:w="1439" w:type="pct"/>
            <w:shd w:val="clear" w:color="auto" w:fill="auto"/>
          </w:tcPr>
          <w:p w14:paraId="020DCD26" w14:textId="60090833" w:rsidR="00D53F73" w:rsidRPr="00975E54" w:rsidRDefault="00D53F73" w:rsidP="00C4216C">
            <w:pPr>
              <w:spacing w:after="120"/>
              <w:rPr>
                <w:rFonts w:eastAsia="Times New Roman" w:cs="Open Sans"/>
                <w:color w:val="000000"/>
                <w:kern w:val="12"/>
                <w:sz w:val="18"/>
                <w:szCs w:val="18"/>
                <w:lang w:val="en-US"/>
              </w:rPr>
            </w:pPr>
            <w:r w:rsidRPr="00975E54">
              <w:rPr>
                <w:rFonts w:cs="Open Sans"/>
                <w:kern w:val="12"/>
                <w:sz w:val="18"/>
                <w:szCs w:val="18"/>
              </w:rPr>
              <w:t>No, because the household had already spent its savings within the last 12 months, and now the household ran out of savings.</w:t>
            </w:r>
            <w:r w:rsidR="006662A9">
              <w:rPr>
                <w:rFonts w:cs="Open Sans"/>
                <w:kern w:val="12"/>
                <w:sz w:val="18"/>
                <w:szCs w:val="18"/>
              </w:rPr>
              <w:t xml:space="preserve"> </w:t>
            </w:r>
          </w:p>
        </w:tc>
        <w:tc>
          <w:tcPr>
            <w:tcW w:w="1731" w:type="pct"/>
            <w:shd w:val="clear" w:color="auto" w:fill="auto"/>
          </w:tcPr>
          <w:p w14:paraId="6683EC84" w14:textId="77777777" w:rsidR="00D53F73" w:rsidRPr="00975E54" w:rsidRDefault="00D53F73" w:rsidP="00C4216C">
            <w:pPr>
              <w:tabs>
                <w:tab w:val="left" w:pos="5244"/>
              </w:tabs>
              <w:spacing w:after="120"/>
              <w:rPr>
                <w:rFonts w:cs="Open Sans"/>
                <w:kern w:val="12"/>
                <w:sz w:val="18"/>
                <w:szCs w:val="18"/>
              </w:rPr>
            </w:pPr>
            <w:r w:rsidRPr="00975E54">
              <w:rPr>
                <w:rFonts w:cs="Open Sans"/>
                <w:kern w:val="12"/>
                <w:sz w:val="18"/>
                <w:szCs w:val="18"/>
              </w:rPr>
              <w:t>If the household responds, “we used to have savings but had to spend them before the past 30 days but within the last year” then the appropriate response option is “no because it had already been exhausted in the last 12 months”.</w:t>
            </w:r>
          </w:p>
        </w:tc>
      </w:tr>
      <w:tr w:rsidR="00D53F73" w:rsidRPr="006703EC" w14:paraId="069447EB" w14:textId="77777777" w:rsidTr="00C4216C">
        <w:trPr>
          <w:trHeight w:val="955"/>
        </w:trPr>
        <w:tc>
          <w:tcPr>
            <w:tcW w:w="1830" w:type="pct"/>
            <w:vMerge/>
            <w:shd w:val="clear" w:color="auto" w:fill="auto"/>
          </w:tcPr>
          <w:p w14:paraId="4673E9A2" w14:textId="77777777" w:rsidR="00D53F73" w:rsidRPr="00975E54" w:rsidRDefault="00D53F73" w:rsidP="00C4216C">
            <w:pPr>
              <w:spacing w:after="120"/>
              <w:rPr>
                <w:rFonts w:eastAsia="Times New Roman" w:cs="Open Sans"/>
                <w:color w:val="FF0000"/>
                <w:kern w:val="12"/>
                <w:sz w:val="18"/>
                <w:szCs w:val="18"/>
              </w:rPr>
            </w:pPr>
          </w:p>
        </w:tc>
        <w:tc>
          <w:tcPr>
            <w:tcW w:w="1439" w:type="pct"/>
            <w:shd w:val="clear" w:color="auto" w:fill="auto"/>
          </w:tcPr>
          <w:p w14:paraId="67D6D1FA" w14:textId="77777777" w:rsidR="00D53F73" w:rsidRPr="00975E54" w:rsidRDefault="00D53F73" w:rsidP="00C4216C">
            <w:pPr>
              <w:spacing w:after="120"/>
              <w:rPr>
                <w:rFonts w:eastAsia="Times New Roman" w:cs="Open Sans"/>
                <w:color w:val="000000"/>
                <w:kern w:val="12"/>
                <w:sz w:val="18"/>
                <w:szCs w:val="18"/>
                <w:lang w:val="en-US"/>
              </w:rPr>
            </w:pPr>
            <w:r w:rsidRPr="00975E54">
              <w:rPr>
                <w:rFonts w:cs="Open Sans"/>
                <w:kern w:val="12"/>
                <w:sz w:val="18"/>
                <w:szCs w:val="18"/>
              </w:rPr>
              <w:t>Not applicable as the household has not had savings in over 12 months.</w:t>
            </w:r>
          </w:p>
        </w:tc>
        <w:tc>
          <w:tcPr>
            <w:tcW w:w="1731" w:type="pct"/>
            <w:shd w:val="clear" w:color="auto" w:fill="auto"/>
          </w:tcPr>
          <w:p w14:paraId="374253C4" w14:textId="77777777" w:rsidR="00D53F73" w:rsidRPr="00975E54" w:rsidRDefault="00D53F73" w:rsidP="00C4216C">
            <w:pPr>
              <w:tabs>
                <w:tab w:val="left" w:pos="5244"/>
              </w:tabs>
              <w:spacing w:after="120"/>
              <w:rPr>
                <w:rFonts w:cs="Open Sans"/>
                <w:kern w:val="12"/>
                <w:sz w:val="18"/>
                <w:szCs w:val="18"/>
              </w:rPr>
            </w:pPr>
            <w:r w:rsidRPr="00975E54">
              <w:rPr>
                <w:rFonts w:cs="Open Sans"/>
                <w:kern w:val="12"/>
                <w:sz w:val="18"/>
                <w:szCs w:val="18"/>
              </w:rPr>
              <w:t>If the household responds, “we do not have savings and did not have savings in the last year, as our income barely covers our expenditures” then the appropriate response choice is “not applicable”.</w:t>
            </w:r>
          </w:p>
        </w:tc>
      </w:tr>
    </w:tbl>
    <w:p w14:paraId="4A4DEB64" w14:textId="77777777" w:rsidR="00D53F73" w:rsidRDefault="00D53F73" w:rsidP="008F7619">
      <w:pPr>
        <w:rPr>
          <w:rStyle w:val="Heading3Char"/>
        </w:rPr>
      </w:pPr>
    </w:p>
    <w:p w14:paraId="706B9843" w14:textId="7CAD87F5" w:rsidR="00913E53" w:rsidRPr="006703EC" w:rsidRDefault="00911FAE" w:rsidP="00A52773">
      <w:pPr>
        <w:pStyle w:val="Heading4"/>
        <w:spacing w:after="120"/>
      </w:pPr>
      <w:bookmarkStart w:id="11" w:name="_Toc143511775"/>
      <w:proofErr w:type="spellStart"/>
      <w:r>
        <w:rPr>
          <w:rStyle w:val="Heading3Char"/>
        </w:rPr>
        <w:lastRenderedPageBreak/>
        <w:t>LcsEN_</w:t>
      </w:r>
      <w:r w:rsidR="00913E53" w:rsidRPr="55B063AD">
        <w:rPr>
          <w:rStyle w:val="Heading3Char"/>
        </w:rPr>
        <w:t>stress_ConsActive</w:t>
      </w:r>
      <w:bookmarkEnd w:id="9"/>
      <w:bookmarkEnd w:id="11"/>
      <w:proofErr w:type="spellEnd"/>
      <w:r w:rsidR="00913E53" w:rsidRPr="55B063AD">
        <w:rPr>
          <w:rStyle w:val="Heading3Char"/>
        </w:rPr>
        <w:t xml:space="preserve"> </w:t>
      </w:r>
      <w:r w:rsidR="00913E53">
        <w:br/>
      </w:r>
      <w:r w:rsidR="003E7413">
        <w:t>During the past 30 days, did anyone in your household have to p</w:t>
      </w:r>
      <w:r w:rsidR="00913E53">
        <w:t>rioritize the consumption</w:t>
      </w:r>
      <w:r w:rsidR="00E33995">
        <w:t xml:space="preserve"> of essential goods like food, medicines, or clothes</w:t>
      </w:r>
      <w:r w:rsidR="00913E53">
        <w:t xml:space="preserve"> of active household members </w:t>
      </w:r>
      <w:r w:rsidR="00C7527E">
        <w:t>due to a lack of resources to access essential needs (e.g., food, shelter, education, health services, etc.)</w:t>
      </w:r>
      <w:r w:rsidR="00EB1A3A">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913E53" w:rsidRPr="006703EC" w14:paraId="4A6FD4DD" w14:textId="77777777" w:rsidTr="0035505E">
        <w:trPr>
          <w:trHeight w:val="20"/>
        </w:trPr>
        <w:tc>
          <w:tcPr>
            <w:tcW w:w="1830" w:type="pct"/>
            <w:shd w:val="clear" w:color="auto" w:fill="003E5E" w:themeFill="text1" w:themeFillShade="80"/>
            <w:vAlign w:val="bottom"/>
          </w:tcPr>
          <w:p w14:paraId="3E7D9152" w14:textId="493DAFDC" w:rsidR="00913E53" w:rsidRPr="006703EC" w:rsidRDefault="00913E53"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Rationale/</w:t>
            </w:r>
            <w:r w:rsidR="002E7794" w:rsidRPr="006703EC">
              <w:rPr>
                <w:rFonts w:eastAsia="Times New Roman" w:cs="Open Sans"/>
                <w:color w:val="FFFFFF"/>
                <w:kern w:val="12"/>
                <w:szCs w:val="20"/>
              </w:rPr>
              <w:t>Use</w:t>
            </w:r>
            <w:r w:rsidR="00D04F34" w:rsidRPr="006703EC">
              <w:rPr>
                <w:rFonts w:eastAsia="Times New Roman" w:cs="Open Sans"/>
                <w:color w:val="FFFFFF"/>
                <w:kern w:val="12"/>
                <w:szCs w:val="20"/>
              </w:rPr>
              <w:t>s</w:t>
            </w:r>
          </w:p>
        </w:tc>
        <w:tc>
          <w:tcPr>
            <w:tcW w:w="1439" w:type="pct"/>
            <w:shd w:val="clear" w:color="auto" w:fill="003E5E" w:themeFill="text1" w:themeFillShade="80"/>
            <w:vAlign w:val="bottom"/>
          </w:tcPr>
          <w:p w14:paraId="723CBEB8" w14:textId="09FB96FB" w:rsidR="00913E53" w:rsidRPr="006703EC" w:rsidRDefault="00913E53"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 xml:space="preserve">What does each </w:t>
            </w:r>
            <w:r w:rsidR="00C55A32">
              <w:rPr>
                <w:rFonts w:eastAsia="Times New Roman" w:cs="Open Sans"/>
                <w:color w:val="FFFFFF"/>
                <w:kern w:val="12"/>
                <w:szCs w:val="20"/>
              </w:rPr>
              <w:t>response</w:t>
            </w:r>
            <w:r w:rsidRPr="006703EC">
              <w:rPr>
                <w:rFonts w:eastAsia="Times New Roman" w:cs="Open Sans"/>
                <w:color w:val="FFFFFF"/>
                <w:kern w:val="12"/>
                <w:szCs w:val="20"/>
              </w:rPr>
              <w:t xml:space="preserve"> option mean?</w:t>
            </w:r>
          </w:p>
        </w:tc>
        <w:tc>
          <w:tcPr>
            <w:tcW w:w="1731" w:type="pct"/>
            <w:shd w:val="clear" w:color="auto" w:fill="003E5E" w:themeFill="text1" w:themeFillShade="80"/>
            <w:vAlign w:val="bottom"/>
          </w:tcPr>
          <w:p w14:paraId="1F6D9813" w14:textId="1AE7ACB6" w:rsidR="00913E53" w:rsidRPr="006703EC" w:rsidRDefault="00913E53"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Verification example</w:t>
            </w:r>
          </w:p>
        </w:tc>
      </w:tr>
      <w:tr w:rsidR="00D64089" w:rsidRPr="006703EC" w14:paraId="2DADD372" w14:textId="77777777" w:rsidTr="0035505E">
        <w:trPr>
          <w:trHeight w:val="20"/>
        </w:trPr>
        <w:tc>
          <w:tcPr>
            <w:tcW w:w="1830" w:type="pct"/>
            <w:vMerge w:val="restart"/>
            <w:shd w:val="clear" w:color="auto" w:fill="auto"/>
          </w:tcPr>
          <w:p w14:paraId="4D1E86A4" w14:textId="1A10AAA2" w:rsidR="009A461D" w:rsidRPr="00975E54" w:rsidRDefault="009A461D" w:rsidP="00A52773">
            <w:pPr>
              <w:spacing w:after="120"/>
              <w:rPr>
                <w:rFonts w:eastAsia="Times New Roman" w:cs="Open Sans"/>
                <w:color w:val="000000"/>
                <w:kern w:val="12"/>
                <w:sz w:val="18"/>
                <w:szCs w:val="18"/>
                <w:lang w:val="en-US"/>
              </w:rPr>
            </w:pPr>
            <w:r w:rsidRPr="00975E54">
              <w:rPr>
                <w:rFonts w:eastAsia="Times New Roman" w:cs="Open Sans"/>
                <w:color w:val="000000"/>
                <w:kern w:val="12"/>
                <w:sz w:val="18"/>
                <w:szCs w:val="18"/>
                <w:lang w:val="en-US"/>
              </w:rPr>
              <w:t xml:space="preserve">This </w:t>
            </w:r>
            <w:r w:rsidR="005F639B" w:rsidRPr="00975E54">
              <w:rPr>
                <w:rFonts w:eastAsia="Times New Roman" w:cs="Open Sans"/>
                <w:color w:val="000000"/>
                <w:kern w:val="12"/>
                <w:sz w:val="18"/>
                <w:szCs w:val="18"/>
                <w:lang w:val="en-US"/>
              </w:rPr>
              <w:t>action</w:t>
            </w:r>
            <w:r w:rsidRPr="00975E54">
              <w:rPr>
                <w:rFonts w:eastAsia="Times New Roman" w:cs="Open Sans"/>
                <w:color w:val="000000"/>
                <w:kern w:val="12"/>
                <w:sz w:val="18"/>
                <w:szCs w:val="18"/>
                <w:lang w:val="en-US"/>
              </w:rPr>
              <w:t xml:space="preserve"> might have an impact on the nutritional situation of members who are not consuming enough</w:t>
            </w:r>
            <w:r w:rsidR="00DE11E6" w:rsidRPr="00975E54">
              <w:rPr>
                <w:rFonts w:eastAsia="Times New Roman" w:cs="Open Sans"/>
                <w:color w:val="000000"/>
                <w:kern w:val="12"/>
                <w:sz w:val="18"/>
                <w:szCs w:val="18"/>
                <w:lang w:val="en-US"/>
              </w:rPr>
              <w:t xml:space="preserve"> food</w:t>
            </w:r>
            <w:r w:rsidRPr="00975E54">
              <w:rPr>
                <w:rFonts w:eastAsia="Times New Roman" w:cs="Open Sans"/>
                <w:color w:val="000000"/>
                <w:kern w:val="12"/>
                <w:sz w:val="18"/>
                <w:szCs w:val="18"/>
                <w:lang w:val="en-US"/>
              </w:rPr>
              <w:t xml:space="preserve">. </w:t>
            </w:r>
            <w:r w:rsidR="00F221F0" w:rsidRPr="00975E54">
              <w:rPr>
                <w:rFonts w:eastAsia="Times New Roman" w:cs="Open Sans"/>
                <w:color w:val="000000"/>
                <w:kern w:val="12"/>
                <w:sz w:val="18"/>
                <w:szCs w:val="18"/>
                <w:lang w:val="en-US"/>
              </w:rPr>
              <w:t xml:space="preserve">This coping strategy </w:t>
            </w:r>
            <w:r w:rsidR="004D5D3E" w:rsidRPr="00975E54">
              <w:rPr>
                <w:rFonts w:eastAsia="Times New Roman" w:cs="Open Sans"/>
                <w:color w:val="000000"/>
                <w:kern w:val="12"/>
                <w:sz w:val="18"/>
                <w:szCs w:val="18"/>
                <w:lang w:val="en-US"/>
              </w:rPr>
              <w:t xml:space="preserve">is usually taken in the </w:t>
            </w:r>
            <w:r w:rsidRPr="00975E54">
              <w:rPr>
                <w:rFonts w:eastAsia="Times New Roman" w:cs="Open Sans"/>
                <w:color w:val="000000"/>
                <w:kern w:val="12"/>
                <w:sz w:val="18"/>
                <w:szCs w:val="18"/>
                <w:lang w:val="en-US"/>
              </w:rPr>
              <w:t>short-term.</w:t>
            </w:r>
          </w:p>
          <w:p w14:paraId="57A257B1" w14:textId="61AAC30B" w:rsidR="00B070A2" w:rsidRPr="00975E54" w:rsidRDefault="00D64089" w:rsidP="00A52773">
            <w:pPr>
              <w:spacing w:after="120"/>
              <w:rPr>
                <w:rFonts w:eastAsia="Times New Roman" w:cs="Open Sans"/>
                <w:color w:val="000000"/>
                <w:kern w:val="12"/>
                <w:sz w:val="18"/>
                <w:szCs w:val="18"/>
                <w:lang w:val="en-US"/>
              </w:rPr>
            </w:pPr>
            <w:r w:rsidRPr="00975E54">
              <w:rPr>
                <w:rFonts w:eastAsia="Times New Roman" w:cs="Open Sans"/>
                <w:color w:val="000000"/>
                <w:kern w:val="12"/>
                <w:sz w:val="18"/>
                <w:szCs w:val="18"/>
                <w:lang w:val="en-US"/>
              </w:rPr>
              <w:t>This strategy is usually associated with the male breadwinners, to sustain access to livelihood. Especially if the</w:t>
            </w:r>
            <w:r w:rsidR="0085444F" w:rsidRPr="00975E54">
              <w:rPr>
                <w:rFonts w:eastAsia="Times New Roman" w:cs="Open Sans"/>
                <w:color w:val="000000"/>
                <w:kern w:val="12"/>
                <w:sz w:val="18"/>
                <w:szCs w:val="18"/>
                <w:lang w:val="en-US"/>
              </w:rPr>
              <w:t>y are involved in income</w:t>
            </w:r>
            <w:r w:rsidR="007F1DFF" w:rsidRPr="00975E54">
              <w:rPr>
                <w:rFonts w:eastAsia="Times New Roman" w:cs="Open Sans"/>
                <w:color w:val="000000"/>
                <w:kern w:val="12"/>
                <w:sz w:val="18"/>
                <w:szCs w:val="18"/>
                <w:lang w:val="en-US"/>
              </w:rPr>
              <w:t>-</w:t>
            </w:r>
            <w:r w:rsidR="0085444F" w:rsidRPr="00975E54">
              <w:rPr>
                <w:rFonts w:eastAsia="Times New Roman" w:cs="Open Sans"/>
                <w:color w:val="000000"/>
                <w:kern w:val="12"/>
                <w:sz w:val="18"/>
                <w:szCs w:val="18"/>
                <w:lang w:val="en-US"/>
              </w:rPr>
              <w:t xml:space="preserve">generating activities that </w:t>
            </w:r>
            <w:r w:rsidRPr="00975E54">
              <w:rPr>
                <w:rFonts w:eastAsia="Times New Roman" w:cs="Open Sans"/>
                <w:color w:val="000000"/>
                <w:kern w:val="12"/>
                <w:sz w:val="18"/>
                <w:szCs w:val="18"/>
                <w:lang w:val="en-US"/>
              </w:rPr>
              <w:t>require physical effort (e.g., ca</w:t>
            </w:r>
            <w:r w:rsidR="00AE1851" w:rsidRPr="00975E54">
              <w:rPr>
                <w:rFonts w:eastAsia="Times New Roman" w:cs="Open Sans"/>
                <w:color w:val="000000"/>
                <w:kern w:val="12"/>
                <w:sz w:val="18"/>
                <w:szCs w:val="18"/>
                <w:lang w:val="en-US"/>
              </w:rPr>
              <w:t>sual</w:t>
            </w:r>
            <w:r w:rsidRPr="00975E54">
              <w:rPr>
                <w:rFonts w:eastAsia="Times New Roman" w:cs="Open Sans"/>
                <w:color w:val="000000"/>
                <w:kern w:val="12"/>
                <w:sz w:val="18"/>
                <w:szCs w:val="18"/>
                <w:lang w:val="en-US"/>
              </w:rPr>
              <w:t xml:space="preserve"> </w:t>
            </w:r>
            <w:proofErr w:type="spellStart"/>
            <w:r w:rsidRPr="00975E54">
              <w:rPr>
                <w:rFonts w:eastAsia="Times New Roman" w:cs="Open Sans"/>
                <w:color w:val="000000"/>
                <w:kern w:val="12"/>
                <w:sz w:val="18"/>
                <w:szCs w:val="18"/>
                <w:lang w:val="en-US"/>
              </w:rPr>
              <w:t>labour</w:t>
            </w:r>
            <w:proofErr w:type="spellEnd"/>
            <w:r w:rsidRPr="00975E54">
              <w:rPr>
                <w:rFonts w:eastAsia="Times New Roman" w:cs="Open Sans"/>
                <w:color w:val="000000"/>
                <w:kern w:val="12"/>
                <w:sz w:val="18"/>
                <w:szCs w:val="18"/>
                <w:lang w:val="en-US"/>
              </w:rPr>
              <w:t>)</w:t>
            </w:r>
            <w:r w:rsidR="0085444F" w:rsidRPr="00975E54">
              <w:rPr>
                <w:rFonts w:eastAsia="Times New Roman" w:cs="Open Sans"/>
                <w:color w:val="000000"/>
                <w:kern w:val="12"/>
                <w:sz w:val="18"/>
                <w:szCs w:val="18"/>
                <w:lang w:val="en-US"/>
              </w:rPr>
              <w:t xml:space="preserve">. </w:t>
            </w:r>
          </w:p>
          <w:p w14:paraId="2E7C1653" w14:textId="2C475DBD" w:rsidR="00D64089" w:rsidRPr="00975E54" w:rsidRDefault="00B070A2" w:rsidP="00A52773">
            <w:pPr>
              <w:spacing w:after="120"/>
              <w:rPr>
                <w:rFonts w:eastAsia="Times New Roman" w:cs="Open Sans"/>
                <w:color w:val="000000"/>
                <w:kern w:val="12"/>
                <w:sz w:val="18"/>
                <w:szCs w:val="18"/>
                <w:lang w:val="en-US"/>
              </w:rPr>
            </w:pPr>
            <w:bookmarkStart w:id="12" w:name="_Hlk135040911"/>
            <w:r w:rsidRPr="00975E54">
              <w:rPr>
                <w:rFonts w:eastAsia="Times New Roman" w:cs="Open Sans"/>
                <w:color w:val="000000"/>
                <w:kern w:val="12"/>
                <w:sz w:val="18"/>
                <w:szCs w:val="18"/>
                <w:lang w:val="en-US"/>
              </w:rPr>
              <w:t xml:space="preserve">Active members are </w:t>
            </w:r>
            <w:r w:rsidR="00FE421E" w:rsidRPr="00975E54">
              <w:rPr>
                <w:rFonts w:eastAsia="Times New Roman" w:cs="Open Sans"/>
                <w:color w:val="000000"/>
                <w:kern w:val="12"/>
                <w:sz w:val="18"/>
                <w:szCs w:val="18"/>
                <w:lang w:val="en-US"/>
              </w:rPr>
              <w:t xml:space="preserve">defined as </w:t>
            </w:r>
            <w:r w:rsidRPr="00975E54">
              <w:rPr>
                <w:rFonts w:eastAsia="Times New Roman" w:cs="Open Sans"/>
                <w:color w:val="000000"/>
                <w:kern w:val="12"/>
                <w:sz w:val="18"/>
                <w:szCs w:val="18"/>
                <w:lang w:val="en-US"/>
              </w:rPr>
              <w:t>household members who work. This means they are engaged in income-generating activities, including production for own consumption of the household.</w:t>
            </w:r>
          </w:p>
          <w:bookmarkEnd w:id="12"/>
          <w:p w14:paraId="697129D5" w14:textId="6D6264B5" w:rsidR="00D64089" w:rsidRPr="00975E54" w:rsidRDefault="00411A54" w:rsidP="00A52773">
            <w:pPr>
              <w:spacing w:after="120"/>
              <w:rPr>
                <w:rFonts w:eastAsia="Times New Roman" w:cs="Open Sans"/>
                <w:color w:val="000000"/>
                <w:kern w:val="12"/>
                <w:sz w:val="18"/>
                <w:szCs w:val="18"/>
                <w:lang w:val="en-US"/>
              </w:rPr>
            </w:pPr>
            <w:r w:rsidRPr="00975E54">
              <w:rPr>
                <w:rFonts w:eastAsia="Times New Roman" w:cs="Open Sans"/>
                <w:color w:val="000000"/>
                <w:kern w:val="12"/>
                <w:sz w:val="18"/>
                <w:szCs w:val="18"/>
                <w:lang w:val="en-US"/>
              </w:rPr>
              <w:t xml:space="preserve">Lookouts and use: </w:t>
            </w:r>
            <w:r w:rsidR="00D64089" w:rsidRPr="00975E54">
              <w:rPr>
                <w:rFonts w:eastAsia="Times New Roman" w:cs="Open Sans"/>
                <w:color w:val="000000"/>
                <w:kern w:val="12"/>
                <w:sz w:val="18"/>
                <w:szCs w:val="18"/>
                <w:lang w:val="en-US"/>
              </w:rPr>
              <w:t xml:space="preserve">If it </w:t>
            </w:r>
            <w:proofErr w:type="gramStart"/>
            <w:r w:rsidR="00D64089" w:rsidRPr="00975E54">
              <w:rPr>
                <w:rFonts w:eastAsia="Times New Roman" w:cs="Open Sans"/>
                <w:color w:val="000000"/>
                <w:kern w:val="12"/>
                <w:sz w:val="18"/>
                <w:szCs w:val="18"/>
                <w:lang w:val="en-US"/>
              </w:rPr>
              <w:t>is</w:t>
            </w:r>
            <w:proofErr w:type="gramEnd"/>
            <w:r w:rsidR="00D64089" w:rsidRPr="00975E54">
              <w:rPr>
                <w:rFonts w:eastAsia="Times New Roman" w:cs="Open Sans"/>
                <w:color w:val="000000"/>
                <w:kern w:val="12"/>
                <w:sz w:val="18"/>
                <w:szCs w:val="18"/>
                <w:lang w:val="en-US"/>
              </w:rPr>
              <w:t xml:space="preserve"> known that the community prioritizes the consumption of males as common practice, then this strategy shouldn’t be included in the module. </w:t>
            </w:r>
          </w:p>
          <w:p w14:paraId="797359FA" w14:textId="0AFFDF1E" w:rsidR="00D64089" w:rsidRPr="00975E54" w:rsidRDefault="00A6592F" w:rsidP="00A52773">
            <w:pPr>
              <w:spacing w:after="120"/>
              <w:rPr>
                <w:rFonts w:eastAsia="Times New Roman" w:cs="Open Sans"/>
                <w:color w:val="FF0000"/>
                <w:kern w:val="12"/>
                <w:sz w:val="18"/>
                <w:szCs w:val="18"/>
              </w:rPr>
            </w:pPr>
            <w:r w:rsidRPr="00975E54">
              <w:rPr>
                <w:rFonts w:cs="Open Sans"/>
                <w:kern w:val="12"/>
                <w:sz w:val="18"/>
                <w:szCs w:val="18"/>
              </w:rPr>
              <w:t>Severity:</w:t>
            </w:r>
            <w:r w:rsidR="006662A9">
              <w:rPr>
                <w:rFonts w:cs="Open Sans"/>
                <w:kern w:val="12"/>
                <w:sz w:val="18"/>
                <w:szCs w:val="18"/>
              </w:rPr>
              <w:t xml:space="preserve"> </w:t>
            </w:r>
            <w:r w:rsidR="00CD4788" w:rsidRPr="00975E54">
              <w:rPr>
                <w:rFonts w:cs="Open Sans"/>
                <w:kern w:val="12"/>
                <w:sz w:val="18"/>
                <w:szCs w:val="18"/>
              </w:rPr>
              <w:t xml:space="preserve">Normally the severity </w:t>
            </w:r>
            <w:r w:rsidR="004D5D3E" w:rsidRPr="00975E54">
              <w:rPr>
                <w:rFonts w:cs="Open Sans"/>
                <w:kern w:val="12"/>
                <w:sz w:val="18"/>
                <w:szCs w:val="18"/>
              </w:rPr>
              <w:t>of</w:t>
            </w:r>
            <w:r w:rsidR="00CD4788" w:rsidRPr="00975E54">
              <w:rPr>
                <w:rFonts w:cs="Open Sans"/>
                <w:kern w:val="12"/>
                <w:sz w:val="18"/>
                <w:szCs w:val="18"/>
              </w:rPr>
              <w:t xml:space="preserve"> this strategy </w:t>
            </w:r>
            <w:r w:rsidR="004D5D3E" w:rsidRPr="00975E54">
              <w:rPr>
                <w:rFonts w:cs="Open Sans"/>
                <w:kern w:val="12"/>
                <w:sz w:val="18"/>
                <w:szCs w:val="18"/>
              </w:rPr>
              <w:t xml:space="preserve">is ‘stress’ </w:t>
            </w:r>
            <w:r w:rsidR="00CD4788" w:rsidRPr="00975E54">
              <w:rPr>
                <w:rFonts w:cs="Open Sans"/>
                <w:kern w:val="12"/>
                <w:sz w:val="18"/>
                <w:szCs w:val="18"/>
              </w:rPr>
              <w:t>but in certain context</w:t>
            </w:r>
            <w:r w:rsidR="004D5D3E" w:rsidRPr="00975E54">
              <w:rPr>
                <w:rFonts w:cs="Open Sans"/>
                <w:kern w:val="12"/>
                <w:sz w:val="18"/>
                <w:szCs w:val="18"/>
              </w:rPr>
              <w:t>s,</w:t>
            </w:r>
            <w:r w:rsidR="00CD4788" w:rsidRPr="00975E54">
              <w:rPr>
                <w:rFonts w:cs="Open Sans"/>
                <w:kern w:val="12"/>
                <w:sz w:val="18"/>
                <w:szCs w:val="18"/>
              </w:rPr>
              <w:t xml:space="preserve"> it could have a </w:t>
            </w:r>
            <w:r w:rsidR="004D5D3E" w:rsidRPr="00975E54">
              <w:rPr>
                <w:rFonts w:cs="Open Sans"/>
                <w:kern w:val="12"/>
                <w:sz w:val="18"/>
                <w:szCs w:val="18"/>
              </w:rPr>
              <w:t>‘</w:t>
            </w:r>
            <w:r w:rsidR="00CD4788" w:rsidRPr="00975E54">
              <w:rPr>
                <w:rFonts w:cs="Open Sans"/>
                <w:kern w:val="12"/>
                <w:sz w:val="18"/>
                <w:szCs w:val="18"/>
              </w:rPr>
              <w:t>crisis</w:t>
            </w:r>
            <w:r w:rsidR="004D5D3E" w:rsidRPr="00975E54">
              <w:rPr>
                <w:rFonts w:cs="Open Sans"/>
                <w:kern w:val="12"/>
                <w:sz w:val="18"/>
                <w:szCs w:val="18"/>
              </w:rPr>
              <w:t>’</w:t>
            </w:r>
            <w:r w:rsidR="00CD4788" w:rsidRPr="00975E54">
              <w:rPr>
                <w:rFonts w:cs="Open Sans"/>
                <w:kern w:val="12"/>
                <w:sz w:val="18"/>
                <w:szCs w:val="18"/>
              </w:rPr>
              <w:t xml:space="preserve"> severity level. </w:t>
            </w:r>
          </w:p>
        </w:tc>
        <w:tc>
          <w:tcPr>
            <w:tcW w:w="1439" w:type="pct"/>
            <w:shd w:val="clear" w:color="auto" w:fill="auto"/>
          </w:tcPr>
          <w:p w14:paraId="594FC61A" w14:textId="7FE5DD1C" w:rsidR="00D64089" w:rsidRPr="00975E54" w:rsidRDefault="00D64089" w:rsidP="00A52773">
            <w:pPr>
              <w:spacing w:after="120"/>
              <w:rPr>
                <w:rFonts w:eastAsia="Times New Roman" w:cs="Open Sans"/>
                <w:color w:val="000000"/>
                <w:kern w:val="12"/>
                <w:sz w:val="18"/>
                <w:szCs w:val="18"/>
                <w:lang w:val="en-US"/>
              </w:rPr>
            </w:pPr>
            <w:r w:rsidRPr="00975E54">
              <w:rPr>
                <w:rFonts w:cs="Open Sans"/>
                <w:kern w:val="12"/>
                <w:sz w:val="18"/>
                <w:szCs w:val="18"/>
              </w:rPr>
              <w:t>No, there was no need to prioritize the consumption of</w:t>
            </w:r>
            <w:r w:rsidR="00D87881">
              <w:rPr>
                <w:rFonts w:cs="Open Sans"/>
                <w:kern w:val="12"/>
                <w:sz w:val="18"/>
                <w:szCs w:val="18"/>
              </w:rPr>
              <w:t xml:space="preserve"> essential goods like food, </w:t>
            </w:r>
            <w:proofErr w:type="gramStart"/>
            <w:r w:rsidR="00D87881">
              <w:rPr>
                <w:rFonts w:cs="Open Sans"/>
                <w:kern w:val="12"/>
                <w:sz w:val="18"/>
                <w:szCs w:val="18"/>
              </w:rPr>
              <w:t>medicines</w:t>
            </w:r>
            <w:proofErr w:type="gramEnd"/>
            <w:r w:rsidR="00D87881">
              <w:rPr>
                <w:rFonts w:cs="Open Sans"/>
                <w:kern w:val="12"/>
                <w:sz w:val="18"/>
                <w:szCs w:val="18"/>
              </w:rPr>
              <w:t xml:space="preserve"> or clothes of</w:t>
            </w:r>
            <w:r w:rsidRPr="00975E54">
              <w:rPr>
                <w:rFonts w:cs="Open Sans"/>
                <w:kern w:val="12"/>
                <w:sz w:val="18"/>
                <w:szCs w:val="18"/>
              </w:rPr>
              <w:t xml:space="preserve"> active household members because the household did not face </w:t>
            </w:r>
            <w:r w:rsidR="00C7527E">
              <w:rPr>
                <w:rFonts w:cs="Open Sans"/>
                <w:kern w:val="12"/>
                <w:sz w:val="18"/>
                <w:szCs w:val="18"/>
              </w:rPr>
              <w:t>a lack of resources to access essential needs</w:t>
            </w:r>
            <w:r w:rsidR="00975E54" w:rsidRPr="00975E54">
              <w:rPr>
                <w:rFonts w:cs="Open Sans"/>
                <w:kern w:val="12"/>
                <w:sz w:val="18"/>
                <w:szCs w:val="18"/>
              </w:rPr>
              <w:t xml:space="preserve"> or</w:t>
            </w:r>
            <w:r w:rsidRPr="00975E54">
              <w:rPr>
                <w:rFonts w:cs="Open Sans"/>
                <w:kern w:val="12"/>
                <w:sz w:val="18"/>
                <w:szCs w:val="18"/>
              </w:rPr>
              <w:t xml:space="preserve"> had applied another livelihood coping strategy.</w:t>
            </w:r>
          </w:p>
        </w:tc>
        <w:tc>
          <w:tcPr>
            <w:tcW w:w="1731" w:type="pct"/>
            <w:shd w:val="clear" w:color="auto" w:fill="auto"/>
          </w:tcPr>
          <w:p w14:paraId="56636202" w14:textId="1AB5C33B" w:rsidR="00544D71" w:rsidRPr="00975E54" w:rsidRDefault="00544D71" w:rsidP="00A52773">
            <w:pPr>
              <w:tabs>
                <w:tab w:val="left" w:pos="5244"/>
              </w:tabs>
              <w:spacing w:after="120"/>
              <w:rPr>
                <w:rFonts w:cs="Open Sans"/>
                <w:color w:val="FFFFFF"/>
                <w:kern w:val="12"/>
                <w:sz w:val="18"/>
                <w:szCs w:val="18"/>
                <w:highlight w:val="darkCyan"/>
              </w:rPr>
            </w:pPr>
            <w:r w:rsidRPr="00975E54">
              <w:rPr>
                <w:rFonts w:cs="Open Sans"/>
                <w:color w:val="FFFFFF"/>
                <w:kern w:val="12"/>
                <w:sz w:val="18"/>
                <w:szCs w:val="18"/>
                <w:highlight w:val="darkCyan"/>
              </w:rPr>
              <w:t xml:space="preserve">Probing is needed to ensure the selection of </w:t>
            </w:r>
            <w:r w:rsidR="00077C35" w:rsidRPr="00975E54">
              <w:rPr>
                <w:rFonts w:cs="Open Sans"/>
                <w:color w:val="FFFFFF"/>
                <w:kern w:val="12"/>
                <w:sz w:val="18"/>
                <w:szCs w:val="18"/>
                <w:highlight w:val="darkCyan"/>
              </w:rPr>
              <w:t xml:space="preserve">the most appropriate </w:t>
            </w:r>
            <w:r w:rsidR="00C55A32" w:rsidRPr="00975E54">
              <w:rPr>
                <w:rFonts w:cs="Open Sans"/>
                <w:color w:val="FFFFFF"/>
                <w:kern w:val="12"/>
                <w:sz w:val="18"/>
                <w:szCs w:val="18"/>
                <w:highlight w:val="darkCyan"/>
              </w:rPr>
              <w:t>response</w:t>
            </w:r>
            <w:r w:rsidR="00077C35" w:rsidRPr="00975E54">
              <w:rPr>
                <w:rFonts w:cs="Open Sans"/>
                <w:color w:val="FFFFFF"/>
                <w:kern w:val="12"/>
                <w:sz w:val="18"/>
                <w:szCs w:val="18"/>
                <w:highlight w:val="darkCyan"/>
              </w:rPr>
              <w:t>.</w:t>
            </w:r>
          </w:p>
          <w:p w14:paraId="2DB054F6" w14:textId="77777777" w:rsidR="00D64089" w:rsidRPr="00975E54" w:rsidRDefault="008A36A5" w:rsidP="00A52773">
            <w:pPr>
              <w:tabs>
                <w:tab w:val="left" w:pos="5244"/>
              </w:tabs>
              <w:spacing w:after="120"/>
              <w:rPr>
                <w:rFonts w:cs="Open Sans"/>
                <w:kern w:val="12"/>
                <w:sz w:val="18"/>
                <w:szCs w:val="18"/>
              </w:rPr>
            </w:pPr>
            <w:r w:rsidRPr="00975E54">
              <w:rPr>
                <w:rFonts w:cs="Open Sans"/>
                <w:kern w:val="12"/>
                <w:sz w:val="18"/>
                <w:szCs w:val="18"/>
              </w:rPr>
              <w:t xml:space="preserve">1) </w:t>
            </w:r>
            <w:r w:rsidR="00D64089" w:rsidRPr="00975E54">
              <w:rPr>
                <w:rFonts w:cs="Open Sans"/>
                <w:kern w:val="12"/>
                <w:sz w:val="18"/>
                <w:szCs w:val="18"/>
              </w:rPr>
              <w:t>Is this commonly done by your household?</w:t>
            </w:r>
          </w:p>
          <w:p w14:paraId="588627B3" w14:textId="30606A24" w:rsidR="008D12E9" w:rsidRPr="00975E54" w:rsidRDefault="005A4347" w:rsidP="00A52773">
            <w:pPr>
              <w:tabs>
                <w:tab w:val="left" w:pos="5244"/>
              </w:tabs>
              <w:spacing w:after="120"/>
              <w:rPr>
                <w:rFonts w:cs="Open Sans"/>
                <w:kern w:val="12"/>
                <w:sz w:val="18"/>
                <w:szCs w:val="18"/>
              </w:rPr>
            </w:pPr>
            <w:r w:rsidRPr="00975E54">
              <w:rPr>
                <w:rFonts w:eastAsia="Times New Roman" w:cs="Open Sans"/>
                <w:color w:val="000000"/>
                <w:kern w:val="12"/>
                <w:sz w:val="18"/>
                <w:szCs w:val="18"/>
                <w:lang w:val="en-US"/>
              </w:rPr>
              <w:t xml:space="preserve">If prioritizing male/active members in consumption is part of the culture and is not due to lack of </w:t>
            </w:r>
            <w:r w:rsidR="00AF16EA">
              <w:rPr>
                <w:rFonts w:eastAsia="Times New Roman" w:cs="Open Sans"/>
                <w:color w:val="000000"/>
                <w:kern w:val="12"/>
                <w:sz w:val="18"/>
                <w:szCs w:val="18"/>
                <w:lang w:val="en-US"/>
              </w:rPr>
              <w:t>resources to access essential needs</w:t>
            </w:r>
            <w:r w:rsidR="00AF16EA" w:rsidRPr="00975E54">
              <w:rPr>
                <w:rFonts w:eastAsia="Times New Roman" w:cs="Open Sans"/>
                <w:color w:val="000000"/>
                <w:kern w:val="12"/>
                <w:sz w:val="18"/>
                <w:szCs w:val="18"/>
                <w:lang w:val="en-US"/>
              </w:rPr>
              <w:t xml:space="preserve"> </w:t>
            </w:r>
            <w:r w:rsidRPr="00975E54">
              <w:rPr>
                <w:rFonts w:eastAsia="Times New Roman" w:cs="Open Sans"/>
                <w:color w:val="000000"/>
                <w:kern w:val="12"/>
                <w:sz w:val="18"/>
                <w:szCs w:val="18"/>
                <w:lang w:val="en-US"/>
              </w:rPr>
              <w:t xml:space="preserve">then </w:t>
            </w:r>
            <w:r w:rsidR="008D12E9" w:rsidRPr="00975E54">
              <w:rPr>
                <w:rFonts w:eastAsia="Times New Roman" w:cs="Open Sans"/>
                <w:color w:val="000000"/>
                <w:kern w:val="12"/>
                <w:sz w:val="18"/>
                <w:szCs w:val="18"/>
                <w:lang w:val="en-US"/>
              </w:rPr>
              <w:t xml:space="preserve">the </w:t>
            </w:r>
            <w:r w:rsidR="00EF0456" w:rsidRPr="00975E54">
              <w:rPr>
                <w:rFonts w:eastAsia="Times New Roman" w:cs="Open Sans"/>
                <w:color w:val="000000"/>
                <w:kern w:val="12"/>
                <w:sz w:val="18"/>
                <w:szCs w:val="18"/>
                <w:lang w:val="en-US"/>
              </w:rPr>
              <w:t xml:space="preserve">appropriate </w:t>
            </w:r>
            <w:r w:rsidR="00C55A32" w:rsidRPr="00975E54">
              <w:rPr>
                <w:rFonts w:eastAsia="Times New Roman" w:cs="Open Sans"/>
                <w:color w:val="000000"/>
                <w:kern w:val="12"/>
                <w:sz w:val="18"/>
                <w:szCs w:val="18"/>
                <w:lang w:val="en-US"/>
              </w:rPr>
              <w:t>response</w:t>
            </w:r>
            <w:r w:rsidR="008D12E9" w:rsidRPr="00975E54">
              <w:rPr>
                <w:rFonts w:eastAsia="Times New Roman" w:cs="Open Sans"/>
                <w:color w:val="000000"/>
                <w:kern w:val="12"/>
                <w:sz w:val="18"/>
                <w:szCs w:val="18"/>
                <w:lang w:val="en-US"/>
              </w:rPr>
              <w:t xml:space="preserve"> to this strategy should be “No, there was no need”.</w:t>
            </w:r>
          </w:p>
        </w:tc>
      </w:tr>
      <w:tr w:rsidR="00D64089" w:rsidRPr="006703EC" w14:paraId="10CA45AB" w14:textId="77777777" w:rsidTr="0035505E">
        <w:trPr>
          <w:trHeight w:val="20"/>
        </w:trPr>
        <w:tc>
          <w:tcPr>
            <w:tcW w:w="1830" w:type="pct"/>
            <w:vMerge/>
            <w:shd w:val="clear" w:color="auto" w:fill="auto"/>
          </w:tcPr>
          <w:p w14:paraId="009598F4" w14:textId="77777777" w:rsidR="00D64089" w:rsidRPr="00975E54" w:rsidRDefault="00D64089" w:rsidP="00A52773">
            <w:pPr>
              <w:spacing w:after="120"/>
              <w:rPr>
                <w:rFonts w:eastAsia="Times New Roman" w:cs="Open Sans"/>
                <w:color w:val="FF0000"/>
                <w:kern w:val="12"/>
                <w:sz w:val="18"/>
                <w:szCs w:val="18"/>
              </w:rPr>
            </w:pPr>
          </w:p>
        </w:tc>
        <w:tc>
          <w:tcPr>
            <w:tcW w:w="1439" w:type="pct"/>
            <w:shd w:val="clear" w:color="auto" w:fill="auto"/>
          </w:tcPr>
          <w:p w14:paraId="061988A2" w14:textId="660B0844" w:rsidR="00D64089" w:rsidRPr="00975E54" w:rsidRDefault="00D64089" w:rsidP="00A52773">
            <w:pPr>
              <w:tabs>
                <w:tab w:val="left" w:pos="5244"/>
              </w:tabs>
              <w:spacing w:after="120"/>
              <w:rPr>
                <w:rFonts w:cs="Open Sans"/>
                <w:kern w:val="12"/>
                <w:sz w:val="18"/>
                <w:szCs w:val="18"/>
              </w:rPr>
            </w:pPr>
            <w:r w:rsidRPr="00975E54">
              <w:rPr>
                <w:rFonts w:cs="Open Sans"/>
                <w:kern w:val="12"/>
                <w:sz w:val="18"/>
                <w:szCs w:val="18"/>
              </w:rPr>
              <w:t xml:space="preserve">Yes, the household needed to </w:t>
            </w:r>
            <w:r w:rsidR="00186777" w:rsidRPr="00975E54">
              <w:rPr>
                <w:rFonts w:cs="Open Sans"/>
                <w:kern w:val="12"/>
                <w:sz w:val="18"/>
                <w:szCs w:val="18"/>
              </w:rPr>
              <w:t>prioritize the consumption of</w:t>
            </w:r>
            <w:r w:rsidR="00143EA4">
              <w:rPr>
                <w:rFonts w:cs="Open Sans"/>
                <w:kern w:val="12"/>
                <w:sz w:val="18"/>
                <w:szCs w:val="18"/>
              </w:rPr>
              <w:t xml:space="preserve"> essential goods like food, medicines, or clothes of</w:t>
            </w:r>
            <w:r w:rsidR="00186777" w:rsidRPr="00975E54">
              <w:rPr>
                <w:rFonts w:cs="Open Sans"/>
                <w:kern w:val="12"/>
                <w:sz w:val="18"/>
                <w:szCs w:val="18"/>
              </w:rPr>
              <w:t xml:space="preserve"> active household members </w:t>
            </w:r>
            <w:r w:rsidRPr="00975E54">
              <w:rPr>
                <w:rFonts w:cs="Open Sans"/>
                <w:kern w:val="12"/>
                <w:sz w:val="18"/>
                <w:szCs w:val="18"/>
              </w:rPr>
              <w:t>in the last 30 days</w:t>
            </w:r>
            <w:r w:rsidR="0067282A" w:rsidRPr="00975E54">
              <w:rPr>
                <w:rFonts w:cs="Open Sans"/>
                <w:kern w:val="12"/>
                <w:sz w:val="18"/>
                <w:szCs w:val="18"/>
              </w:rPr>
              <w:t xml:space="preserve"> </w:t>
            </w:r>
            <w:r w:rsidR="00C7527E">
              <w:rPr>
                <w:rFonts w:cs="Open Sans"/>
                <w:kern w:val="12"/>
                <w:sz w:val="18"/>
                <w:szCs w:val="18"/>
              </w:rPr>
              <w:t>due to a lack of resources to access essential needs</w:t>
            </w:r>
            <w:r w:rsidR="0067282A" w:rsidRPr="00975E54">
              <w:rPr>
                <w:rFonts w:cs="Open Sans"/>
                <w:kern w:val="12"/>
                <w:sz w:val="18"/>
                <w:szCs w:val="18"/>
              </w:rPr>
              <w:t>.</w:t>
            </w:r>
          </w:p>
        </w:tc>
        <w:tc>
          <w:tcPr>
            <w:tcW w:w="1731" w:type="pct"/>
            <w:shd w:val="clear" w:color="auto" w:fill="auto"/>
          </w:tcPr>
          <w:p w14:paraId="1C9B66FA" w14:textId="374967C5" w:rsidR="00D64089" w:rsidRPr="00975E54" w:rsidRDefault="00D64089" w:rsidP="00A52773">
            <w:pPr>
              <w:tabs>
                <w:tab w:val="left" w:pos="5244"/>
              </w:tabs>
              <w:spacing w:after="120"/>
              <w:rPr>
                <w:rFonts w:cs="Open Sans"/>
                <w:kern w:val="12"/>
                <w:sz w:val="18"/>
                <w:szCs w:val="18"/>
              </w:rPr>
            </w:pPr>
            <w:r w:rsidRPr="00975E54">
              <w:rPr>
                <w:rFonts w:cs="Open Sans"/>
                <w:kern w:val="12"/>
                <w:sz w:val="18"/>
                <w:szCs w:val="18"/>
              </w:rPr>
              <w:t>Ensure that the household prioritized the consumption of active members</w:t>
            </w:r>
            <w:r w:rsidR="00DB27FC" w:rsidRPr="00975E54">
              <w:rPr>
                <w:rFonts w:cs="Open Sans"/>
                <w:kern w:val="12"/>
                <w:sz w:val="18"/>
                <w:szCs w:val="18"/>
              </w:rPr>
              <w:t xml:space="preserve"> </w:t>
            </w:r>
            <w:r w:rsidR="00DB27FC" w:rsidRPr="00975E54">
              <w:rPr>
                <w:rFonts w:eastAsia="Times New Roman" w:cs="Open Sans"/>
                <w:color w:val="000000"/>
                <w:kern w:val="12"/>
                <w:sz w:val="18"/>
                <w:szCs w:val="18"/>
                <w:lang w:val="en-US"/>
              </w:rPr>
              <w:t xml:space="preserve">due to lack </w:t>
            </w:r>
            <w:r w:rsidR="00AF16EA">
              <w:rPr>
                <w:rFonts w:cs="Open Sans"/>
                <w:kern w:val="12"/>
                <w:sz w:val="18"/>
                <w:szCs w:val="18"/>
              </w:rPr>
              <w:t xml:space="preserve">of resources to access essential needs </w:t>
            </w:r>
            <w:r w:rsidRPr="00975E54">
              <w:rPr>
                <w:rFonts w:cs="Open Sans"/>
                <w:kern w:val="12"/>
                <w:sz w:val="18"/>
                <w:szCs w:val="18"/>
              </w:rPr>
              <w:t xml:space="preserve">and not due to local customs. </w:t>
            </w:r>
          </w:p>
        </w:tc>
      </w:tr>
      <w:tr w:rsidR="00D64089" w:rsidRPr="006703EC" w14:paraId="37AF37AD" w14:textId="77777777" w:rsidTr="0035505E">
        <w:trPr>
          <w:trHeight w:val="20"/>
        </w:trPr>
        <w:tc>
          <w:tcPr>
            <w:tcW w:w="1830" w:type="pct"/>
            <w:vMerge/>
            <w:shd w:val="clear" w:color="auto" w:fill="auto"/>
          </w:tcPr>
          <w:p w14:paraId="3ADF7831" w14:textId="77777777" w:rsidR="00D64089" w:rsidRPr="00975E54" w:rsidRDefault="00D64089" w:rsidP="00A52773">
            <w:pPr>
              <w:spacing w:after="120"/>
              <w:rPr>
                <w:rFonts w:eastAsia="Times New Roman" w:cs="Open Sans"/>
                <w:color w:val="FF0000"/>
                <w:kern w:val="12"/>
                <w:sz w:val="18"/>
                <w:szCs w:val="18"/>
              </w:rPr>
            </w:pPr>
          </w:p>
        </w:tc>
        <w:tc>
          <w:tcPr>
            <w:tcW w:w="1439" w:type="pct"/>
            <w:shd w:val="clear" w:color="auto" w:fill="auto"/>
          </w:tcPr>
          <w:p w14:paraId="2A12C170" w14:textId="2C7EC301" w:rsidR="00D64089" w:rsidRPr="00975E54" w:rsidRDefault="00D64089" w:rsidP="00A52773">
            <w:pPr>
              <w:spacing w:after="120"/>
              <w:rPr>
                <w:rFonts w:cs="Open Sans"/>
                <w:kern w:val="12"/>
                <w:sz w:val="18"/>
                <w:szCs w:val="18"/>
              </w:rPr>
            </w:pPr>
            <w:r w:rsidRPr="00975E54">
              <w:rPr>
                <w:rFonts w:cs="Open Sans"/>
                <w:kern w:val="12"/>
                <w:sz w:val="18"/>
                <w:szCs w:val="18"/>
              </w:rPr>
              <w:t xml:space="preserve">No, because the household had already </w:t>
            </w:r>
            <w:r w:rsidR="00AC4D87" w:rsidRPr="00975E54">
              <w:rPr>
                <w:rFonts w:cs="Open Sans"/>
                <w:kern w:val="12"/>
                <w:sz w:val="18"/>
                <w:szCs w:val="18"/>
              </w:rPr>
              <w:t>prioritize</w:t>
            </w:r>
            <w:r w:rsidR="00063A58" w:rsidRPr="00975E54">
              <w:rPr>
                <w:rFonts w:cs="Open Sans"/>
                <w:kern w:val="12"/>
                <w:sz w:val="18"/>
                <w:szCs w:val="18"/>
              </w:rPr>
              <w:t>d</w:t>
            </w:r>
            <w:r w:rsidR="00AC4D87" w:rsidRPr="00975E54">
              <w:rPr>
                <w:rFonts w:cs="Open Sans"/>
                <w:kern w:val="12"/>
                <w:sz w:val="18"/>
                <w:szCs w:val="18"/>
              </w:rPr>
              <w:t xml:space="preserve"> the consumption of </w:t>
            </w:r>
            <w:r w:rsidR="00143EA4">
              <w:rPr>
                <w:rFonts w:cs="Open Sans"/>
                <w:kern w:val="12"/>
                <w:sz w:val="18"/>
                <w:szCs w:val="18"/>
              </w:rPr>
              <w:t xml:space="preserve">essential goods like food, medicines, or clothes of </w:t>
            </w:r>
            <w:r w:rsidR="00AC4D87" w:rsidRPr="00975E54">
              <w:rPr>
                <w:rFonts w:cs="Open Sans"/>
                <w:kern w:val="12"/>
                <w:sz w:val="18"/>
                <w:szCs w:val="18"/>
              </w:rPr>
              <w:t xml:space="preserve">active household </w:t>
            </w:r>
            <w:r w:rsidR="00F64BD5" w:rsidRPr="00975E54">
              <w:rPr>
                <w:rFonts w:cs="Open Sans"/>
                <w:kern w:val="12"/>
                <w:sz w:val="18"/>
                <w:szCs w:val="18"/>
              </w:rPr>
              <w:t>members within</w:t>
            </w:r>
            <w:r w:rsidRPr="00975E54">
              <w:rPr>
                <w:rFonts w:cs="Open Sans"/>
                <w:kern w:val="12"/>
                <w:sz w:val="18"/>
                <w:szCs w:val="18"/>
              </w:rPr>
              <w:t xml:space="preserve"> the last 12 months, and now </w:t>
            </w:r>
            <w:r w:rsidR="007308EF">
              <w:rPr>
                <w:rFonts w:cs="Open Sans"/>
                <w:kern w:val="12"/>
                <w:sz w:val="18"/>
                <w:szCs w:val="18"/>
              </w:rPr>
              <w:t>these essential goods are</w:t>
            </w:r>
            <w:r w:rsidRPr="00975E54">
              <w:rPr>
                <w:rFonts w:cs="Open Sans"/>
                <w:kern w:val="12"/>
                <w:sz w:val="18"/>
                <w:szCs w:val="18"/>
              </w:rPr>
              <w:t xml:space="preserve"> too little to prioritize among active household members. If the household does </w:t>
            </w:r>
            <w:r w:rsidR="00F04EBF" w:rsidRPr="00975E54">
              <w:rPr>
                <w:rFonts w:cs="Open Sans"/>
                <w:kern w:val="12"/>
                <w:sz w:val="18"/>
                <w:szCs w:val="18"/>
              </w:rPr>
              <w:t>so,</w:t>
            </w:r>
            <w:r w:rsidRPr="00975E54">
              <w:rPr>
                <w:rFonts w:cs="Open Sans"/>
                <w:kern w:val="12"/>
                <w:sz w:val="18"/>
                <w:szCs w:val="18"/>
              </w:rPr>
              <w:t xml:space="preserve"> then there will be no</w:t>
            </w:r>
            <w:r w:rsidR="007308EF">
              <w:rPr>
                <w:rFonts w:cs="Open Sans"/>
                <w:kern w:val="12"/>
                <w:sz w:val="18"/>
                <w:szCs w:val="18"/>
              </w:rPr>
              <w:t>ne</w:t>
            </w:r>
            <w:r w:rsidRPr="00975E54">
              <w:rPr>
                <w:rFonts w:cs="Open Sans"/>
                <w:kern w:val="12"/>
                <w:sz w:val="18"/>
                <w:szCs w:val="18"/>
              </w:rPr>
              <w:t xml:space="preserve"> leftover for other members. </w:t>
            </w:r>
          </w:p>
        </w:tc>
        <w:tc>
          <w:tcPr>
            <w:tcW w:w="1731" w:type="pct"/>
            <w:shd w:val="clear" w:color="auto" w:fill="auto"/>
          </w:tcPr>
          <w:p w14:paraId="2C93A860" w14:textId="650203B9" w:rsidR="00D64089" w:rsidRPr="00975E54" w:rsidRDefault="00D64089" w:rsidP="00A52773">
            <w:pPr>
              <w:tabs>
                <w:tab w:val="left" w:pos="5244"/>
              </w:tabs>
              <w:spacing w:after="120"/>
              <w:rPr>
                <w:rFonts w:cs="Open Sans"/>
                <w:kern w:val="12"/>
                <w:sz w:val="18"/>
                <w:szCs w:val="18"/>
              </w:rPr>
            </w:pPr>
          </w:p>
        </w:tc>
      </w:tr>
      <w:tr w:rsidR="00D64089" w:rsidRPr="006703EC" w14:paraId="341EA6E5" w14:textId="77777777" w:rsidTr="0035505E">
        <w:trPr>
          <w:trHeight w:val="20"/>
        </w:trPr>
        <w:tc>
          <w:tcPr>
            <w:tcW w:w="1830" w:type="pct"/>
            <w:vMerge/>
            <w:shd w:val="clear" w:color="auto" w:fill="auto"/>
          </w:tcPr>
          <w:p w14:paraId="57F7C8A7" w14:textId="77777777" w:rsidR="00D64089" w:rsidRPr="00975E54" w:rsidRDefault="00D64089" w:rsidP="00A52773">
            <w:pPr>
              <w:spacing w:after="120"/>
              <w:rPr>
                <w:rFonts w:eastAsia="Times New Roman" w:cs="Open Sans"/>
                <w:color w:val="FF0000"/>
                <w:kern w:val="12"/>
                <w:sz w:val="18"/>
                <w:szCs w:val="18"/>
              </w:rPr>
            </w:pPr>
          </w:p>
        </w:tc>
        <w:tc>
          <w:tcPr>
            <w:tcW w:w="1439" w:type="pct"/>
            <w:shd w:val="clear" w:color="auto" w:fill="auto"/>
          </w:tcPr>
          <w:p w14:paraId="57D9A295" w14:textId="11E448A0" w:rsidR="00D64089" w:rsidRPr="00975E54" w:rsidRDefault="00D64089" w:rsidP="00A52773">
            <w:pPr>
              <w:spacing w:after="120"/>
              <w:rPr>
                <w:rFonts w:eastAsia="Times New Roman" w:cs="Open Sans"/>
                <w:kern w:val="12"/>
                <w:sz w:val="18"/>
                <w:szCs w:val="18"/>
                <w:lang w:val="en-US"/>
              </w:rPr>
            </w:pPr>
            <w:r w:rsidRPr="00975E54">
              <w:rPr>
                <w:rFonts w:cs="Open Sans"/>
                <w:kern w:val="12"/>
                <w:sz w:val="18"/>
                <w:szCs w:val="18"/>
              </w:rPr>
              <w:t>Not applicable as the household does not have any active members</w:t>
            </w:r>
            <w:r w:rsidR="00C760D2" w:rsidRPr="00975E54">
              <w:rPr>
                <w:rFonts w:cs="Open Sans"/>
                <w:kern w:val="12"/>
                <w:sz w:val="18"/>
                <w:szCs w:val="18"/>
              </w:rPr>
              <w:t xml:space="preserve"> who are</w:t>
            </w:r>
            <w:r w:rsidRPr="00975E54">
              <w:rPr>
                <w:rFonts w:cs="Open Sans"/>
                <w:kern w:val="12"/>
                <w:sz w:val="18"/>
                <w:szCs w:val="18"/>
              </w:rPr>
              <w:t xml:space="preserve"> </w:t>
            </w:r>
            <w:r w:rsidR="007308EF">
              <w:rPr>
                <w:rFonts w:cs="Open Sans"/>
                <w:kern w:val="12"/>
                <w:sz w:val="18"/>
                <w:szCs w:val="18"/>
              </w:rPr>
              <w:t>active/</w:t>
            </w:r>
            <w:r w:rsidRPr="00975E54">
              <w:rPr>
                <w:rFonts w:cs="Open Sans"/>
                <w:kern w:val="12"/>
                <w:sz w:val="18"/>
                <w:szCs w:val="18"/>
              </w:rPr>
              <w:t xml:space="preserve">engaged in income-generating </w:t>
            </w:r>
            <w:r w:rsidR="00BA62F8" w:rsidRPr="00975E54">
              <w:rPr>
                <w:rFonts w:cs="Open Sans"/>
                <w:kern w:val="12"/>
                <w:sz w:val="18"/>
                <w:szCs w:val="18"/>
              </w:rPr>
              <w:t>activities</w:t>
            </w:r>
            <w:r w:rsidRPr="00975E54">
              <w:rPr>
                <w:rFonts w:cs="Open Sans"/>
                <w:kern w:val="12"/>
                <w:sz w:val="18"/>
                <w:szCs w:val="18"/>
              </w:rPr>
              <w:t xml:space="preserve"> and has not in over 12 months.</w:t>
            </w:r>
          </w:p>
        </w:tc>
        <w:tc>
          <w:tcPr>
            <w:tcW w:w="1731" w:type="pct"/>
            <w:shd w:val="clear" w:color="auto" w:fill="auto"/>
          </w:tcPr>
          <w:p w14:paraId="533F07E4" w14:textId="068BDE7C" w:rsidR="00D64089" w:rsidRPr="00975E54" w:rsidRDefault="00D64089" w:rsidP="00A52773">
            <w:pPr>
              <w:tabs>
                <w:tab w:val="left" w:pos="5244"/>
              </w:tabs>
              <w:spacing w:after="120"/>
              <w:rPr>
                <w:rFonts w:cs="Open Sans"/>
                <w:color w:val="C00000"/>
                <w:kern w:val="12"/>
                <w:sz w:val="18"/>
                <w:szCs w:val="18"/>
              </w:rPr>
            </w:pPr>
          </w:p>
        </w:tc>
      </w:tr>
    </w:tbl>
    <w:p w14:paraId="384863C5" w14:textId="77777777" w:rsidR="00381E80" w:rsidRDefault="00381E80" w:rsidP="008F7619">
      <w:pPr>
        <w:rPr>
          <w:rStyle w:val="Heading3Char"/>
          <w:strike/>
        </w:rPr>
      </w:pPr>
      <w:bookmarkStart w:id="13" w:name="_Toc137812581"/>
    </w:p>
    <w:p w14:paraId="541C9FAC" w14:textId="365189E5" w:rsidR="00242D14" w:rsidRPr="004D3CA0" w:rsidRDefault="00911FAE" w:rsidP="00A52773">
      <w:pPr>
        <w:pStyle w:val="Heading4"/>
        <w:spacing w:after="120"/>
      </w:pPr>
      <w:bookmarkStart w:id="14" w:name="_Toc143511776"/>
      <w:proofErr w:type="spellStart"/>
      <w:r w:rsidRPr="005C423A">
        <w:rPr>
          <w:rStyle w:val="Heading3Char"/>
        </w:rPr>
        <w:t>LcsEN_</w:t>
      </w:r>
      <w:r w:rsidR="00242D14" w:rsidRPr="004D3CA0">
        <w:rPr>
          <w:rStyle w:val="Heading3Char"/>
        </w:rPr>
        <w:t>stress_SellRation</w:t>
      </w:r>
      <w:bookmarkEnd w:id="13"/>
      <w:bookmarkEnd w:id="14"/>
      <w:proofErr w:type="spellEnd"/>
      <w:r w:rsidR="00242D14" w:rsidRPr="004D3CA0">
        <w:rPr>
          <w:rStyle w:val="Heading3Char"/>
        </w:rPr>
        <w:t xml:space="preserve"> </w:t>
      </w:r>
      <w:r w:rsidR="00242D14" w:rsidRPr="004D3CA0">
        <w:br/>
      </w:r>
      <w:r w:rsidR="00C0382C" w:rsidRPr="004D3CA0">
        <w:t xml:space="preserve">During the past 30 days, did anyone in your household have to </w:t>
      </w:r>
      <w:r w:rsidR="00EE07BE" w:rsidRPr="004D3CA0">
        <w:t>sell</w:t>
      </w:r>
      <w:r w:rsidR="00242D14" w:rsidRPr="004D3CA0">
        <w:t xml:space="preserve">, share </w:t>
      </w:r>
      <w:r w:rsidR="004D5D3E" w:rsidRPr="004D3CA0">
        <w:t>or</w:t>
      </w:r>
      <w:r w:rsidR="00242D14" w:rsidRPr="004D3CA0">
        <w:t xml:space="preserve"> exchange </w:t>
      </w:r>
      <w:r w:rsidR="00595276" w:rsidRPr="004D3CA0">
        <w:t>in-kind assistance (</w:t>
      </w:r>
      <w:proofErr w:type="gramStart"/>
      <w:r w:rsidR="00595276" w:rsidRPr="004D3CA0">
        <w:t>e.g.</w:t>
      </w:r>
      <w:proofErr w:type="gramEnd"/>
      <w:r w:rsidR="00595276" w:rsidRPr="004D3CA0">
        <w:t xml:space="preserve"> </w:t>
      </w:r>
      <w:r w:rsidR="00242D14" w:rsidRPr="004D3CA0">
        <w:t>food rations</w:t>
      </w:r>
      <w:r w:rsidR="00595276" w:rsidRPr="004D3CA0">
        <w:t xml:space="preserve"> </w:t>
      </w:r>
      <w:r w:rsidR="003B7675">
        <w:t xml:space="preserve">or </w:t>
      </w:r>
      <w:r w:rsidR="003B7675" w:rsidRPr="00D75929">
        <w:t>non-food items</w:t>
      </w:r>
      <w:r w:rsidR="00595276" w:rsidRPr="004D3CA0">
        <w:t>)</w:t>
      </w:r>
      <w:r w:rsidR="00242D14" w:rsidRPr="004D3CA0">
        <w:t xml:space="preserve"> </w:t>
      </w:r>
      <w:r w:rsidR="00C7527E" w:rsidRPr="004D3CA0">
        <w:t>due to a lack of resources to access essential needs (e.g., food, shelter, education services, health services, etc.)</w:t>
      </w:r>
      <w:r w:rsidR="004D5D3E" w:rsidRPr="004D3CA0">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90184E" w:rsidRPr="00863FB0" w14:paraId="4135CD28" w14:textId="77777777" w:rsidTr="0035505E">
        <w:trPr>
          <w:trHeight w:val="530"/>
        </w:trPr>
        <w:tc>
          <w:tcPr>
            <w:tcW w:w="1830" w:type="pct"/>
            <w:shd w:val="clear" w:color="auto" w:fill="003E5E" w:themeFill="text1" w:themeFillShade="80"/>
          </w:tcPr>
          <w:p w14:paraId="6FAFF238" w14:textId="7B198F80" w:rsidR="0090184E" w:rsidRPr="00381E80" w:rsidRDefault="0090184E" w:rsidP="00A52773">
            <w:pPr>
              <w:pStyle w:val="Heading5"/>
              <w:framePr w:hSpace="0" w:wrap="auto" w:vAnchor="margin" w:hAnchor="text" w:xAlign="left" w:yAlign="inline"/>
              <w:spacing w:after="120"/>
              <w:rPr>
                <w:rFonts w:ascii="Open Sans" w:hAnsi="Open Sans" w:cs="Open Sans"/>
                <w:kern w:val="12"/>
                <w:sz w:val="20"/>
                <w:szCs w:val="20"/>
              </w:rPr>
            </w:pPr>
            <w:r w:rsidRPr="00381E80">
              <w:rPr>
                <w:rFonts w:ascii="Open Sans" w:hAnsi="Open Sans" w:cs="Open Sans"/>
                <w:kern w:val="12"/>
                <w:sz w:val="20"/>
                <w:szCs w:val="20"/>
              </w:rPr>
              <w:t>Rationale/</w:t>
            </w:r>
            <w:r w:rsidR="002E7794" w:rsidRPr="00381E80">
              <w:rPr>
                <w:rFonts w:ascii="Open Sans" w:hAnsi="Open Sans" w:cs="Open Sans"/>
                <w:kern w:val="12"/>
                <w:sz w:val="20"/>
                <w:szCs w:val="20"/>
              </w:rPr>
              <w:t>Use</w:t>
            </w:r>
          </w:p>
        </w:tc>
        <w:tc>
          <w:tcPr>
            <w:tcW w:w="1439" w:type="pct"/>
            <w:shd w:val="clear" w:color="auto" w:fill="003E5E" w:themeFill="text1" w:themeFillShade="80"/>
          </w:tcPr>
          <w:p w14:paraId="4BEC3DC3" w14:textId="79B63F0B" w:rsidR="0090184E" w:rsidRPr="00381E80" w:rsidRDefault="0090184E" w:rsidP="00A52773">
            <w:pPr>
              <w:pStyle w:val="Heading5"/>
              <w:framePr w:hSpace="0" w:wrap="auto" w:vAnchor="margin" w:hAnchor="text" w:xAlign="left" w:yAlign="inline"/>
              <w:spacing w:after="120"/>
              <w:rPr>
                <w:rFonts w:ascii="Open Sans" w:hAnsi="Open Sans" w:cs="Open Sans"/>
                <w:kern w:val="12"/>
                <w:sz w:val="20"/>
                <w:szCs w:val="20"/>
              </w:rPr>
            </w:pPr>
            <w:r w:rsidRPr="00381E80">
              <w:rPr>
                <w:rFonts w:ascii="Open Sans" w:hAnsi="Open Sans" w:cs="Open Sans"/>
                <w:kern w:val="12"/>
                <w:sz w:val="20"/>
                <w:szCs w:val="20"/>
              </w:rPr>
              <w:t xml:space="preserve">What does each </w:t>
            </w:r>
            <w:r w:rsidR="00C55A32" w:rsidRPr="00381E80">
              <w:rPr>
                <w:rFonts w:ascii="Open Sans" w:hAnsi="Open Sans" w:cs="Open Sans"/>
                <w:kern w:val="12"/>
                <w:sz w:val="20"/>
                <w:szCs w:val="20"/>
              </w:rPr>
              <w:t>response</w:t>
            </w:r>
            <w:r w:rsidRPr="00381E80">
              <w:rPr>
                <w:rFonts w:ascii="Open Sans" w:hAnsi="Open Sans" w:cs="Open Sans"/>
                <w:kern w:val="12"/>
                <w:sz w:val="20"/>
                <w:szCs w:val="20"/>
              </w:rPr>
              <w:t xml:space="preserve"> option mean?</w:t>
            </w:r>
          </w:p>
        </w:tc>
        <w:tc>
          <w:tcPr>
            <w:tcW w:w="1731" w:type="pct"/>
            <w:shd w:val="clear" w:color="auto" w:fill="003E5E" w:themeFill="text1" w:themeFillShade="80"/>
          </w:tcPr>
          <w:p w14:paraId="410A3F93" w14:textId="77777777" w:rsidR="0090184E" w:rsidRPr="00381E80" w:rsidRDefault="0090184E" w:rsidP="00A52773">
            <w:pPr>
              <w:pStyle w:val="Heading5"/>
              <w:framePr w:hSpace="0" w:wrap="auto" w:vAnchor="margin" w:hAnchor="text" w:xAlign="left" w:yAlign="inline"/>
              <w:spacing w:after="120"/>
              <w:rPr>
                <w:rFonts w:ascii="Open Sans" w:hAnsi="Open Sans" w:cs="Open Sans"/>
                <w:kern w:val="12"/>
                <w:sz w:val="20"/>
                <w:szCs w:val="20"/>
              </w:rPr>
            </w:pPr>
            <w:r w:rsidRPr="00381E80">
              <w:rPr>
                <w:rFonts w:ascii="Open Sans" w:hAnsi="Open Sans" w:cs="Open Sans"/>
                <w:kern w:val="12"/>
                <w:sz w:val="20"/>
                <w:szCs w:val="20"/>
              </w:rPr>
              <w:t>Verification examples</w:t>
            </w:r>
          </w:p>
        </w:tc>
      </w:tr>
      <w:tr w:rsidR="0090184E" w:rsidRPr="00863FB0" w14:paraId="3C31CA57" w14:textId="77777777" w:rsidTr="008F7619">
        <w:trPr>
          <w:trHeight w:val="85"/>
        </w:trPr>
        <w:tc>
          <w:tcPr>
            <w:tcW w:w="1830" w:type="pct"/>
            <w:vMerge w:val="restart"/>
            <w:shd w:val="clear" w:color="auto" w:fill="auto"/>
          </w:tcPr>
          <w:p w14:paraId="1A6622AA" w14:textId="39F1244F" w:rsidR="0090184E" w:rsidRPr="00381E80" w:rsidRDefault="00847847" w:rsidP="00A52773">
            <w:pPr>
              <w:spacing w:after="120"/>
              <w:rPr>
                <w:rFonts w:eastAsia="Times New Roman" w:cs="Open Sans"/>
                <w:color w:val="000000"/>
                <w:kern w:val="12"/>
                <w:sz w:val="18"/>
                <w:szCs w:val="18"/>
                <w:lang w:val="en-US"/>
              </w:rPr>
            </w:pPr>
            <w:r w:rsidRPr="00381E80">
              <w:rPr>
                <w:rFonts w:eastAsia="Times New Roman" w:cs="Open Sans"/>
                <w:color w:val="000000"/>
                <w:kern w:val="12"/>
                <w:sz w:val="18"/>
                <w:szCs w:val="18"/>
              </w:rPr>
              <w:t xml:space="preserve">Rationale: </w:t>
            </w:r>
            <w:r w:rsidR="0090184E" w:rsidRPr="00381E80">
              <w:rPr>
                <w:rFonts w:eastAsia="Times New Roman" w:cs="Open Sans"/>
                <w:color w:val="000000"/>
                <w:kern w:val="12"/>
                <w:sz w:val="18"/>
                <w:szCs w:val="18"/>
                <w:lang w:val="en-US"/>
              </w:rPr>
              <w:t>Households could sell, share</w:t>
            </w:r>
            <w:r w:rsidR="004D5D3E" w:rsidRPr="00381E80">
              <w:rPr>
                <w:rFonts w:eastAsia="Times New Roman" w:cs="Open Sans"/>
                <w:color w:val="000000"/>
                <w:kern w:val="12"/>
                <w:sz w:val="18"/>
                <w:szCs w:val="18"/>
                <w:lang w:val="en-US"/>
              </w:rPr>
              <w:t>,</w:t>
            </w:r>
            <w:r w:rsidR="0090184E" w:rsidRPr="00381E80">
              <w:rPr>
                <w:rFonts w:eastAsia="Times New Roman" w:cs="Open Sans"/>
                <w:color w:val="000000"/>
                <w:kern w:val="12"/>
                <w:sz w:val="18"/>
                <w:szCs w:val="18"/>
                <w:lang w:val="en-US"/>
              </w:rPr>
              <w:t xml:space="preserve"> or exchange</w:t>
            </w:r>
            <w:r w:rsidR="00A10959" w:rsidRPr="00381E80">
              <w:rPr>
                <w:rFonts w:eastAsia="Times New Roman" w:cs="Open Sans"/>
                <w:color w:val="000000"/>
                <w:kern w:val="12"/>
                <w:sz w:val="18"/>
                <w:szCs w:val="18"/>
                <w:lang w:val="en-US"/>
              </w:rPr>
              <w:t xml:space="preserve"> in-kind assistance (e.g.,</w:t>
            </w:r>
            <w:r w:rsidR="0090184E" w:rsidRPr="00381E80">
              <w:rPr>
                <w:rFonts w:eastAsia="Times New Roman" w:cs="Open Sans"/>
                <w:color w:val="000000"/>
                <w:kern w:val="12"/>
                <w:sz w:val="18"/>
                <w:szCs w:val="18"/>
                <w:lang w:val="en-US"/>
              </w:rPr>
              <w:t xml:space="preserve"> food</w:t>
            </w:r>
            <w:r w:rsidR="00A10959" w:rsidRPr="00381E80">
              <w:rPr>
                <w:rFonts w:eastAsia="Times New Roman" w:cs="Open Sans"/>
                <w:color w:val="000000"/>
                <w:kern w:val="12"/>
                <w:sz w:val="18"/>
                <w:szCs w:val="18"/>
                <w:lang w:val="en-US"/>
              </w:rPr>
              <w:t xml:space="preserve"> rations or</w:t>
            </w:r>
            <w:r w:rsidR="003B7675" w:rsidRPr="005C423A">
              <w:rPr>
                <w:rFonts w:eastAsia="Times New Roman" w:cs="Open Sans"/>
                <w:color w:val="000000"/>
                <w:kern w:val="12"/>
                <w:sz w:val="18"/>
                <w:szCs w:val="18"/>
                <w:lang w:val="en-US"/>
              </w:rPr>
              <w:t xml:space="preserve"> non-food items</w:t>
            </w:r>
            <w:r w:rsidR="00A10959" w:rsidRPr="00381E80">
              <w:rPr>
                <w:rFonts w:eastAsia="Times New Roman" w:cs="Open Sans"/>
                <w:color w:val="000000"/>
                <w:kern w:val="12"/>
                <w:sz w:val="18"/>
                <w:szCs w:val="18"/>
                <w:lang w:val="en-US"/>
              </w:rPr>
              <w:t>, etc.)</w:t>
            </w:r>
            <w:r w:rsidR="0090184E" w:rsidRPr="00381E80">
              <w:rPr>
                <w:rFonts w:eastAsia="Times New Roman" w:cs="Open Sans"/>
                <w:color w:val="000000"/>
                <w:kern w:val="12"/>
                <w:sz w:val="18"/>
                <w:szCs w:val="18"/>
                <w:lang w:val="en-US"/>
              </w:rPr>
              <w:t xml:space="preserve"> received through assistance for various reasons. Some</w:t>
            </w:r>
            <w:r w:rsidR="004D5D3E" w:rsidRPr="00381E80">
              <w:rPr>
                <w:rFonts w:eastAsia="Times New Roman" w:cs="Open Sans"/>
                <w:color w:val="000000"/>
                <w:kern w:val="12"/>
                <w:sz w:val="18"/>
                <w:szCs w:val="18"/>
                <w:lang w:val="en-US"/>
              </w:rPr>
              <w:t>times these options are employed</w:t>
            </w:r>
            <w:r w:rsidR="0090184E" w:rsidRPr="00381E80">
              <w:rPr>
                <w:rFonts w:eastAsia="Times New Roman" w:cs="Open Sans"/>
                <w:color w:val="000000"/>
                <w:kern w:val="12"/>
                <w:sz w:val="18"/>
                <w:szCs w:val="18"/>
                <w:lang w:val="en-US"/>
              </w:rPr>
              <w:t xml:space="preserve"> to increase the availability of </w:t>
            </w:r>
            <w:r w:rsidR="00A10959" w:rsidRPr="00381E80">
              <w:rPr>
                <w:rFonts w:eastAsia="Times New Roman" w:cs="Open Sans"/>
                <w:color w:val="000000"/>
                <w:kern w:val="12"/>
                <w:sz w:val="18"/>
                <w:szCs w:val="18"/>
                <w:lang w:val="en-US"/>
              </w:rPr>
              <w:t xml:space="preserve">essential </w:t>
            </w:r>
            <w:r w:rsidR="009C2121" w:rsidRPr="00381E80">
              <w:rPr>
                <w:rFonts w:eastAsia="Times New Roman" w:cs="Open Sans"/>
                <w:color w:val="000000"/>
                <w:kern w:val="12"/>
                <w:sz w:val="18"/>
                <w:szCs w:val="18"/>
                <w:lang w:val="en-US"/>
              </w:rPr>
              <w:t>goods or services</w:t>
            </w:r>
            <w:r w:rsidR="00A10959" w:rsidRPr="00381E80">
              <w:rPr>
                <w:rFonts w:eastAsia="Times New Roman" w:cs="Open Sans"/>
                <w:color w:val="000000"/>
                <w:kern w:val="12"/>
                <w:sz w:val="18"/>
                <w:szCs w:val="18"/>
                <w:lang w:val="en-US"/>
              </w:rPr>
              <w:t xml:space="preserve"> </w:t>
            </w:r>
            <w:r w:rsidR="0090184E" w:rsidRPr="00381E80">
              <w:rPr>
                <w:rFonts w:eastAsia="Times New Roman" w:cs="Open Sans"/>
                <w:color w:val="000000"/>
                <w:kern w:val="12"/>
                <w:sz w:val="18"/>
                <w:szCs w:val="18"/>
                <w:lang w:val="en-US"/>
              </w:rPr>
              <w:t xml:space="preserve">by selling/exchanging </w:t>
            </w:r>
            <w:r w:rsidR="009C2121" w:rsidRPr="00381E80">
              <w:rPr>
                <w:rFonts w:eastAsia="Times New Roman" w:cs="Open Sans"/>
                <w:color w:val="000000"/>
                <w:kern w:val="12"/>
                <w:sz w:val="18"/>
                <w:szCs w:val="18"/>
                <w:lang w:val="en-US"/>
              </w:rPr>
              <w:t>in-kind assistance</w:t>
            </w:r>
            <w:r w:rsidR="004D5D3E" w:rsidRPr="00381E80">
              <w:rPr>
                <w:rFonts w:eastAsia="Times New Roman" w:cs="Open Sans"/>
                <w:color w:val="000000"/>
                <w:kern w:val="12"/>
                <w:sz w:val="18"/>
                <w:szCs w:val="18"/>
                <w:lang w:val="en-US"/>
              </w:rPr>
              <w:t xml:space="preserve"> </w:t>
            </w:r>
            <w:r w:rsidR="0090184E" w:rsidRPr="00381E80">
              <w:rPr>
                <w:rFonts w:eastAsia="Times New Roman" w:cs="Open Sans"/>
                <w:color w:val="000000"/>
                <w:kern w:val="12"/>
                <w:sz w:val="18"/>
                <w:szCs w:val="18"/>
                <w:lang w:val="en-US"/>
              </w:rPr>
              <w:t xml:space="preserve">to acquire </w:t>
            </w:r>
            <w:r w:rsidR="004D5D3E" w:rsidRPr="00381E80">
              <w:rPr>
                <w:rFonts w:eastAsia="Times New Roman" w:cs="Open Sans"/>
                <w:color w:val="000000"/>
                <w:kern w:val="12"/>
                <w:sz w:val="18"/>
                <w:szCs w:val="18"/>
                <w:lang w:val="en-US"/>
              </w:rPr>
              <w:t xml:space="preserve">either more or other </w:t>
            </w:r>
            <w:r w:rsidR="009C2121" w:rsidRPr="00381E80">
              <w:rPr>
                <w:rFonts w:eastAsia="Times New Roman" w:cs="Open Sans"/>
                <w:color w:val="000000"/>
                <w:kern w:val="12"/>
                <w:sz w:val="18"/>
                <w:szCs w:val="18"/>
                <w:lang w:val="en-US"/>
              </w:rPr>
              <w:t xml:space="preserve">essential </w:t>
            </w:r>
            <w:r w:rsidR="0050565C" w:rsidRPr="00381E80">
              <w:rPr>
                <w:rFonts w:eastAsia="Times New Roman" w:cs="Open Sans"/>
                <w:color w:val="000000"/>
                <w:kern w:val="12"/>
                <w:sz w:val="18"/>
                <w:szCs w:val="18"/>
                <w:lang w:val="en-US"/>
              </w:rPr>
              <w:t>needs</w:t>
            </w:r>
            <w:r w:rsidR="009C2121" w:rsidRPr="00381E80">
              <w:rPr>
                <w:rFonts w:eastAsia="Times New Roman" w:cs="Open Sans"/>
                <w:color w:val="000000"/>
                <w:kern w:val="12"/>
                <w:sz w:val="18"/>
                <w:szCs w:val="18"/>
                <w:lang w:val="en-US"/>
              </w:rPr>
              <w:t xml:space="preserve"> </w:t>
            </w:r>
            <w:r w:rsidR="004D5D3E" w:rsidRPr="00381E80">
              <w:rPr>
                <w:rFonts w:eastAsia="Times New Roman" w:cs="Open Sans"/>
                <w:color w:val="000000"/>
                <w:kern w:val="12"/>
                <w:sz w:val="18"/>
                <w:szCs w:val="18"/>
                <w:lang w:val="en-US"/>
              </w:rPr>
              <w:t xml:space="preserve">which better </w:t>
            </w:r>
            <w:r w:rsidR="002127F7" w:rsidRPr="00381E80">
              <w:rPr>
                <w:rFonts w:eastAsia="Times New Roman" w:cs="Open Sans"/>
                <w:color w:val="000000"/>
                <w:kern w:val="12"/>
                <w:sz w:val="18"/>
                <w:szCs w:val="18"/>
                <w:lang w:val="en-US"/>
              </w:rPr>
              <w:t xml:space="preserve">meet </w:t>
            </w:r>
            <w:r w:rsidR="004D5D3E" w:rsidRPr="00381E80">
              <w:rPr>
                <w:rFonts w:eastAsia="Times New Roman" w:cs="Open Sans"/>
                <w:color w:val="000000"/>
                <w:kern w:val="12"/>
                <w:sz w:val="18"/>
                <w:szCs w:val="18"/>
                <w:lang w:val="en-US"/>
              </w:rPr>
              <w:t>preferences</w:t>
            </w:r>
            <w:r w:rsidR="009C2121" w:rsidRPr="00381E80">
              <w:rPr>
                <w:rFonts w:eastAsia="Times New Roman" w:cs="Open Sans"/>
                <w:color w:val="000000"/>
                <w:kern w:val="12"/>
                <w:sz w:val="18"/>
                <w:szCs w:val="18"/>
                <w:lang w:val="en-US"/>
              </w:rPr>
              <w:t xml:space="preserve"> or needs</w:t>
            </w:r>
            <w:r w:rsidR="0090184E" w:rsidRPr="00381E80">
              <w:rPr>
                <w:rFonts w:eastAsia="Times New Roman" w:cs="Open Sans"/>
                <w:color w:val="000000"/>
                <w:kern w:val="12"/>
                <w:sz w:val="18"/>
                <w:szCs w:val="18"/>
                <w:lang w:val="en-US"/>
              </w:rPr>
              <w:t>. However, these activities could</w:t>
            </w:r>
            <w:r w:rsidR="004D5D3E" w:rsidRPr="00381E80">
              <w:rPr>
                <w:rFonts w:eastAsia="Times New Roman" w:cs="Open Sans"/>
                <w:color w:val="000000"/>
                <w:kern w:val="12"/>
                <w:sz w:val="18"/>
                <w:szCs w:val="18"/>
                <w:lang w:val="en-US"/>
              </w:rPr>
              <w:t xml:space="preserve"> also</w:t>
            </w:r>
            <w:r w:rsidR="0090184E" w:rsidRPr="00381E80">
              <w:rPr>
                <w:rFonts w:eastAsia="Times New Roman" w:cs="Open Sans"/>
                <w:color w:val="000000"/>
                <w:kern w:val="12"/>
                <w:sz w:val="18"/>
                <w:szCs w:val="18"/>
                <w:lang w:val="en-US"/>
              </w:rPr>
              <w:t xml:space="preserve"> indicate reduced vulnerability or an increased need for </w:t>
            </w:r>
            <w:r w:rsidR="008F4E88" w:rsidRPr="00381E80">
              <w:rPr>
                <w:rFonts w:eastAsia="Times New Roman" w:cs="Open Sans"/>
                <w:color w:val="000000"/>
                <w:kern w:val="12"/>
                <w:sz w:val="18"/>
                <w:szCs w:val="18"/>
                <w:lang w:val="en-US"/>
              </w:rPr>
              <w:t xml:space="preserve">essential goods </w:t>
            </w:r>
            <w:r w:rsidR="0090184E" w:rsidRPr="00381E80">
              <w:rPr>
                <w:rFonts w:eastAsia="Times New Roman" w:cs="Open Sans"/>
                <w:color w:val="000000"/>
                <w:kern w:val="12"/>
                <w:sz w:val="18"/>
                <w:szCs w:val="18"/>
                <w:lang w:val="en-US"/>
              </w:rPr>
              <w:t xml:space="preserve">not provided through assistance. </w:t>
            </w:r>
          </w:p>
          <w:p w14:paraId="34E427BB" w14:textId="6C773134" w:rsidR="001857A4" w:rsidRPr="00381E80" w:rsidRDefault="004C657D" w:rsidP="00A52773">
            <w:pPr>
              <w:spacing w:after="120"/>
              <w:rPr>
                <w:rFonts w:eastAsia="Times New Roman" w:cs="Open Sans"/>
                <w:color w:val="000000"/>
                <w:kern w:val="12"/>
                <w:sz w:val="18"/>
                <w:szCs w:val="18"/>
                <w:lang w:val="en-US"/>
              </w:rPr>
            </w:pPr>
            <w:r w:rsidRPr="00381E80">
              <w:rPr>
                <w:rFonts w:eastAsia="Times New Roman" w:cs="Open Sans"/>
                <w:color w:val="000000"/>
                <w:kern w:val="12"/>
                <w:sz w:val="18"/>
                <w:szCs w:val="18"/>
                <w:lang w:val="en-US"/>
              </w:rPr>
              <w:t xml:space="preserve">High reliance </w:t>
            </w:r>
            <w:r w:rsidR="00646533" w:rsidRPr="00381E80">
              <w:rPr>
                <w:rFonts w:eastAsia="Times New Roman" w:cs="Open Sans"/>
                <w:color w:val="000000"/>
                <w:kern w:val="12"/>
                <w:sz w:val="18"/>
                <w:szCs w:val="18"/>
                <w:lang w:val="en-US"/>
              </w:rPr>
              <w:t>on this strategy could</w:t>
            </w:r>
            <w:r w:rsidR="0090184E" w:rsidRPr="00381E80">
              <w:rPr>
                <w:rFonts w:eastAsia="Times New Roman" w:cs="Open Sans"/>
                <w:color w:val="000000"/>
                <w:kern w:val="12"/>
                <w:sz w:val="18"/>
                <w:szCs w:val="18"/>
                <w:lang w:val="en-US"/>
              </w:rPr>
              <w:t xml:space="preserve"> indicate vulnerability and/or selection criteria </w:t>
            </w:r>
            <w:r w:rsidR="00A844D7" w:rsidRPr="00381E80">
              <w:rPr>
                <w:rFonts w:eastAsia="Times New Roman" w:cs="Open Sans"/>
                <w:color w:val="000000"/>
                <w:kern w:val="12"/>
                <w:sz w:val="18"/>
                <w:szCs w:val="18"/>
                <w:lang w:val="en-US"/>
              </w:rPr>
              <w:t>in</w:t>
            </w:r>
            <w:r w:rsidR="0090184E" w:rsidRPr="00381E80">
              <w:rPr>
                <w:rFonts w:eastAsia="Times New Roman" w:cs="Open Sans"/>
                <w:color w:val="000000"/>
                <w:kern w:val="12"/>
                <w:sz w:val="18"/>
                <w:szCs w:val="18"/>
                <w:lang w:val="en-US"/>
              </w:rPr>
              <w:t xml:space="preserve">accuracy in design and/or implementation. </w:t>
            </w:r>
            <w:r w:rsidR="008E7E94" w:rsidRPr="00381E80">
              <w:rPr>
                <w:rFonts w:eastAsia="Times New Roman" w:cs="Open Sans"/>
                <w:color w:val="000000"/>
                <w:kern w:val="12"/>
                <w:sz w:val="18"/>
                <w:szCs w:val="18"/>
                <w:lang w:val="en-US"/>
              </w:rPr>
              <w:t>I</w:t>
            </w:r>
            <w:r w:rsidR="000B4472" w:rsidRPr="00381E80">
              <w:rPr>
                <w:rFonts w:eastAsia="Times New Roman" w:cs="Open Sans"/>
                <w:color w:val="000000"/>
                <w:kern w:val="12"/>
                <w:sz w:val="18"/>
                <w:szCs w:val="18"/>
                <w:lang w:val="en-US"/>
              </w:rPr>
              <w:t>n other words, i</w:t>
            </w:r>
            <w:r w:rsidR="008E7E94" w:rsidRPr="00381E80">
              <w:rPr>
                <w:rFonts w:eastAsia="Times New Roman" w:cs="Open Sans"/>
                <w:color w:val="000000"/>
                <w:kern w:val="12"/>
                <w:sz w:val="18"/>
                <w:szCs w:val="18"/>
                <w:lang w:val="en-US"/>
              </w:rPr>
              <w:t xml:space="preserve">nvolved households may be undertaking this action </w:t>
            </w:r>
            <w:proofErr w:type="gramStart"/>
            <w:r w:rsidR="008E7E94" w:rsidRPr="00381E80">
              <w:rPr>
                <w:rFonts w:eastAsia="Times New Roman" w:cs="Open Sans"/>
                <w:color w:val="000000"/>
                <w:kern w:val="12"/>
                <w:sz w:val="18"/>
                <w:szCs w:val="18"/>
                <w:lang w:val="en-US"/>
              </w:rPr>
              <w:t>in order to</w:t>
            </w:r>
            <w:proofErr w:type="gramEnd"/>
            <w:r w:rsidR="008E7E94" w:rsidRPr="00381E80">
              <w:rPr>
                <w:rFonts w:eastAsia="Times New Roman" w:cs="Open Sans"/>
                <w:color w:val="000000"/>
                <w:kern w:val="12"/>
                <w:sz w:val="18"/>
                <w:szCs w:val="18"/>
                <w:lang w:val="en-US"/>
              </w:rPr>
              <w:t xml:space="preserve"> </w:t>
            </w:r>
            <w:r w:rsidR="000B4472" w:rsidRPr="00381E80">
              <w:rPr>
                <w:rFonts w:eastAsia="Times New Roman" w:cs="Open Sans"/>
                <w:color w:val="000000"/>
                <w:kern w:val="12"/>
                <w:sz w:val="18"/>
                <w:szCs w:val="18"/>
                <w:lang w:val="en-US"/>
              </w:rPr>
              <w:t>acquire</w:t>
            </w:r>
            <w:r w:rsidR="000A293D" w:rsidRPr="00381E80">
              <w:rPr>
                <w:rFonts w:eastAsia="Times New Roman" w:cs="Open Sans"/>
                <w:color w:val="000000"/>
                <w:kern w:val="12"/>
                <w:sz w:val="18"/>
                <w:szCs w:val="18"/>
                <w:lang w:val="en-US"/>
              </w:rPr>
              <w:t xml:space="preserve"> cheaper </w:t>
            </w:r>
            <w:r w:rsidR="005B6662" w:rsidRPr="00381E80">
              <w:rPr>
                <w:rFonts w:eastAsia="Times New Roman" w:cs="Open Sans"/>
                <w:color w:val="000000"/>
                <w:kern w:val="12"/>
                <w:sz w:val="18"/>
                <w:szCs w:val="18"/>
                <w:lang w:val="en-US"/>
              </w:rPr>
              <w:t xml:space="preserve">goods </w:t>
            </w:r>
            <w:r w:rsidR="00FC2802" w:rsidRPr="00381E80">
              <w:rPr>
                <w:rFonts w:eastAsia="Times New Roman" w:cs="Open Sans"/>
                <w:color w:val="000000"/>
                <w:kern w:val="12"/>
                <w:sz w:val="18"/>
                <w:szCs w:val="18"/>
                <w:lang w:val="en-US"/>
              </w:rPr>
              <w:t xml:space="preserve">(thus more quantity) or for more preferred </w:t>
            </w:r>
            <w:r w:rsidR="005B6662" w:rsidRPr="00381E80">
              <w:rPr>
                <w:rFonts w:eastAsia="Times New Roman" w:cs="Open Sans"/>
                <w:color w:val="000000"/>
                <w:kern w:val="12"/>
                <w:sz w:val="18"/>
                <w:szCs w:val="18"/>
                <w:lang w:val="en-US"/>
              </w:rPr>
              <w:t>goods</w:t>
            </w:r>
            <w:r w:rsidR="00FC2802" w:rsidRPr="00381E80">
              <w:rPr>
                <w:rFonts w:eastAsia="Times New Roman" w:cs="Open Sans"/>
                <w:color w:val="000000"/>
                <w:kern w:val="12"/>
                <w:sz w:val="18"/>
                <w:szCs w:val="18"/>
                <w:lang w:val="en-US"/>
              </w:rPr>
              <w:t>.</w:t>
            </w:r>
            <w:r w:rsidR="006662A9">
              <w:rPr>
                <w:rFonts w:eastAsia="Times New Roman" w:cs="Open Sans"/>
                <w:color w:val="000000"/>
                <w:kern w:val="12"/>
                <w:sz w:val="18"/>
                <w:szCs w:val="18"/>
                <w:lang w:val="en-US"/>
              </w:rPr>
              <w:t xml:space="preserve"> </w:t>
            </w:r>
          </w:p>
          <w:p w14:paraId="61377F72" w14:textId="7B27D6AA" w:rsidR="00A82028" w:rsidRPr="00381E80" w:rsidRDefault="00C1228E" w:rsidP="00A52773">
            <w:pPr>
              <w:spacing w:after="120"/>
              <w:rPr>
                <w:rFonts w:eastAsia="Times New Roman" w:cs="Open Sans"/>
                <w:color w:val="000000"/>
                <w:kern w:val="12"/>
                <w:sz w:val="18"/>
                <w:szCs w:val="18"/>
                <w:lang w:val="en-US"/>
              </w:rPr>
            </w:pPr>
            <w:r w:rsidRPr="00381E80">
              <w:rPr>
                <w:rFonts w:eastAsia="Times New Roman" w:cs="Open Sans"/>
                <w:color w:val="000000"/>
                <w:kern w:val="12"/>
                <w:sz w:val="18"/>
                <w:szCs w:val="18"/>
                <w:lang w:val="en-US"/>
              </w:rPr>
              <w:t xml:space="preserve">Lookouts and use: </w:t>
            </w:r>
            <w:r w:rsidR="00A82028" w:rsidRPr="00381E80">
              <w:rPr>
                <w:rFonts w:eastAsia="Times New Roman" w:cs="Open Sans"/>
                <w:color w:val="000000"/>
                <w:kern w:val="12"/>
                <w:sz w:val="18"/>
                <w:szCs w:val="18"/>
                <w:lang w:val="en-US"/>
              </w:rPr>
              <w:t xml:space="preserve">Be careful before using this strategy </w:t>
            </w:r>
            <w:r w:rsidR="00BA4D46" w:rsidRPr="00381E80">
              <w:rPr>
                <w:rFonts w:eastAsia="Times New Roman" w:cs="Open Sans"/>
                <w:color w:val="000000"/>
                <w:kern w:val="12"/>
                <w:sz w:val="18"/>
                <w:szCs w:val="18"/>
                <w:lang w:val="en-US"/>
              </w:rPr>
              <w:t>in s</w:t>
            </w:r>
            <w:r w:rsidR="00B06489" w:rsidRPr="00381E80">
              <w:rPr>
                <w:rFonts w:eastAsia="Times New Roman" w:cs="Open Sans"/>
                <w:color w:val="000000"/>
                <w:kern w:val="12"/>
                <w:sz w:val="18"/>
                <w:szCs w:val="18"/>
                <w:lang w:val="en-US"/>
              </w:rPr>
              <w:t>e</w:t>
            </w:r>
            <w:r w:rsidR="00BA4D46" w:rsidRPr="00381E80">
              <w:rPr>
                <w:rFonts w:eastAsia="Times New Roman" w:cs="Open Sans"/>
                <w:color w:val="000000"/>
                <w:kern w:val="12"/>
                <w:sz w:val="18"/>
                <w:szCs w:val="18"/>
                <w:lang w:val="en-US"/>
              </w:rPr>
              <w:t xml:space="preserve">ttings where in-kind assistance is not </w:t>
            </w:r>
            <w:r w:rsidR="00C93335" w:rsidRPr="00381E80">
              <w:rPr>
                <w:rFonts w:eastAsia="Times New Roman" w:cs="Open Sans"/>
                <w:color w:val="000000"/>
                <w:kern w:val="12"/>
                <w:sz w:val="18"/>
                <w:szCs w:val="18"/>
                <w:lang w:val="en-US"/>
              </w:rPr>
              <w:t xml:space="preserve">very prevalent </w:t>
            </w:r>
            <w:r w:rsidR="00972428" w:rsidRPr="00381E80">
              <w:rPr>
                <w:rFonts w:eastAsia="Times New Roman" w:cs="Open Sans"/>
                <w:color w:val="000000"/>
                <w:kern w:val="12"/>
                <w:sz w:val="18"/>
                <w:szCs w:val="18"/>
                <w:lang w:val="en-US"/>
              </w:rPr>
              <w:t>as</w:t>
            </w:r>
            <w:r w:rsidR="00A77236" w:rsidRPr="00381E80">
              <w:rPr>
                <w:rFonts w:eastAsia="Times New Roman" w:cs="Open Sans"/>
                <w:color w:val="000000"/>
                <w:kern w:val="12"/>
                <w:sz w:val="18"/>
                <w:szCs w:val="18"/>
                <w:lang w:val="en-US"/>
              </w:rPr>
              <w:t xml:space="preserve"> </w:t>
            </w:r>
            <w:r w:rsidR="00C93335" w:rsidRPr="00381E80">
              <w:rPr>
                <w:rFonts w:eastAsia="Times New Roman" w:cs="Open Sans"/>
                <w:color w:val="000000"/>
                <w:kern w:val="12"/>
                <w:sz w:val="18"/>
                <w:szCs w:val="18"/>
                <w:lang w:val="en-US"/>
              </w:rPr>
              <w:t>the strategy will</w:t>
            </w:r>
            <w:r w:rsidR="00CD11BF" w:rsidRPr="00381E80">
              <w:rPr>
                <w:rFonts w:eastAsia="Times New Roman" w:cs="Open Sans"/>
                <w:color w:val="000000"/>
                <w:kern w:val="12"/>
                <w:sz w:val="18"/>
                <w:szCs w:val="18"/>
                <w:lang w:val="en-US"/>
              </w:rPr>
              <w:t xml:space="preserve"> not apply</w:t>
            </w:r>
            <w:r w:rsidR="00C93335" w:rsidRPr="00381E80">
              <w:rPr>
                <w:rFonts w:eastAsia="Times New Roman" w:cs="Open Sans"/>
                <w:color w:val="000000"/>
                <w:kern w:val="12"/>
                <w:sz w:val="18"/>
                <w:szCs w:val="18"/>
                <w:lang w:val="en-US"/>
              </w:rPr>
              <w:t xml:space="preserve"> </w:t>
            </w:r>
            <w:r w:rsidR="00DA664F" w:rsidRPr="00381E80">
              <w:rPr>
                <w:rFonts w:eastAsia="Times New Roman" w:cs="Open Sans"/>
                <w:color w:val="000000"/>
                <w:kern w:val="12"/>
                <w:sz w:val="18"/>
                <w:szCs w:val="18"/>
                <w:lang w:val="en-US"/>
              </w:rPr>
              <w:t>to</w:t>
            </w:r>
            <w:r w:rsidR="00C93335" w:rsidRPr="00381E80">
              <w:rPr>
                <w:rFonts w:eastAsia="Times New Roman" w:cs="Open Sans"/>
                <w:color w:val="000000"/>
                <w:kern w:val="12"/>
                <w:sz w:val="18"/>
                <w:szCs w:val="18"/>
                <w:lang w:val="en-US"/>
              </w:rPr>
              <w:t xml:space="preserve"> </w:t>
            </w:r>
            <w:r w:rsidR="003A54EE" w:rsidRPr="00381E80">
              <w:rPr>
                <w:rFonts w:eastAsia="Times New Roman" w:cs="Open Sans"/>
                <w:color w:val="000000"/>
                <w:kern w:val="12"/>
                <w:sz w:val="18"/>
                <w:szCs w:val="18"/>
                <w:lang w:val="en-US"/>
              </w:rPr>
              <w:t xml:space="preserve">many households. </w:t>
            </w:r>
          </w:p>
          <w:p w14:paraId="0AB2943B" w14:textId="32AB39F7" w:rsidR="00362773" w:rsidRPr="00381E80" w:rsidRDefault="00C1228E" w:rsidP="00381E80">
            <w:pPr>
              <w:spacing w:after="120"/>
              <w:rPr>
                <w:rFonts w:eastAsia="Times New Roman" w:cs="Open Sans"/>
                <w:color w:val="FF0000"/>
                <w:kern w:val="12"/>
                <w:sz w:val="18"/>
                <w:szCs w:val="18"/>
              </w:rPr>
            </w:pPr>
            <w:r w:rsidRPr="00381E80">
              <w:rPr>
                <w:rFonts w:eastAsia="Times New Roman" w:cs="Open Sans"/>
                <w:color w:val="000000"/>
                <w:kern w:val="12"/>
                <w:sz w:val="18"/>
                <w:szCs w:val="18"/>
                <w:lang w:val="en-US"/>
              </w:rPr>
              <w:t xml:space="preserve">Severity: Almost always has a </w:t>
            </w:r>
            <w:r w:rsidR="004D5D3E" w:rsidRPr="00381E80">
              <w:rPr>
                <w:rFonts w:eastAsia="Times New Roman" w:cs="Open Sans"/>
                <w:color w:val="000000"/>
                <w:kern w:val="12"/>
                <w:sz w:val="18"/>
                <w:szCs w:val="18"/>
                <w:lang w:val="en-US"/>
              </w:rPr>
              <w:t>‘</w:t>
            </w:r>
            <w:r w:rsidRPr="00381E80">
              <w:rPr>
                <w:rFonts w:eastAsia="Times New Roman" w:cs="Open Sans"/>
                <w:color w:val="000000"/>
                <w:kern w:val="12"/>
                <w:sz w:val="18"/>
                <w:szCs w:val="18"/>
                <w:lang w:val="en-US"/>
              </w:rPr>
              <w:t>stress</w:t>
            </w:r>
            <w:r w:rsidR="004D5D3E" w:rsidRPr="00381E80">
              <w:rPr>
                <w:rFonts w:eastAsia="Times New Roman" w:cs="Open Sans"/>
                <w:color w:val="000000"/>
                <w:kern w:val="12"/>
                <w:sz w:val="18"/>
                <w:szCs w:val="18"/>
                <w:lang w:val="en-US"/>
              </w:rPr>
              <w:t>’</w:t>
            </w:r>
            <w:r w:rsidRPr="00381E80">
              <w:rPr>
                <w:rFonts w:eastAsia="Times New Roman" w:cs="Open Sans"/>
                <w:color w:val="000000"/>
                <w:kern w:val="12"/>
                <w:sz w:val="18"/>
                <w:szCs w:val="18"/>
                <w:lang w:val="en-US"/>
              </w:rPr>
              <w:t xml:space="preserve"> severity</w:t>
            </w:r>
          </w:p>
        </w:tc>
        <w:tc>
          <w:tcPr>
            <w:tcW w:w="1439" w:type="pct"/>
            <w:shd w:val="clear" w:color="auto" w:fill="auto"/>
          </w:tcPr>
          <w:p w14:paraId="7FED4444" w14:textId="0F8F638E" w:rsidR="0090184E" w:rsidRPr="00381E80" w:rsidRDefault="00D72DC1" w:rsidP="00A52773">
            <w:pPr>
              <w:spacing w:after="120"/>
              <w:rPr>
                <w:rFonts w:eastAsia="Times New Roman" w:cs="Open Sans"/>
                <w:color w:val="000000"/>
                <w:kern w:val="12"/>
                <w:sz w:val="18"/>
                <w:szCs w:val="18"/>
                <w:lang w:val="en-US"/>
              </w:rPr>
            </w:pPr>
            <w:r w:rsidRPr="00381E80">
              <w:rPr>
                <w:rFonts w:cs="Open Sans"/>
                <w:kern w:val="12"/>
                <w:sz w:val="18"/>
                <w:szCs w:val="18"/>
              </w:rPr>
              <w:t xml:space="preserve">No, there was no need to </w:t>
            </w:r>
            <w:r w:rsidR="00D64089" w:rsidRPr="00381E80">
              <w:rPr>
                <w:rFonts w:cs="Open Sans"/>
                <w:kern w:val="12"/>
                <w:sz w:val="18"/>
                <w:szCs w:val="18"/>
              </w:rPr>
              <w:t xml:space="preserve">sell, share and exchange </w:t>
            </w:r>
            <w:r w:rsidR="00A10959" w:rsidRPr="00381E80">
              <w:rPr>
                <w:rFonts w:cs="Open Sans"/>
                <w:kern w:val="12"/>
                <w:sz w:val="18"/>
                <w:szCs w:val="18"/>
              </w:rPr>
              <w:t xml:space="preserve">in-kind assistance (e.g., </w:t>
            </w:r>
            <w:r w:rsidR="00D64089" w:rsidRPr="00381E80">
              <w:rPr>
                <w:rFonts w:cs="Open Sans"/>
                <w:kern w:val="12"/>
                <w:sz w:val="18"/>
                <w:szCs w:val="18"/>
              </w:rPr>
              <w:t>food rations</w:t>
            </w:r>
            <w:r w:rsidR="00A10959" w:rsidRPr="00381E80">
              <w:rPr>
                <w:rFonts w:cs="Open Sans"/>
                <w:kern w:val="12"/>
                <w:sz w:val="18"/>
                <w:szCs w:val="18"/>
              </w:rPr>
              <w:t xml:space="preserve">, </w:t>
            </w:r>
            <w:r w:rsidR="003B7675">
              <w:rPr>
                <w:rFonts w:cs="Open Sans"/>
                <w:kern w:val="12"/>
                <w:sz w:val="18"/>
                <w:szCs w:val="18"/>
              </w:rPr>
              <w:t>or non-food items</w:t>
            </w:r>
            <w:r w:rsidR="00A10959" w:rsidRPr="00381E80">
              <w:rPr>
                <w:rFonts w:cs="Open Sans"/>
                <w:kern w:val="12"/>
                <w:sz w:val="18"/>
                <w:szCs w:val="18"/>
              </w:rPr>
              <w:t>, etc.)</w:t>
            </w:r>
            <w:r w:rsidR="00D64089" w:rsidRPr="00381E80">
              <w:rPr>
                <w:rFonts w:cs="Open Sans"/>
                <w:kern w:val="12"/>
                <w:sz w:val="18"/>
                <w:szCs w:val="18"/>
              </w:rPr>
              <w:t xml:space="preserve"> </w:t>
            </w:r>
            <w:r w:rsidRPr="00381E80">
              <w:rPr>
                <w:rFonts w:cs="Open Sans"/>
                <w:kern w:val="12"/>
                <w:sz w:val="18"/>
                <w:szCs w:val="18"/>
              </w:rPr>
              <w:t xml:space="preserve">because the household did not face </w:t>
            </w:r>
            <w:r w:rsidR="00C7527E" w:rsidRPr="00381E80">
              <w:rPr>
                <w:rFonts w:cs="Open Sans"/>
                <w:kern w:val="12"/>
                <w:sz w:val="18"/>
                <w:szCs w:val="18"/>
              </w:rPr>
              <w:t>a lack of resources to access essential needs</w:t>
            </w:r>
            <w:r w:rsidR="004D5D3E" w:rsidRPr="00381E80">
              <w:rPr>
                <w:rFonts w:cs="Open Sans"/>
                <w:kern w:val="12"/>
                <w:sz w:val="18"/>
                <w:szCs w:val="18"/>
              </w:rPr>
              <w:t>,</w:t>
            </w:r>
            <w:r w:rsidRPr="00381E80">
              <w:rPr>
                <w:rFonts w:cs="Open Sans"/>
                <w:kern w:val="12"/>
                <w:sz w:val="18"/>
                <w:szCs w:val="18"/>
              </w:rPr>
              <w:t xml:space="preserve"> or had applied another livelihood coping strategy.</w:t>
            </w:r>
          </w:p>
        </w:tc>
        <w:tc>
          <w:tcPr>
            <w:tcW w:w="1731" w:type="pct"/>
            <w:shd w:val="clear" w:color="auto" w:fill="auto"/>
          </w:tcPr>
          <w:p w14:paraId="7DA39CA2" w14:textId="4C0AC4BD" w:rsidR="00DA664F" w:rsidRPr="00381E80" w:rsidRDefault="00DA664F" w:rsidP="00A52773">
            <w:pPr>
              <w:tabs>
                <w:tab w:val="left" w:pos="5244"/>
              </w:tabs>
              <w:spacing w:after="120"/>
              <w:rPr>
                <w:rFonts w:cs="Open Sans"/>
                <w:color w:val="FFFFFF"/>
                <w:kern w:val="12"/>
                <w:sz w:val="18"/>
                <w:szCs w:val="18"/>
                <w:highlight w:val="darkCyan"/>
              </w:rPr>
            </w:pPr>
            <w:r w:rsidRPr="00381E80">
              <w:rPr>
                <w:rFonts w:cs="Open Sans"/>
                <w:color w:val="FFFFFF"/>
                <w:kern w:val="12"/>
                <w:sz w:val="18"/>
                <w:szCs w:val="18"/>
                <w:highlight w:val="darkCyan"/>
              </w:rPr>
              <w:t xml:space="preserve">Probing is needed to ensure the selection of </w:t>
            </w:r>
            <w:r w:rsidR="00077C35" w:rsidRPr="00381E80">
              <w:rPr>
                <w:rFonts w:cs="Open Sans"/>
                <w:color w:val="FFFFFF"/>
                <w:kern w:val="12"/>
                <w:sz w:val="18"/>
                <w:szCs w:val="18"/>
                <w:highlight w:val="darkCyan"/>
              </w:rPr>
              <w:t xml:space="preserve">the most appropriate </w:t>
            </w:r>
            <w:r w:rsidR="00C55A32" w:rsidRPr="00381E80">
              <w:rPr>
                <w:rFonts w:cs="Open Sans"/>
                <w:color w:val="FFFFFF"/>
                <w:kern w:val="12"/>
                <w:sz w:val="18"/>
                <w:szCs w:val="18"/>
                <w:highlight w:val="darkCyan"/>
              </w:rPr>
              <w:t>response</w:t>
            </w:r>
            <w:r w:rsidR="00077C35" w:rsidRPr="00381E80">
              <w:rPr>
                <w:rFonts w:cs="Open Sans"/>
                <w:color w:val="FFFFFF"/>
                <w:kern w:val="12"/>
                <w:sz w:val="18"/>
                <w:szCs w:val="18"/>
                <w:highlight w:val="darkCyan"/>
              </w:rPr>
              <w:t>.</w:t>
            </w:r>
          </w:p>
          <w:p w14:paraId="4098C3CC" w14:textId="0AEAFFA1" w:rsidR="00DA664F" w:rsidRPr="00381E80" w:rsidRDefault="0090184E" w:rsidP="00A52773">
            <w:pPr>
              <w:tabs>
                <w:tab w:val="left" w:pos="5244"/>
              </w:tabs>
              <w:spacing w:after="120"/>
              <w:rPr>
                <w:rFonts w:cs="Open Sans"/>
                <w:kern w:val="12"/>
                <w:sz w:val="18"/>
                <w:szCs w:val="18"/>
              </w:rPr>
            </w:pPr>
            <w:r w:rsidRPr="00381E80">
              <w:rPr>
                <w:rFonts w:cs="Open Sans"/>
                <w:kern w:val="12"/>
                <w:sz w:val="18"/>
                <w:szCs w:val="18"/>
              </w:rPr>
              <w:t xml:space="preserve">1) does your household receive </w:t>
            </w:r>
            <w:r w:rsidR="005B6662" w:rsidRPr="00381E80">
              <w:rPr>
                <w:rFonts w:cs="Open Sans"/>
                <w:kern w:val="12"/>
                <w:sz w:val="18"/>
                <w:szCs w:val="18"/>
              </w:rPr>
              <w:t>in-kind</w:t>
            </w:r>
            <w:r w:rsidRPr="00381E80">
              <w:rPr>
                <w:rFonts w:cs="Open Sans"/>
                <w:kern w:val="12"/>
                <w:sz w:val="18"/>
                <w:szCs w:val="18"/>
              </w:rPr>
              <w:t xml:space="preserve"> assistance or gifts? </w:t>
            </w:r>
          </w:p>
          <w:p w14:paraId="4C60E4AE" w14:textId="47809ADF" w:rsidR="0090184E" w:rsidRPr="00381E80" w:rsidRDefault="0090184E" w:rsidP="00A52773">
            <w:pPr>
              <w:tabs>
                <w:tab w:val="left" w:pos="5244"/>
              </w:tabs>
              <w:spacing w:after="120"/>
              <w:rPr>
                <w:rFonts w:cs="Open Sans"/>
                <w:kern w:val="12"/>
                <w:sz w:val="18"/>
                <w:szCs w:val="18"/>
              </w:rPr>
            </w:pPr>
            <w:r w:rsidRPr="00381E80">
              <w:rPr>
                <w:rFonts w:cs="Open Sans"/>
                <w:kern w:val="12"/>
                <w:sz w:val="18"/>
                <w:szCs w:val="18"/>
              </w:rPr>
              <w:t>2) why did you not sell, share</w:t>
            </w:r>
            <w:r w:rsidR="004D5D3E" w:rsidRPr="00381E80">
              <w:rPr>
                <w:rFonts w:cs="Open Sans"/>
                <w:kern w:val="12"/>
                <w:sz w:val="18"/>
                <w:szCs w:val="18"/>
              </w:rPr>
              <w:t>,</w:t>
            </w:r>
            <w:r w:rsidRPr="00381E80">
              <w:rPr>
                <w:rFonts w:cs="Open Sans"/>
                <w:kern w:val="12"/>
                <w:sz w:val="18"/>
                <w:szCs w:val="18"/>
              </w:rPr>
              <w:t xml:space="preserve"> or exchange the </w:t>
            </w:r>
            <w:r w:rsidR="003B7675">
              <w:rPr>
                <w:rFonts w:cs="Open Sans"/>
                <w:kern w:val="12"/>
                <w:sz w:val="18"/>
                <w:szCs w:val="18"/>
              </w:rPr>
              <w:t>assistance</w:t>
            </w:r>
            <w:r w:rsidRPr="00381E80">
              <w:rPr>
                <w:rFonts w:cs="Open Sans"/>
                <w:kern w:val="12"/>
                <w:sz w:val="18"/>
                <w:szCs w:val="18"/>
              </w:rPr>
              <w:t>?</w:t>
            </w:r>
          </w:p>
        </w:tc>
      </w:tr>
      <w:tr w:rsidR="0090184E" w:rsidRPr="00863FB0" w14:paraId="5FA77711" w14:textId="77777777" w:rsidTr="0035505E">
        <w:trPr>
          <w:trHeight w:val="955"/>
        </w:trPr>
        <w:tc>
          <w:tcPr>
            <w:tcW w:w="1830" w:type="pct"/>
            <w:vMerge/>
            <w:shd w:val="clear" w:color="auto" w:fill="auto"/>
          </w:tcPr>
          <w:p w14:paraId="5D2C515B" w14:textId="77777777" w:rsidR="0090184E" w:rsidRPr="00381E80" w:rsidRDefault="0090184E" w:rsidP="00A52773">
            <w:pPr>
              <w:spacing w:after="120"/>
              <w:rPr>
                <w:rFonts w:eastAsia="Times New Roman" w:cs="Open Sans"/>
                <w:color w:val="FF0000"/>
                <w:kern w:val="12"/>
                <w:sz w:val="18"/>
                <w:szCs w:val="18"/>
              </w:rPr>
            </w:pPr>
          </w:p>
        </w:tc>
        <w:tc>
          <w:tcPr>
            <w:tcW w:w="1439" w:type="pct"/>
            <w:shd w:val="clear" w:color="auto" w:fill="auto"/>
          </w:tcPr>
          <w:p w14:paraId="083A0387" w14:textId="5354EB29" w:rsidR="0090184E" w:rsidRPr="00381E80" w:rsidRDefault="0090184E" w:rsidP="00A52773">
            <w:pPr>
              <w:tabs>
                <w:tab w:val="left" w:pos="5244"/>
              </w:tabs>
              <w:spacing w:after="120"/>
              <w:rPr>
                <w:rFonts w:cs="Open Sans"/>
                <w:kern w:val="12"/>
                <w:sz w:val="18"/>
                <w:szCs w:val="18"/>
              </w:rPr>
            </w:pPr>
            <w:r w:rsidRPr="00381E80">
              <w:rPr>
                <w:rFonts w:cs="Open Sans"/>
                <w:kern w:val="12"/>
                <w:sz w:val="18"/>
                <w:szCs w:val="18"/>
              </w:rPr>
              <w:t xml:space="preserve">Yes, the household needed to </w:t>
            </w:r>
            <w:r w:rsidR="0067282A" w:rsidRPr="00381E80">
              <w:rPr>
                <w:rFonts w:cs="Open Sans"/>
                <w:kern w:val="12"/>
                <w:sz w:val="18"/>
                <w:szCs w:val="18"/>
              </w:rPr>
              <w:t>sell, share</w:t>
            </w:r>
            <w:r w:rsidR="004D5D3E" w:rsidRPr="00381E80">
              <w:rPr>
                <w:rFonts w:cs="Open Sans"/>
                <w:kern w:val="12"/>
                <w:sz w:val="18"/>
                <w:szCs w:val="18"/>
              </w:rPr>
              <w:t>,</w:t>
            </w:r>
            <w:r w:rsidR="0067282A" w:rsidRPr="00381E80">
              <w:rPr>
                <w:rFonts w:cs="Open Sans"/>
                <w:kern w:val="12"/>
                <w:sz w:val="18"/>
                <w:szCs w:val="18"/>
              </w:rPr>
              <w:t xml:space="preserve"> </w:t>
            </w:r>
            <w:r w:rsidR="004D5D3E" w:rsidRPr="00381E80">
              <w:rPr>
                <w:rFonts w:cs="Open Sans"/>
                <w:kern w:val="12"/>
                <w:sz w:val="18"/>
                <w:szCs w:val="18"/>
              </w:rPr>
              <w:t xml:space="preserve">or </w:t>
            </w:r>
            <w:r w:rsidR="0067282A" w:rsidRPr="00381E80">
              <w:rPr>
                <w:rFonts w:cs="Open Sans"/>
                <w:kern w:val="12"/>
                <w:sz w:val="18"/>
                <w:szCs w:val="18"/>
              </w:rPr>
              <w:t xml:space="preserve">exchange </w:t>
            </w:r>
            <w:r w:rsidR="00A10959" w:rsidRPr="00381E80">
              <w:rPr>
                <w:rFonts w:cs="Open Sans"/>
                <w:kern w:val="12"/>
                <w:sz w:val="18"/>
                <w:szCs w:val="18"/>
              </w:rPr>
              <w:t xml:space="preserve">in-kind assistance (e.g., </w:t>
            </w:r>
            <w:r w:rsidR="0067282A" w:rsidRPr="00381E80">
              <w:rPr>
                <w:rFonts w:cs="Open Sans"/>
                <w:kern w:val="12"/>
                <w:sz w:val="18"/>
                <w:szCs w:val="18"/>
              </w:rPr>
              <w:t>food rations</w:t>
            </w:r>
            <w:r w:rsidR="00A10959" w:rsidRPr="00381E80">
              <w:rPr>
                <w:rFonts w:cs="Open Sans"/>
                <w:kern w:val="12"/>
                <w:sz w:val="18"/>
                <w:szCs w:val="18"/>
              </w:rPr>
              <w:t xml:space="preserve">, </w:t>
            </w:r>
            <w:r w:rsidR="003B7675">
              <w:rPr>
                <w:rFonts w:cs="Open Sans"/>
                <w:kern w:val="12"/>
                <w:sz w:val="18"/>
                <w:szCs w:val="18"/>
              </w:rPr>
              <w:t>or non-food items</w:t>
            </w:r>
            <w:r w:rsidR="00A10959" w:rsidRPr="00381E80">
              <w:rPr>
                <w:rFonts w:cs="Open Sans"/>
                <w:kern w:val="12"/>
                <w:sz w:val="18"/>
                <w:szCs w:val="18"/>
              </w:rPr>
              <w:t>, etc.)</w:t>
            </w:r>
            <w:r w:rsidR="006662A9">
              <w:rPr>
                <w:rFonts w:cs="Open Sans"/>
                <w:kern w:val="12"/>
                <w:sz w:val="18"/>
                <w:szCs w:val="18"/>
              </w:rPr>
              <w:t xml:space="preserve"> </w:t>
            </w:r>
            <w:r w:rsidRPr="00381E80">
              <w:rPr>
                <w:rFonts w:cs="Open Sans"/>
                <w:kern w:val="12"/>
                <w:sz w:val="18"/>
                <w:szCs w:val="18"/>
              </w:rPr>
              <w:t xml:space="preserve">in the last 30 days </w:t>
            </w:r>
            <w:r w:rsidR="00C7527E" w:rsidRPr="00381E80">
              <w:rPr>
                <w:rFonts w:cs="Open Sans"/>
                <w:kern w:val="12"/>
                <w:sz w:val="18"/>
                <w:szCs w:val="18"/>
              </w:rPr>
              <w:t>due to a lack of resources to access essential needs</w:t>
            </w:r>
            <w:r w:rsidR="0067282A" w:rsidRPr="00381E80">
              <w:rPr>
                <w:rFonts w:cs="Open Sans"/>
                <w:kern w:val="12"/>
                <w:sz w:val="18"/>
                <w:szCs w:val="18"/>
              </w:rPr>
              <w:t>.</w:t>
            </w:r>
          </w:p>
        </w:tc>
        <w:tc>
          <w:tcPr>
            <w:tcW w:w="1731" w:type="pct"/>
            <w:shd w:val="clear" w:color="auto" w:fill="auto"/>
          </w:tcPr>
          <w:p w14:paraId="34A60200" w14:textId="3DF3C401" w:rsidR="0090184E" w:rsidRPr="00381E80" w:rsidRDefault="0090184E" w:rsidP="00A52773">
            <w:pPr>
              <w:tabs>
                <w:tab w:val="left" w:pos="5244"/>
              </w:tabs>
              <w:spacing w:after="120"/>
              <w:rPr>
                <w:rFonts w:cs="Open Sans"/>
                <w:kern w:val="12"/>
                <w:sz w:val="18"/>
                <w:szCs w:val="18"/>
              </w:rPr>
            </w:pPr>
            <w:r w:rsidRPr="00381E80">
              <w:rPr>
                <w:rFonts w:cs="Open Sans"/>
                <w:kern w:val="12"/>
                <w:sz w:val="18"/>
                <w:szCs w:val="18"/>
              </w:rPr>
              <w:t>Ensure that the household had sold, shared</w:t>
            </w:r>
            <w:r w:rsidR="004D5D3E" w:rsidRPr="00381E80">
              <w:rPr>
                <w:rFonts w:cs="Open Sans"/>
                <w:kern w:val="12"/>
                <w:sz w:val="18"/>
                <w:szCs w:val="18"/>
              </w:rPr>
              <w:t>,</w:t>
            </w:r>
            <w:r w:rsidRPr="00381E80">
              <w:rPr>
                <w:rFonts w:cs="Open Sans"/>
                <w:kern w:val="12"/>
                <w:sz w:val="18"/>
                <w:szCs w:val="18"/>
              </w:rPr>
              <w:t xml:space="preserve"> or exchanged </w:t>
            </w:r>
            <w:r w:rsidR="004D5D3E" w:rsidRPr="00381E80">
              <w:rPr>
                <w:rFonts w:cs="Open Sans"/>
                <w:kern w:val="12"/>
                <w:sz w:val="18"/>
                <w:szCs w:val="18"/>
              </w:rPr>
              <w:t xml:space="preserve">rations </w:t>
            </w:r>
            <w:r w:rsidRPr="00381E80">
              <w:rPr>
                <w:rFonts w:cs="Open Sans"/>
                <w:kern w:val="12"/>
                <w:sz w:val="18"/>
                <w:szCs w:val="18"/>
              </w:rPr>
              <w:t>to</w:t>
            </w:r>
            <w:r w:rsidR="001216DB" w:rsidRPr="00381E80">
              <w:rPr>
                <w:rFonts w:cs="Open Sans"/>
                <w:kern w:val="12"/>
                <w:sz w:val="18"/>
                <w:szCs w:val="18"/>
              </w:rPr>
              <w:t xml:space="preserve"> be able to afford essential needs, and not for other reasons</w:t>
            </w:r>
            <w:r w:rsidR="007375CF" w:rsidRPr="00381E80">
              <w:rPr>
                <w:rFonts w:cs="Open Sans"/>
                <w:kern w:val="12"/>
                <w:sz w:val="18"/>
                <w:szCs w:val="18"/>
              </w:rPr>
              <w:t>.</w:t>
            </w:r>
            <w:r w:rsidR="006662A9">
              <w:rPr>
                <w:rFonts w:cs="Open Sans"/>
                <w:kern w:val="12"/>
                <w:sz w:val="18"/>
                <w:szCs w:val="18"/>
              </w:rPr>
              <w:t xml:space="preserve"> </w:t>
            </w:r>
            <w:r w:rsidR="007375CF" w:rsidRPr="00381E80">
              <w:rPr>
                <w:rFonts w:cs="Open Sans"/>
                <w:kern w:val="12"/>
                <w:sz w:val="18"/>
                <w:szCs w:val="18"/>
              </w:rPr>
              <w:t xml:space="preserve">If </w:t>
            </w:r>
            <w:r w:rsidR="00596CFB" w:rsidRPr="00381E80">
              <w:rPr>
                <w:rFonts w:cs="Open Sans"/>
                <w:kern w:val="12"/>
                <w:sz w:val="18"/>
                <w:szCs w:val="18"/>
              </w:rPr>
              <w:t>i</w:t>
            </w:r>
            <w:r w:rsidRPr="00381E80">
              <w:rPr>
                <w:rFonts w:cs="Open Sans"/>
                <w:kern w:val="12"/>
                <w:sz w:val="18"/>
                <w:szCs w:val="18"/>
              </w:rPr>
              <w:t xml:space="preserve">t </w:t>
            </w:r>
            <w:r w:rsidR="00596CFB" w:rsidRPr="00381E80">
              <w:rPr>
                <w:rFonts w:cs="Open Sans"/>
                <w:kern w:val="12"/>
                <w:sz w:val="18"/>
                <w:szCs w:val="18"/>
              </w:rPr>
              <w:t xml:space="preserve">is </w:t>
            </w:r>
            <w:r w:rsidRPr="00381E80">
              <w:rPr>
                <w:rFonts w:cs="Open Sans"/>
                <w:kern w:val="12"/>
                <w:sz w:val="18"/>
                <w:szCs w:val="18"/>
              </w:rPr>
              <w:t xml:space="preserve">because they don’t need </w:t>
            </w:r>
            <w:r w:rsidR="009966C0" w:rsidRPr="00381E80">
              <w:rPr>
                <w:rFonts w:cs="Open Sans"/>
                <w:kern w:val="12"/>
                <w:sz w:val="18"/>
                <w:szCs w:val="18"/>
              </w:rPr>
              <w:t xml:space="preserve">the </w:t>
            </w:r>
            <w:r w:rsidR="0050565C" w:rsidRPr="00381E80">
              <w:rPr>
                <w:rFonts w:cs="Open Sans"/>
                <w:kern w:val="12"/>
                <w:sz w:val="18"/>
                <w:szCs w:val="18"/>
              </w:rPr>
              <w:t xml:space="preserve">in-kind </w:t>
            </w:r>
            <w:r w:rsidRPr="00381E80">
              <w:rPr>
                <w:rFonts w:cs="Open Sans"/>
                <w:kern w:val="12"/>
                <w:sz w:val="18"/>
                <w:szCs w:val="18"/>
              </w:rPr>
              <w:t>assistance</w:t>
            </w:r>
            <w:r w:rsidR="004555D5" w:rsidRPr="00381E80">
              <w:rPr>
                <w:rFonts w:cs="Open Sans"/>
                <w:kern w:val="12"/>
                <w:sz w:val="18"/>
                <w:szCs w:val="18"/>
              </w:rPr>
              <w:t xml:space="preserve">, or the </w:t>
            </w:r>
            <w:r w:rsidR="00AC4BA6" w:rsidRPr="00381E80">
              <w:rPr>
                <w:rFonts w:cs="Open Sans"/>
                <w:kern w:val="12"/>
                <w:sz w:val="18"/>
                <w:szCs w:val="18"/>
              </w:rPr>
              <w:t xml:space="preserve">quantity exceeds their consumption needs, then the </w:t>
            </w:r>
            <w:r w:rsidR="00C55A32" w:rsidRPr="00381E80">
              <w:rPr>
                <w:rFonts w:cs="Open Sans"/>
                <w:kern w:val="12"/>
                <w:sz w:val="18"/>
                <w:szCs w:val="18"/>
              </w:rPr>
              <w:t>response</w:t>
            </w:r>
            <w:r w:rsidR="00AC4BA6" w:rsidRPr="00381E80">
              <w:rPr>
                <w:rFonts w:cs="Open Sans"/>
                <w:kern w:val="12"/>
                <w:sz w:val="18"/>
                <w:szCs w:val="18"/>
              </w:rPr>
              <w:t xml:space="preserve"> is no</w:t>
            </w:r>
            <w:r w:rsidR="00CD11BF" w:rsidRPr="00381E80">
              <w:rPr>
                <w:rFonts w:cs="Open Sans"/>
                <w:kern w:val="12"/>
                <w:sz w:val="18"/>
                <w:szCs w:val="18"/>
              </w:rPr>
              <w:t xml:space="preserve"> because there was no need to apply this strategy. </w:t>
            </w:r>
          </w:p>
        </w:tc>
      </w:tr>
      <w:tr w:rsidR="0090184E" w:rsidRPr="00863FB0" w14:paraId="41BC7488" w14:textId="77777777" w:rsidTr="0035505E">
        <w:trPr>
          <w:trHeight w:val="955"/>
        </w:trPr>
        <w:tc>
          <w:tcPr>
            <w:tcW w:w="1830" w:type="pct"/>
            <w:vMerge/>
            <w:shd w:val="clear" w:color="auto" w:fill="auto"/>
          </w:tcPr>
          <w:p w14:paraId="368FA270" w14:textId="77777777" w:rsidR="0090184E" w:rsidRPr="00381E80" w:rsidRDefault="0090184E" w:rsidP="00A52773">
            <w:pPr>
              <w:spacing w:after="120"/>
              <w:rPr>
                <w:rFonts w:eastAsia="Times New Roman" w:cs="Open Sans"/>
                <w:color w:val="FF0000"/>
                <w:kern w:val="12"/>
                <w:sz w:val="18"/>
                <w:szCs w:val="18"/>
              </w:rPr>
            </w:pPr>
          </w:p>
        </w:tc>
        <w:tc>
          <w:tcPr>
            <w:tcW w:w="1439" w:type="pct"/>
            <w:shd w:val="clear" w:color="auto" w:fill="auto"/>
          </w:tcPr>
          <w:p w14:paraId="52E24FC9" w14:textId="77777777" w:rsidR="00853474" w:rsidRPr="00381E80" w:rsidRDefault="0090184E" w:rsidP="00A52773">
            <w:pPr>
              <w:spacing w:after="120"/>
              <w:rPr>
                <w:rFonts w:cs="Open Sans"/>
                <w:color w:val="933009" w:themeColor="accent6" w:themeShade="80"/>
                <w:kern w:val="12"/>
                <w:sz w:val="18"/>
                <w:szCs w:val="18"/>
              </w:rPr>
            </w:pPr>
            <w:r w:rsidRPr="00381E80">
              <w:rPr>
                <w:rFonts w:cs="Open Sans"/>
                <w:color w:val="933009" w:themeColor="accent6" w:themeShade="80"/>
                <w:kern w:val="12"/>
                <w:sz w:val="18"/>
                <w:szCs w:val="18"/>
              </w:rPr>
              <w:t>No, because the household had already exhausted this strategy within the last 12 months</w:t>
            </w:r>
            <w:r w:rsidR="00853474" w:rsidRPr="00381E80">
              <w:rPr>
                <w:rFonts w:cs="Open Sans"/>
                <w:color w:val="933009" w:themeColor="accent6" w:themeShade="80"/>
                <w:kern w:val="12"/>
                <w:sz w:val="18"/>
                <w:szCs w:val="18"/>
              </w:rPr>
              <w:t>.</w:t>
            </w:r>
          </w:p>
          <w:p w14:paraId="3F5785AB" w14:textId="1DBDFF61" w:rsidR="0090184E" w:rsidRPr="00381E80" w:rsidRDefault="0090184E" w:rsidP="00A52773">
            <w:pPr>
              <w:tabs>
                <w:tab w:val="left" w:pos="5244"/>
              </w:tabs>
              <w:spacing w:after="120"/>
              <w:rPr>
                <w:rFonts w:cs="Open Sans"/>
                <w:color w:val="933009" w:themeColor="accent6" w:themeShade="80"/>
                <w:kern w:val="12"/>
                <w:sz w:val="18"/>
                <w:szCs w:val="18"/>
              </w:rPr>
            </w:pPr>
          </w:p>
        </w:tc>
        <w:tc>
          <w:tcPr>
            <w:tcW w:w="1731" w:type="pct"/>
            <w:shd w:val="clear" w:color="auto" w:fill="auto"/>
          </w:tcPr>
          <w:p w14:paraId="1BAFC8F1" w14:textId="3556A9E8" w:rsidR="006A1B3B" w:rsidRPr="00381E80" w:rsidRDefault="00FD767E" w:rsidP="006A1B3B">
            <w:pPr>
              <w:tabs>
                <w:tab w:val="left" w:pos="5244"/>
              </w:tabs>
              <w:spacing w:after="120"/>
              <w:rPr>
                <w:rFonts w:cs="Open Sans"/>
                <w:color w:val="933009" w:themeColor="accent6" w:themeShade="80"/>
                <w:kern w:val="12"/>
                <w:sz w:val="18"/>
                <w:szCs w:val="18"/>
              </w:rPr>
            </w:pPr>
            <w:r w:rsidRPr="00381E80">
              <w:rPr>
                <w:rFonts w:cs="Open Sans"/>
                <w:color w:val="933009" w:themeColor="accent6" w:themeShade="80"/>
                <w:kern w:val="12"/>
                <w:sz w:val="18"/>
                <w:szCs w:val="18"/>
              </w:rPr>
              <w:t>This response option does not apply to this specific strategy.</w:t>
            </w:r>
            <w:r w:rsidR="006662A9">
              <w:rPr>
                <w:rFonts w:cs="Open Sans"/>
                <w:color w:val="933009" w:themeColor="accent6" w:themeShade="80"/>
                <w:kern w:val="12"/>
                <w:sz w:val="18"/>
                <w:szCs w:val="18"/>
              </w:rPr>
              <w:t xml:space="preserve"> </w:t>
            </w:r>
          </w:p>
        </w:tc>
      </w:tr>
      <w:tr w:rsidR="0090184E" w:rsidRPr="00863FB0" w14:paraId="5E955424" w14:textId="77777777" w:rsidTr="0035505E">
        <w:trPr>
          <w:trHeight w:val="955"/>
        </w:trPr>
        <w:tc>
          <w:tcPr>
            <w:tcW w:w="1830" w:type="pct"/>
            <w:vMerge/>
            <w:shd w:val="clear" w:color="auto" w:fill="auto"/>
          </w:tcPr>
          <w:p w14:paraId="75CF5AF9" w14:textId="77777777" w:rsidR="0090184E" w:rsidRPr="00381E80" w:rsidRDefault="0090184E" w:rsidP="00A52773">
            <w:pPr>
              <w:spacing w:after="120"/>
              <w:rPr>
                <w:rFonts w:eastAsia="Times New Roman" w:cs="Open Sans"/>
                <w:color w:val="FF0000"/>
                <w:kern w:val="12"/>
                <w:sz w:val="18"/>
                <w:szCs w:val="18"/>
              </w:rPr>
            </w:pPr>
          </w:p>
        </w:tc>
        <w:tc>
          <w:tcPr>
            <w:tcW w:w="1439" w:type="pct"/>
            <w:shd w:val="clear" w:color="auto" w:fill="auto"/>
          </w:tcPr>
          <w:p w14:paraId="2EE1ECEE" w14:textId="4239F34C" w:rsidR="0090184E" w:rsidRPr="00381E80" w:rsidRDefault="0090184E" w:rsidP="00A52773">
            <w:pPr>
              <w:spacing w:after="120"/>
              <w:rPr>
                <w:rFonts w:eastAsia="Times New Roman" w:cs="Open Sans"/>
                <w:color w:val="000000"/>
                <w:kern w:val="12"/>
                <w:sz w:val="18"/>
                <w:szCs w:val="18"/>
                <w:lang w:val="en-US"/>
              </w:rPr>
            </w:pPr>
            <w:r w:rsidRPr="00381E80">
              <w:rPr>
                <w:rFonts w:cs="Open Sans"/>
                <w:color w:val="933009" w:themeColor="accent6" w:themeShade="80"/>
                <w:kern w:val="12"/>
                <w:sz w:val="18"/>
                <w:szCs w:val="18"/>
              </w:rPr>
              <w:t xml:space="preserve">Not applicable as the household does not receive food assistance and </w:t>
            </w:r>
            <w:r w:rsidR="004D5D3E" w:rsidRPr="00381E80">
              <w:rPr>
                <w:rFonts w:cs="Open Sans"/>
                <w:color w:val="933009" w:themeColor="accent6" w:themeShade="80"/>
                <w:kern w:val="12"/>
                <w:sz w:val="18"/>
                <w:szCs w:val="18"/>
              </w:rPr>
              <w:t xml:space="preserve">has </w:t>
            </w:r>
            <w:r w:rsidRPr="00381E80">
              <w:rPr>
                <w:rFonts w:cs="Open Sans"/>
                <w:color w:val="933009" w:themeColor="accent6" w:themeShade="80"/>
                <w:kern w:val="12"/>
                <w:sz w:val="18"/>
                <w:szCs w:val="18"/>
              </w:rPr>
              <w:t xml:space="preserve">not </w:t>
            </w:r>
            <w:r w:rsidR="004D5D3E" w:rsidRPr="00381E80">
              <w:rPr>
                <w:rFonts w:cs="Open Sans"/>
                <w:color w:val="933009" w:themeColor="accent6" w:themeShade="80"/>
                <w:kern w:val="12"/>
                <w:sz w:val="18"/>
                <w:szCs w:val="18"/>
              </w:rPr>
              <w:t>for more than</w:t>
            </w:r>
            <w:r w:rsidRPr="00381E80">
              <w:rPr>
                <w:rFonts w:cs="Open Sans"/>
                <w:color w:val="933009" w:themeColor="accent6" w:themeShade="80"/>
                <w:kern w:val="12"/>
                <w:sz w:val="18"/>
                <w:szCs w:val="18"/>
              </w:rPr>
              <w:t xml:space="preserve"> 12 months.</w:t>
            </w:r>
          </w:p>
        </w:tc>
        <w:tc>
          <w:tcPr>
            <w:tcW w:w="1731" w:type="pct"/>
            <w:shd w:val="clear" w:color="auto" w:fill="auto"/>
          </w:tcPr>
          <w:p w14:paraId="2C4B44A6" w14:textId="39545D77" w:rsidR="0090184E" w:rsidRPr="00381E80" w:rsidRDefault="009C42E4" w:rsidP="00A52773">
            <w:pPr>
              <w:tabs>
                <w:tab w:val="left" w:pos="5244"/>
              </w:tabs>
              <w:spacing w:after="120"/>
              <w:rPr>
                <w:rFonts w:cs="Open Sans"/>
                <w:color w:val="C00000"/>
                <w:kern w:val="12"/>
                <w:sz w:val="18"/>
                <w:szCs w:val="18"/>
              </w:rPr>
            </w:pPr>
            <w:r w:rsidRPr="00381E80">
              <w:rPr>
                <w:rFonts w:cs="Open Sans"/>
                <w:color w:val="933009" w:themeColor="accent6" w:themeShade="80"/>
                <w:kern w:val="12"/>
                <w:sz w:val="18"/>
                <w:szCs w:val="18"/>
              </w:rPr>
              <w:t xml:space="preserve">The N/A response is rarely an option for this strategy as it is extremely unlikely that households would run out of any </w:t>
            </w:r>
            <w:r w:rsidR="002B3D5C" w:rsidRPr="00381E80">
              <w:rPr>
                <w:rFonts w:cs="Open Sans"/>
                <w:color w:val="933009" w:themeColor="accent6" w:themeShade="80"/>
                <w:kern w:val="12"/>
                <w:sz w:val="18"/>
                <w:szCs w:val="18"/>
              </w:rPr>
              <w:t xml:space="preserve">assistance </w:t>
            </w:r>
            <w:r w:rsidRPr="00381E80">
              <w:rPr>
                <w:rFonts w:cs="Open Sans"/>
                <w:color w:val="933009" w:themeColor="accent6" w:themeShade="80"/>
                <w:kern w:val="12"/>
                <w:sz w:val="18"/>
                <w:szCs w:val="18"/>
              </w:rPr>
              <w:t>to exchange, share or sell.</w:t>
            </w:r>
          </w:p>
        </w:tc>
      </w:tr>
    </w:tbl>
    <w:p w14:paraId="76C477AC" w14:textId="77777777" w:rsidR="00E70212" w:rsidRPr="006703EC" w:rsidRDefault="00E70212" w:rsidP="00A52773">
      <w:pPr>
        <w:spacing w:after="120"/>
        <w:rPr>
          <w:rFonts w:cs="Open Sans"/>
          <w:kern w:val="12"/>
          <w:szCs w:val="20"/>
        </w:rPr>
      </w:pPr>
    </w:p>
    <w:p w14:paraId="0F5F1B37" w14:textId="77777777" w:rsidR="00975E54" w:rsidRDefault="00975E54" w:rsidP="008F7619">
      <w:pPr>
        <w:rPr>
          <w:rStyle w:val="Heading3Char"/>
        </w:rPr>
      </w:pPr>
    </w:p>
    <w:p w14:paraId="62143388" w14:textId="77777777" w:rsidR="00975E54" w:rsidRDefault="00975E54" w:rsidP="00975E54">
      <w:pPr>
        <w:rPr>
          <w:rStyle w:val="Heading3Char"/>
        </w:rPr>
      </w:pPr>
    </w:p>
    <w:p w14:paraId="636B3197" w14:textId="77777777" w:rsidR="00975E54" w:rsidRPr="00975E54" w:rsidRDefault="00975E54" w:rsidP="00975E54"/>
    <w:p w14:paraId="63BA0E2E" w14:textId="1ECE7B28" w:rsidR="0092106E" w:rsidRPr="006703EC" w:rsidRDefault="00911FAE" w:rsidP="00A52773">
      <w:pPr>
        <w:pStyle w:val="Heading4"/>
        <w:spacing w:after="120"/>
      </w:pPr>
      <w:bookmarkStart w:id="15" w:name="_Toc137812584"/>
      <w:bookmarkStart w:id="16" w:name="_Toc143511777"/>
      <w:proofErr w:type="spellStart"/>
      <w:r>
        <w:rPr>
          <w:rStyle w:val="Heading3Char"/>
        </w:rPr>
        <w:t>LcsEN_</w:t>
      </w:r>
      <w:r w:rsidR="0092106E" w:rsidRPr="00D75929">
        <w:rPr>
          <w:rStyle w:val="Heading3Char"/>
        </w:rPr>
        <w:t>stress_BorrowCash</w:t>
      </w:r>
      <w:bookmarkEnd w:id="15"/>
      <w:bookmarkEnd w:id="16"/>
      <w:proofErr w:type="spellEnd"/>
      <w:r w:rsidR="00B33FC7">
        <w:br/>
      </w:r>
      <w:r w:rsidR="006001D4" w:rsidRPr="00D75929">
        <w:t>During the past 30 days, did anyone in your household have to b</w:t>
      </w:r>
      <w:r w:rsidR="0092106E" w:rsidRPr="00D75929">
        <w:t xml:space="preserve">orrow money </w:t>
      </w:r>
      <w:r w:rsidR="00C7527E" w:rsidRPr="00C7527E">
        <w:t>to access essential needs (e.g., food, shelter, education, health services, etc.)</w:t>
      </w:r>
      <w:r w:rsidR="00F40E0D">
        <w:t>?</w:t>
      </w:r>
      <w:r w:rsidR="006E02C1" w:rsidRPr="00D75929">
        <w:t xml:space="preserve"> </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752876" w:rsidRPr="006703EC" w14:paraId="75D0A6CA" w14:textId="77777777" w:rsidTr="00B33FC7">
        <w:trPr>
          <w:trHeight w:val="530"/>
        </w:trPr>
        <w:tc>
          <w:tcPr>
            <w:tcW w:w="1830" w:type="pct"/>
            <w:shd w:val="clear" w:color="auto" w:fill="003E5E" w:themeFill="text1" w:themeFillShade="80"/>
          </w:tcPr>
          <w:p w14:paraId="38C89853" w14:textId="0B9F8697" w:rsidR="00752876" w:rsidRPr="006703EC" w:rsidRDefault="00752876"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Rationale/</w:t>
            </w:r>
            <w:r w:rsidR="002E7794" w:rsidRPr="006703EC">
              <w:rPr>
                <w:rFonts w:eastAsia="Times New Roman" w:cs="Open Sans"/>
                <w:color w:val="FFFFFF"/>
                <w:kern w:val="12"/>
                <w:szCs w:val="20"/>
              </w:rPr>
              <w:t>Use</w:t>
            </w:r>
          </w:p>
        </w:tc>
        <w:tc>
          <w:tcPr>
            <w:tcW w:w="1439" w:type="pct"/>
            <w:shd w:val="clear" w:color="auto" w:fill="003E5E" w:themeFill="text1" w:themeFillShade="80"/>
          </w:tcPr>
          <w:p w14:paraId="028883B8" w14:textId="46AAF261" w:rsidR="00752876" w:rsidRPr="006703EC" w:rsidRDefault="00752876"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 xml:space="preserve">What does each </w:t>
            </w:r>
            <w:r w:rsidR="00C55A32">
              <w:rPr>
                <w:rFonts w:eastAsia="Times New Roman" w:cs="Open Sans"/>
                <w:color w:val="FFFFFF"/>
                <w:kern w:val="12"/>
                <w:szCs w:val="20"/>
              </w:rPr>
              <w:t>response</w:t>
            </w:r>
            <w:r w:rsidRPr="006703EC">
              <w:rPr>
                <w:rFonts w:eastAsia="Times New Roman" w:cs="Open Sans"/>
                <w:color w:val="FFFFFF"/>
                <w:kern w:val="12"/>
                <w:szCs w:val="20"/>
              </w:rPr>
              <w:t xml:space="preserve"> option mean?</w:t>
            </w:r>
          </w:p>
        </w:tc>
        <w:tc>
          <w:tcPr>
            <w:tcW w:w="1731" w:type="pct"/>
            <w:shd w:val="clear" w:color="auto" w:fill="003E5E" w:themeFill="text1" w:themeFillShade="80"/>
          </w:tcPr>
          <w:p w14:paraId="4A31DBF8" w14:textId="77777777" w:rsidR="00752876" w:rsidRPr="006703EC" w:rsidRDefault="00752876"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Verification examples</w:t>
            </w:r>
          </w:p>
        </w:tc>
      </w:tr>
      <w:tr w:rsidR="00752876" w:rsidRPr="006703EC" w14:paraId="7DCCF1DD" w14:textId="77777777" w:rsidTr="00B33FC7">
        <w:trPr>
          <w:trHeight w:val="955"/>
        </w:trPr>
        <w:tc>
          <w:tcPr>
            <w:tcW w:w="1830" w:type="pct"/>
            <w:vMerge w:val="restart"/>
            <w:shd w:val="clear" w:color="auto" w:fill="auto"/>
          </w:tcPr>
          <w:p w14:paraId="5244530C" w14:textId="72575FF5" w:rsidR="00752876" w:rsidRPr="00975E54" w:rsidRDefault="00752876" w:rsidP="00A52773">
            <w:pPr>
              <w:spacing w:after="120"/>
              <w:rPr>
                <w:rFonts w:eastAsia="Times New Roman" w:cs="Open Sans"/>
                <w:color w:val="000000"/>
                <w:kern w:val="12"/>
                <w:sz w:val="19"/>
                <w:szCs w:val="19"/>
              </w:rPr>
            </w:pPr>
            <w:r w:rsidRPr="00975E54">
              <w:rPr>
                <w:rFonts w:eastAsia="Times New Roman" w:cs="Open Sans"/>
                <w:color w:val="000000"/>
                <w:kern w:val="12"/>
                <w:sz w:val="19"/>
                <w:szCs w:val="19"/>
              </w:rPr>
              <w:t xml:space="preserve">Borrowing money from </w:t>
            </w:r>
            <w:r w:rsidR="000748BA" w:rsidRPr="00975E54">
              <w:rPr>
                <w:rFonts w:eastAsia="Times New Roman" w:cs="Open Sans"/>
                <w:color w:val="000000"/>
                <w:kern w:val="12"/>
                <w:sz w:val="19"/>
                <w:szCs w:val="19"/>
              </w:rPr>
              <w:t xml:space="preserve">moneylenders, </w:t>
            </w:r>
            <w:r w:rsidRPr="00975E54">
              <w:rPr>
                <w:rFonts w:eastAsia="Times New Roman" w:cs="Open Sans"/>
                <w:color w:val="000000"/>
                <w:kern w:val="12"/>
                <w:sz w:val="19"/>
                <w:szCs w:val="19"/>
              </w:rPr>
              <w:t xml:space="preserve">relatives, </w:t>
            </w:r>
            <w:proofErr w:type="gramStart"/>
            <w:r w:rsidRPr="00975E54">
              <w:rPr>
                <w:rFonts w:eastAsia="Times New Roman" w:cs="Open Sans"/>
                <w:color w:val="000000"/>
                <w:kern w:val="12"/>
                <w:sz w:val="19"/>
                <w:szCs w:val="19"/>
              </w:rPr>
              <w:t>neighbours</w:t>
            </w:r>
            <w:proofErr w:type="gramEnd"/>
            <w:r w:rsidRPr="00975E54">
              <w:rPr>
                <w:rFonts w:eastAsia="Times New Roman" w:cs="Open Sans"/>
                <w:color w:val="000000"/>
                <w:kern w:val="12"/>
                <w:sz w:val="19"/>
                <w:szCs w:val="19"/>
              </w:rPr>
              <w:t xml:space="preserve"> or friends to cover </w:t>
            </w:r>
            <w:r w:rsidR="001216DB">
              <w:rPr>
                <w:rFonts w:eastAsia="Times New Roman" w:cs="Open Sans"/>
                <w:color w:val="000000"/>
                <w:kern w:val="12"/>
                <w:sz w:val="19"/>
                <w:szCs w:val="19"/>
              </w:rPr>
              <w:t>essential</w:t>
            </w:r>
            <w:r w:rsidR="001216DB" w:rsidRPr="00975E54">
              <w:rPr>
                <w:rFonts w:eastAsia="Times New Roman" w:cs="Open Sans"/>
                <w:color w:val="000000"/>
                <w:kern w:val="12"/>
                <w:sz w:val="19"/>
                <w:szCs w:val="19"/>
              </w:rPr>
              <w:t xml:space="preserve"> </w:t>
            </w:r>
            <w:r w:rsidRPr="00975E54">
              <w:rPr>
                <w:rFonts w:eastAsia="Times New Roman" w:cs="Open Sans"/>
                <w:color w:val="000000"/>
                <w:kern w:val="12"/>
                <w:sz w:val="19"/>
                <w:szCs w:val="19"/>
              </w:rPr>
              <w:t xml:space="preserve">needs is a sign of stress. </w:t>
            </w:r>
          </w:p>
          <w:p w14:paraId="2232E0AF" w14:textId="7DC18387" w:rsidR="00752876" w:rsidRPr="00975E54" w:rsidRDefault="00C1228E" w:rsidP="00A52773">
            <w:pPr>
              <w:spacing w:after="120"/>
              <w:rPr>
                <w:rFonts w:eastAsia="Times New Roman" w:cs="Open Sans"/>
                <w:color w:val="000000"/>
                <w:kern w:val="12"/>
                <w:sz w:val="19"/>
                <w:szCs w:val="19"/>
              </w:rPr>
            </w:pPr>
            <w:r w:rsidRPr="00975E54">
              <w:rPr>
                <w:rFonts w:eastAsia="Times New Roman" w:cs="Open Sans"/>
                <w:color w:val="000000"/>
                <w:kern w:val="12"/>
                <w:sz w:val="19"/>
                <w:szCs w:val="19"/>
                <w:lang w:val="en-US"/>
              </w:rPr>
              <w:t>Lookouts and use:</w:t>
            </w:r>
            <w:r w:rsidR="006662A9">
              <w:rPr>
                <w:rFonts w:eastAsia="Times New Roman" w:cs="Open Sans"/>
                <w:color w:val="000000"/>
                <w:kern w:val="12"/>
                <w:sz w:val="19"/>
                <w:szCs w:val="19"/>
                <w:lang w:val="en-US"/>
              </w:rPr>
              <w:t xml:space="preserve"> </w:t>
            </w:r>
            <w:r w:rsidR="00752876" w:rsidRPr="00975E54">
              <w:rPr>
                <w:rFonts w:eastAsia="Times New Roman" w:cs="Open Sans"/>
                <w:color w:val="000000"/>
                <w:kern w:val="12"/>
                <w:sz w:val="19"/>
                <w:szCs w:val="19"/>
              </w:rPr>
              <w:t xml:space="preserve">This </w:t>
            </w:r>
            <w:r w:rsidR="001216DB">
              <w:rPr>
                <w:rFonts w:eastAsia="Times New Roman" w:cs="Open Sans"/>
                <w:color w:val="000000"/>
                <w:kern w:val="12"/>
                <w:sz w:val="19"/>
                <w:szCs w:val="19"/>
              </w:rPr>
              <w:t>strategy</w:t>
            </w:r>
            <w:r w:rsidR="001216DB" w:rsidRPr="00975E54">
              <w:rPr>
                <w:rFonts w:eastAsia="Times New Roman" w:cs="Open Sans"/>
                <w:color w:val="000000"/>
                <w:kern w:val="12"/>
                <w:sz w:val="19"/>
                <w:szCs w:val="19"/>
              </w:rPr>
              <w:t xml:space="preserve"> </w:t>
            </w:r>
            <w:r w:rsidR="00752876" w:rsidRPr="00975E54">
              <w:rPr>
                <w:rFonts w:eastAsia="Times New Roman" w:cs="Open Sans"/>
                <w:color w:val="000000"/>
                <w:kern w:val="12"/>
                <w:sz w:val="19"/>
                <w:szCs w:val="19"/>
              </w:rPr>
              <w:t xml:space="preserve">should be considered when the local context indicates that borrowing money is not common practice, but more of a coping strategy. </w:t>
            </w:r>
          </w:p>
          <w:p w14:paraId="63482E9D" w14:textId="21D02FC9" w:rsidR="00441E7A" w:rsidRPr="00975E54" w:rsidRDefault="00C1228E">
            <w:pPr>
              <w:spacing w:after="120"/>
              <w:rPr>
                <w:rFonts w:eastAsia="Times New Roman" w:cs="Open Sans"/>
                <w:color w:val="000000"/>
                <w:kern w:val="12"/>
                <w:sz w:val="19"/>
                <w:szCs w:val="19"/>
              </w:rPr>
            </w:pPr>
            <w:r w:rsidRPr="00975E54">
              <w:rPr>
                <w:rFonts w:eastAsia="Times New Roman" w:cs="Open Sans"/>
                <w:color w:val="000000"/>
                <w:kern w:val="12"/>
                <w:sz w:val="19"/>
                <w:szCs w:val="19"/>
                <w:lang w:val="en-US"/>
              </w:rPr>
              <w:t xml:space="preserve">Severity: Usually has a </w:t>
            </w:r>
            <w:r w:rsidR="00F40E0D" w:rsidRPr="00975E54">
              <w:rPr>
                <w:rFonts w:eastAsia="Times New Roman" w:cs="Open Sans"/>
                <w:color w:val="000000"/>
                <w:kern w:val="12"/>
                <w:sz w:val="19"/>
                <w:szCs w:val="19"/>
                <w:lang w:val="en-US"/>
              </w:rPr>
              <w:t>‘</w:t>
            </w:r>
            <w:r w:rsidRPr="00975E54">
              <w:rPr>
                <w:rFonts w:eastAsia="Times New Roman" w:cs="Open Sans"/>
                <w:color w:val="000000"/>
                <w:kern w:val="12"/>
                <w:sz w:val="19"/>
                <w:szCs w:val="19"/>
                <w:lang w:val="en-US"/>
              </w:rPr>
              <w:t>stress</w:t>
            </w:r>
            <w:r w:rsidR="00F40E0D" w:rsidRPr="00975E54">
              <w:rPr>
                <w:rFonts w:eastAsia="Times New Roman" w:cs="Open Sans"/>
                <w:color w:val="000000"/>
                <w:kern w:val="12"/>
                <w:sz w:val="19"/>
                <w:szCs w:val="19"/>
                <w:lang w:val="en-US"/>
              </w:rPr>
              <w:t>’</w:t>
            </w:r>
            <w:r w:rsidRPr="00975E54">
              <w:rPr>
                <w:rFonts w:eastAsia="Times New Roman" w:cs="Open Sans"/>
                <w:color w:val="000000"/>
                <w:kern w:val="12"/>
                <w:sz w:val="19"/>
                <w:szCs w:val="19"/>
                <w:lang w:val="en-US"/>
              </w:rPr>
              <w:t xml:space="preserve"> severity.</w:t>
            </w:r>
          </w:p>
          <w:p w14:paraId="3E731C6B" w14:textId="77777777" w:rsidR="00441E7A" w:rsidRPr="00975E54" w:rsidRDefault="00441E7A">
            <w:pPr>
              <w:spacing w:after="120"/>
              <w:rPr>
                <w:rFonts w:eastAsia="Times New Roman" w:cs="Open Sans"/>
                <w:color w:val="000000"/>
                <w:kern w:val="12"/>
                <w:sz w:val="19"/>
                <w:szCs w:val="19"/>
              </w:rPr>
            </w:pPr>
          </w:p>
          <w:p w14:paraId="48B97300" w14:textId="77777777" w:rsidR="00752876" w:rsidRPr="00975E54" w:rsidRDefault="00752876" w:rsidP="00A52773">
            <w:pPr>
              <w:spacing w:after="120"/>
              <w:rPr>
                <w:rFonts w:eastAsia="Times New Roman" w:cs="Open Sans"/>
                <w:color w:val="FF0000"/>
                <w:kern w:val="12"/>
                <w:sz w:val="19"/>
                <w:szCs w:val="19"/>
              </w:rPr>
            </w:pPr>
          </w:p>
        </w:tc>
        <w:tc>
          <w:tcPr>
            <w:tcW w:w="1439" w:type="pct"/>
            <w:shd w:val="clear" w:color="auto" w:fill="auto"/>
          </w:tcPr>
          <w:p w14:paraId="0D7D942E" w14:textId="1B871794" w:rsidR="00752876" w:rsidRPr="00975E54" w:rsidRDefault="00EC1531" w:rsidP="00A52773">
            <w:pPr>
              <w:spacing w:after="120"/>
              <w:rPr>
                <w:rFonts w:eastAsia="Times New Roman" w:cs="Open Sans"/>
                <w:color w:val="000000"/>
                <w:kern w:val="12"/>
                <w:sz w:val="19"/>
                <w:szCs w:val="19"/>
                <w:lang w:val="en-US"/>
              </w:rPr>
            </w:pPr>
            <w:r w:rsidRPr="00975E54">
              <w:rPr>
                <w:rFonts w:cs="Open Sans"/>
                <w:kern w:val="12"/>
                <w:sz w:val="19"/>
                <w:szCs w:val="19"/>
              </w:rPr>
              <w:t xml:space="preserve">No, there was no need to borrow money because the household did not face </w:t>
            </w:r>
            <w:r w:rsidR="00C7527E">
              <w:rPr>
                <w:rFonts w:cs="Open Sans"/>
                <w:kern w:val="12"/>
                <w:sz w:val="19"/>
                <w:szCs w:val="19"/>
              </w:rPr>
              <w:t>a lack of resources to access essential needs</w:t>
            </w:r>
            <w:r w:rsidRPr="00975E54">
              <w:rPr>
                <w:rFonts w:cs="Open Sans"/>
                <w:kern w:val="12"/>
                <w:sz w:val="19"/>
                <w:szCs w:val="19"/>
              </w:rPr>
              <w:t xml:space="preserve"> or had applied another livelihood coping strategy.</w:t>
            </w:r>
          </w:p>
        </w:tc>
        <w:tc>
          <w:tcPr>
            <w:tcW w:w="1731" w:type="pct"/>
            <w:shd w:val="clear" w:color="auto" w:fill="auto"/>
          </w:tcPr>
          <w:p w14:paraId="29813056" w14:textId="731A3A88" w:rsidR="004C7150" w:rsidRPr="00975E54" w:rsidRDefault="004C7150" w:rsidP="00A52773">
            <w:pPr>
              <w:tabs>
                <w:tab w:val="left" w:pos="5244"/>
              </w:tabs>
              <w:spacing w:after="120"/>
              <w:rPr>
                <w:rFonts w:cs="Open Sans"/>
                <w:color w:val="FFFFFF"/>
                <w:kern w:val="12"/>
                <w:sz w:val="19"/>
                <w:szCs w:val="19"/>
                <w:highlight w:val="darkCyan"/>
              </w:rPr>
            </w:pPr>
            <w:r w:rsidRPr="00975E54">
              <w:rPr>
                <w:rFonts w:cs="Open Sans"/>
                <w:color w:val="FFFFFF"/>
                <w:kern w:val="12"/>
                <w:sz w:val="19"/>
                <w:szCs w:val="19"/>
                <w:highlight w:val="darkCyan"/>
              </w:rPr>
              <w:t xml:space="preserve">Probing is needed to ensure the selection of </w:t>
            </w:r>
            <w:r w:rsidR="00077C35" w:rsidRPr="00975E54">
              <w:rPr>
                <w:rFonts w:cs="Open Sans"/>
                <w:color w:val="FFFFFF"/>
                <w:kern w:val="12"/>
                <w:sz w:val="19"/>
                <w:szCs w:val="19"/>
                <w:highlight w:val="darkCyan"/>
              </w:rPr>
              <w:t xml:space="preserve">the most appropriate </w:t>
            </w:r>
            <w:r w:rsidR="00C55A32" w:rsidRPr="00975E54">
              <w:rPr>
                <w:rFonts w:cs="Open Sans"/>
                <w:color w:val="FFFFFF"/>
                <w:kern w:val="12"/>
                <w:sz w:val="19"/>
                <w:szCs w:val="19"/>
                <w:highlight w:val="darkCyan"/>
              </w:rPr>
              <w:t>response</w:t>
            </w:r>
            <w:r w:rsidR="00077C35" w:rsidRPr="00975E54">
              <w:rPr>
                <w:rFonts w:cs="Open Sans"/>
                <w:color w:val="FFFFFF"/>
                <w:kern w:val="12"/>
                <w:sz w:val="19"/>
                <w:szCs w:val="19"/>
                <w:highlight w:val="darkCyan"/>
              </w:rPr>
              <w:t>.</w:t>
            </w:r>
          </w:p>
          <w:p w14:paraId="371D6588" w14:textId="504479E7" w:rsidR="00752876" w:rsidRPr="00975E54" w:rsidRDefault="00752876" w:rsidP="00A52773">
            <w:pPr>
              <w:tabs>
                <w:tab w:val="left" w:pos="5244"/>
              </w:tabs>
              <w:spacing w:after="120"/>
              <w:rPr>
                <w:rFonts w:cs="Open Sans"/>
                <w:kern w:val="12"/>
                <w:sz w:val="19"/>
                <w:szCs w:val="19"/>
              </w:rPr>
            </w:pPr>
            <w:r w:rsidRPr="00975E54">
              <w:rPr>
                <w:rFonts w:cs="Open Sans"/>
                <w:kern w:val="12"/>
                <w:sz w:val="19"/>
                <w:szCs w:val="19"/>
              </w:rPr>
              <w:t>1) why did you borrow money</w:t>
            </w:r>
            <w:r w:rsidR="00F40E0D" w:rsidRPr="00975E54">
              <w:rPr>
                <w:rFonts w:cs="Open Sans"/>
                <w:kern w:val="12"/>
                <w:sz w:val="19"/>
                <w:szCs w:val="19"/>
              </w:rPr>
              <w:t xml:space="preserve"> (or not)</w:t>
            </w:r>
            <w:r w:rsidRPr="00975E54">
              <w:rPr>
                <w:rFonts w:cs="Open Sans"/>
                <w:kern w:val="12"/>
                <w:sz w:val="19"/>
                <w:szCs w:val="19"/>
              </w:rPr>
              <w:t>?</w:t>
            </w:r>
          </w:p>
        </w:tc>
      </w:tr>
      <w:tr w:rsidR="00752876" w:rsidRPr="006703EC" w14:paraId="1CA4D984" w14:textId="77777777" w:rsidTr="00B33FC7">
        <w:trPr>
          <w:trHeight w:val="955"/>
        </w:trPr>
        <w:tc>
          <w:tcPr>
            <w:tcW w:w="1830" w:type="pct"/>
            <w:vMerge/>
            <w:shd w:val="clear" w:color="auto" w:fill="auto"/>
          </w:tcPr>
          <w:p w14:paraId="3A6794DC" w14:textId="77777777" w:rsidR="00752876" w:rsidRPr="00975E54" w:rsidRDefault="00752876" w:rsidP="00A52773">
            <w:pPr>
              <w:spacing w:after="120"/>
              <w:rPr>
                <w:rFonts w:eastAsia="Times New Roman" w:cs="Open Sans"/>
                <w:color w:val="FF0000"/>
                <w:kern w:val="12"/>
                <w:sz w:val="19"/>
                <w:szCs w:val="19"/>
              </w:rPr>
            </w:pPr>
          </w:p>
        </w:tc>
        <w:tc>
          <w:tcPr>
            <w:tcW w:w="1439" w:type="pct"/>
            <w:shd w:val="clear" w:color="auto" w:fill="auto"/>
          </w:tcPr>
          <w:p w14:paraId="070A6FEA" w14:textId="27FA13C3" w:rsidR="00752876" w:rsidRPr="00975E54" w:rsidRDefault="00752876" w:rsidP="00A52773">
            <w:pPr>
              <w:tabs>
                <w:tab w:val="left" w:pos="5244"/>
              </w:tabs>
              <w:spacing w:after="120"/>
              <w:rPr>
                <w:rFonts w:cs="Open Sans"/>
                <w:kern w:val="12"/>
                <w:sz w:val="19"/>
                <w:szCs w:val="19"/>
              </w:rPr>
            </w:pPr>
            <w:r w:rsidRPr="00975E54">
              <w:rPr>
                <w:rFonts w:cs="Open Sans"/>
                <w:kern w:val="12"/>
                <w:sz w:val="19"/>
                <w:szCs w:val="19"/>
              </w:rPr>
              <w:t xml:space="preserve">Yes, the household needed to </w:t>
            </w:r>
            <w:r w:rsidR="004B16F3" w:rsidRPr="00975E54">
              <w:rPr>
                <w:rFonts w:cs="Open Sans"/>
                <w:kern w:val="12"/>
                <w:sz w:val="19"/>
                <w:szCs w:val="19"/>
              </w:rPr>
              <w:t xml:space="preserve">borrow money </w:t>
            </w:r>
            <w:r w:rsidRPr="00975E54">
              <w:rPr>
                <w:rFonts w:cs="Open Sans"/>
                <w:kern w:val="12"/>
                <w:sz w:val="19"/>
                <w:szCs w:val="19"/>
              </w:rPr>
              <w:t xml:space="preserve">in the last 30 days </w:t>
            </w:r>
            <w:r w:rsidR="00C7527E">
              <w:rPr>
                <w:rFonts w:cs="Open Sans"/>
                <w:kern w:val="12"/>
                <w:sz w:val="19"/>
                <w:szCs w:val="19"/>
              </w:rPr>
              <w:t>due to a lack of resources to access essential needs</w:t>
            </w:r>
            <w:r w:rsidR="004B16F3" w:rsidRPr="00975E54">
              <w:rPr>
                <w:rFonts w:cs="Open Sans"/>
                <w:kern w:val="12"/>
                <w:sz w:val="19"/>
                <w:szCs w:val="19"/>
              </w:rPr>
              <w:t>.</w:t>
            </w:r>
          </w:p>
        </w:tc>
        <w:tc>
          <w:tcPr>
            <w:tcW w:w="1731" w:type="pct"/>
            <w:shd w:val="clear" w:color="auto" w:fill="auto"/>
          </w:tcPr>
          <w:p w14:paraId="367409B3" w14:textId="689258D9" w:rsidR="00752876" w:rsidRPr="00975E54" w:rsidRDefault="00752876" w:rsidP="00A52773">
            <w:pPr>
              <w:tabs>
                <w:tab w:val="left" w:pos="5244"/>
              </w:tabs>
              <w:spacing w:after="120"/>
              <w:rPr>
                <w:rFonts w:cs="Open Sans"/>
                <w:kern w:val="12"/>
                <w:sz w:val="19"/>
                <w:szCs w:val="19"/>
              </w:rPr>
            </w:pPr>
            <w:r w:rsidRPr="00975E54">
              <w:rPr>
                <w:rFonts w:cs="Open Sans"/>
                <w:kern w:val="12"/>
                <w:sz w:val="19"/>
                <w:szCs w:val="19"/>
              </w:rPr>
              <w:t xml:space="preserve">Ensure that the household had to borrow money </w:t>
            </w:r>
            <w:r w:rsidR="007411F4">
              <w:rPr>
                <w:rFonts w:cs="Open Sans"/>
                <w:kern w:val="12"/>
                <w:sz w:val="19"/>
                <w:szCs w:val="19"/>
              </w:rPr>
              <w:t>due to a lack of resources to access essential needs</w:t>
            </w:r>
            <w:r w:rsidR="007411F4" w:rsidRPr="00975E54">
              <w:rPr>
                <w:rFonts w:cs="Open Sans"/>
                <w:kern w:val="12"/>
                <w:sz w:val="19"/>
                <w:szCs w:val="19"/>
              </w:rPr>
              <w:t>.</w:t>
            </w:r>
          </w:p>
        </w:tc>
      </w:tr>
      <w:tr w:rsidR="00752876" w:rsidRPr="006703EC" w14:paraId="70DCAC04" w14:textId="77777777" w:rsidTr="00B33FC7">
        <w:trPr>
          <w:trHeight w:val="955"/>
        </w:trPr>
        <w:tc>
          <w:tcPr>
            <w:tcW w:w="1830" w:type="pct"/>
            <w:vMerge/>
            <w:shd w:val="clear" w:color="auto" w:fill="auto"/>
          </w:tcPr>
          <w:p w14:paraId="7B396D59" w14:textId="77777777" w:rsidR="00752876" w:rsidRPr="00975E54" w:rsidRDefault="00752876" w:rsidP="00A52773">
            <w:pPr>
              <w:spacing w:after="120"/>
              <w:rPr>
                <w:rFonts w:eastAsia="Times New Roman" w:cs="Open Sans"/>
                <w:color w:val="FF0000"/>
                <w:kern w:val="12"/>
                <w:sz w:val="19"/>
                <w:szCs w:val="19"/>
              </w:rPr>
            </w:pPr>
          </w:p>
        </w:tc>
        <w:tc>
          <w:tcPr>
            <w:tcW w:w="1439" w:type="pct"/>
            <w:shd w:val="clear" w:color="auto" w:fill="auto"/>
          </w:tcPr>
          <w:p w14:paraId="6524EBB6" w14:textId="340D348D" w:rsidR="00752876" w:rsidRPr="00975E54" w:rsidRDefault="00752876" w:rsidP="00A52773">
            <w:pPr>
              <w:spacing w:after="120"/>
              <w:rPr>
                <w:rFonts w:cs="Open Sans"/>
                <w:color w:val="C00000"/>
                <w:kern w:val="12"/>
                <w:sz w:val="19"/>
                <w:szCs w:val="19"/>
              </w:rPr>
            </w:pPr>
            <w:r w:rsidRPr="00975E54">
              <w:rPr>
                <w:rFonts w:cs="Open Sans"/>
                <w:kern w:val="12"/>
                <w:sz w:val="19"/>
                <w:szCs w:val="19"/>
              </w:rPr>
              <w:t xml:space="preserve">No, because the household had already </w:t>
            </w:r>
            <w:r w:rsidR="00256AB7" w:rsidRPr="00975E54">
              <w:rPr>
                <w:rFonts w:cs="Open Sans"/>
                <w:kern w:val="12"/>
                <w:sz w:val="19"/>
                <w:szCs w:val="19"/>
              </w:rPr>
              <w:t>borrowed money</w:t>
            </w:r>
            <w:r w:rsidRPr="00975E54">
              <w:rPr>
                <w:rFonts w:cs="Open Sans"/>
                <w:kern w:val="12"/>
                <w:sz w:val="19"/>
                <w:szCs w:val="19"/>
              </w:rPr>
              <w:t xml:space="preserve"> within the last 12 months, and now the household can no longer borrow money from relatives, friends, or neighbours</w:t>
            </w:r>
            <w:r w:rsidR="00F40E0D" w:rsidRPr="00975E54">
              <w:rPr>
                <w:rFonts w:cs="Open Sans"/>
                <w:kern w:val="12"/>
                <w:sz w:val="19"/>
                <w:szCs w:val="19"/>
              </w:rPr>
              <w:t>; meaning that this strategy has now been exhausted</w:t>
            </w:r>
            <w:r w:rsidRPr="00975E54">
              <w:rPr>
                <w:rFonts w:cs="Open Sans"/>
                <w:kern w:val="12"/>
                <w:sz w:val="19"/>
                <w:szCs w:val="19"/>
              </w:rPr>
              <w:t xml:space="preserve">. Another outlet could have been an institution that would not support and/or has a limit. </w:t>
            </w:r>
          </w:p>
        </w:tc>
        <w:tc>
          <w:tcPr>
            <w:tcW w:w="1731" w:type="pct"/>
            <w:shd w:val="clear" w:color="auto" w:fill="auto"/>
          </w:tcPr>
          <w:p w14:paraId="54739309" w14:textId="23705F14" w:rsidR="00752876" w:rsidRPr="00975E54" w:rsidRDefault="00752876" w:rsidP="00A52773">
            <w:pPr>
              <w:tabs>
                <w:tab w:val="left" w:pos="5244"/>
              </w:tabs>
              <w:spacing w:after="120"/>
              <w:rPr>
                <w:rFonts w:cs="Open Sans"/>
                <w:kern w:val="12"/>
                <w:sz w:val="19"/>
                <w:szCs w:val="19"/>
              </w:rPr>
            </w:pPr>
            <w:r w:rsidRPr="00975E54">
              <w:rPr>
                <w:rFonts w:cs="Open Sans"/>
                <w:kern w:val="12"/>
                <w:sz w:val="19"/>
                <w:szCs w:val="19"/>
                <w:lang w:val="en-US"/>
              </w:rPr>
              <w:t>It is possible that a household used this strategy before the 30-day recall period and cannot rely on it anymore due to a very high accumulation of debt and/or people refusing to lend the household money until they repay their debts.</w:t>
            </w:r>
          </w:p>
        </w:tc>
      </w:tr>
      <w:tr w:rsidR="00752876" w:rsidRPr="006703EC" w14:paraId="165EDEA4" w14:textId="77777777" w:rsidTr="00B33FC7">
        <w:trPr>
          <w:trHeight w:val="955"/>
        </w:trPr>
        <w:tc>
          <w:tcPr>
            <w:tcW w:w="1830" w:type="pct"/>
            <w:vMerge/>
            <w:shd w:val="clear" w:color="auto" w:fill="auto"/>
          </w:tcPr>
          <w:p w14:paraId="5CBFF6EF" w14:textId="77777777" w:rsidR="00752876" w:rsidRPr="00975E54" w:rsidRDefault="00752876" w:rsidP="00A52773">
            <w:pPr>
              <w:spacing w:after="120"/>
              <w:rPr>
                <w:rFonts w:eastAsia="Times New Roman" w:cs="Open Sans"/>
                <w:color w:val="FF0000"/>
                <w:kern w:val="12"/>
                <w:sz w:val="19"/>
                <w:szCs w:val="19"/>
              </w:rPr>
            </w:pPr>
          </w:p>
        </w:tc>
        <w:tc>
          <w:tcPr>
            <w:tcW w:w="1439" w:type="pct"/>
            <w:shd w:val="clear" w:color="auto" w:fill="auto"/>
          </w:tcPr>
          <w:p w14:paraId="4B7114CD" w14:textId="77B1648C" w:rsidR="00752876" w:rsidRPr="00975E54" w:rsidRDefault="00ED1264" w:rsidP="00A52773">
            <w:pPr>
              <w:spacing w:after="120"/>
              <w:rPr>
                <w:rFonts w:eastAsia="Times New Roman" w:cs="Open Sans"/>
                <w:color w:val="000000"/>
                <w:kern w:val="12"/>
                <w:sz w:val="19"/>
                <w:szCs w:val="19"/>
                <w:lang w:val="en-US"/>
              </w:rPr>
            </w:pPr>
            <w:r w:rsidRPr="00975E54">
              <w:rPr>
                <w:rFonts w:cs="Open Sans"/>
                <w:kern w:val="12"/>
                <w:sz w:val="19"/>
                <w:szCs w:val="19"/>
              </w:rPr>
              <w:t>Not applicable as the household has no way of borrowing money and has not had this option in over 12 months.</w:t>
            </w:r>
          </w:p>
        </w:tc>
        <w:tc>
          <w:tcPr>
            <w:tcW w:w="1731" w:type="pct"/>
            <w:shd w:val="clear" w:color="auto" w:fill="auto"/>
          </w:tcPr>
          <w:p w14:paraId="4C37DE7A" w14:textId="77777777" w:rsidR="00752876" w:rsidRPr="00975E54" w:rsidRDefault="00752876" w:rsidP="00A52773">
            <w:pPr>
              <w:tabs>
                <w:tab w:val="left" w:pos="5244"/>
              </w:tabs>
              <w:spacing w:after="120"/>
              <w:rPr>
                <w:rFonts w:cs="Open Sans"/>
                <w:color w:val="C00000"/>
                <w:kern w:val="12"/>
                <w:sz w:val="19"/>
                <w:szCs w:val="19"/>
              </w:rPr>
            </w:pPr>
          </w:p>
        </w:tc>
      </w:tr>
    </w:tbl>
    <w:p w14:paraId="736DB410" w14:textId="246455E1" w:rsidR="00B33FC7" w:rsidRPr="006703EC" w:rsidRDefault="00B33FC7">
      <w:pPr>
        <w:spacing w:after="120"/>
        <w:rPr>
          <w:rFonts w:cs="Open Sans"/>
          <w:kern w:val="12"/>
          <w:szCs w:val="20"/>
        </w:rPr>
      </w:pPr>
    </w:p>
    <w:p w14:paraId="383F57D4" w14:textId="77777777" w:rsidR="00B33FC7" w:rsidRPr="006703EC" w:rsidRDefault="00B33FC7">
      <w:pPr>
        <w:spacing w:after="160" w:line="259" w:lineRule="auto"/>
        <w:rPr>
          <w:rFonts w:cs="Open Sans"/>
          <w:kern w:val="12"/>
          <w:szCs w:val="20"/>
        </w:rPr>
      </w:pPr>
      <w:r w:rsidRPr="006703EC">
        <w:rPr>
          <w:rFonts w:cs="Open Sans"/>
          <w:kern w:val="12"/>
          <w:szCs w:val="20"/>
        </w:rPr>
        <w:br w:type="page"/>
      </w:r>
    </w:p>
    <w:p w14:paraId="7526439A" w14:textId="5BF16974" w:rsidR="00110959" w:rsidRPr="006703EC" w:rsidRDefault="00911FAE" w:rsidP="00A52773">
      <w:pPr>
        <w:pStyle w:val="Heading4"/>
        <w:spacing w:after="120"/>
      </w:pPr>
      <w:bookmarkStart w:id="17" w:name="_Toc137812585"/>
      <w:bookmarkStart w:id="18" w:name="_Toc143511778"/>
      <w:proofErr w:type="spellStart"/>
      <w:r>
        <w:rPr>
          <w:rStyle w:val="Heading3Char"/>
        </w:rPr>
        <w:lastRenderedPageBreak/>
        <w:t>LcsEN_</w:t>
      </w:r>
      <w:r w:rsidR="00110959" w:rsidRPr="00D75929">
        <w:rPr>
          <w:rStyle w:val="Heading3Char"/>
        </w:rPr>
        <w:t>stress_Pawn</w:t>
      </w:r>
      <w:bookmarkEnd w:id="17"/>
      <w:bookmarkEnd w:id="18"/>
      <w:proofErr w:type="spellEnd"/>
      <w:r w:rsidR="00B33FC7">
        <w:br/>
      </w:r>
      <w:r w:rsidR="006001D4" w:rsidRPr="00D75929">
        <w:t xml:space="preserve">During the past 30 days, did anyone in your household have to </w:t>
      </w:r>
      <w:bookmarkStart w:id="19" w:name="_Hlk135144951"/>
      <w:r w:rsidR="006001D4" w:rsidRPr="00D75929">
        <w:t>p</w:t>
      </w:r>
      <w:r w:rsidR="00110959" w:rsidRPr="00D75929">
        <w:t xml:space="preserve">awn household items </w:t>
      </w:r>
      <w:bookmarkEnd w:id="19"/>
      <w:r w:rsidR="00C7527E">
        <w:t>due to a lack of resources to access essential needs (e.g., food, shelter, education, health services, etc.)</w:t>
      </w:r>
      <w:r w:rsidR="00D05778">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110959" w:rsidRPr="006703EC" w14:paraId="23E06029" w14:textId="77777777" w:rsidTr="009B423E">
        <w:trPr>
          <w:trHeight w:val="530"/>
        </w:trPr>
        <w:tc>
          <w:tcPr>
            <w:tcW w:w="1830" w:type="pct"/>
            <w:shd w:val="clear" w:color="auto" w:fill="003E5E" w:themeFill="text1" w:themeFillShade="80"/>
          </w:tcPr>
          <w:p w14:paraId="6E0E98FA" w14:textId="138A2017" w:rsidR="00110959" w:rsidRPr="006703EC" w:rsidRDefault="00110959"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Rationale/</w:t>
            </w:r>
            <w:r w:rsidR="002E7794" w:rsidRPr="006703EC">
              <w:rPr>
                <w:rFonts w:eastAsia="Times New Roman" w:cs="Open Sans"/>
                <w:color w:val="FFFFFF"/>
                <w:kern w:val="12"/>
                <w:szCs w:val="20"/>
              </w:rPr>
              <w:t>Use</w:t>
            </w:r>
          </w:p>
        </w:tc>
        <w:tc>
          <w:tcPr>
            <w:tcW w:w="1439" w:type="pct"/>
            <w:shd w:val="clear" w:color="auto" w:fill="003E5E" w:themeFill="text1" w:themeFillShade="80"/>
          </w:tcPr>
          <w:p w14:paraId="410F8FB4" w14:textId="4C783F0C" w:rsidR="00110959" w:rsidRPr="006703EC" w:rsidRDefault="00110959"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 xml:space="preserve">What does each </w:t>
            </w:r>
            <w:r w:rsidR="00C55A32">
              <w:rPr>
                <w:rFonts w:eastAsia="Times New Roman" w:cs="Open Sans"/>
                <w:color w:val="FFFFFF"/>
                <w:kern w:val="12"/>
                <w:szCs w:val="20"/>
              </w:rPr>
              <w:t>response</w:t>
            </w:r>
            <w:r w:rsidRPr="006703EC">
              <w:rPr>
                <w:rFonts w:eastAsia="Times New Roman" w:cs="Open Sans"/>
                <w:color w:val="FFFFFF"/>
                <w:kern w:val="12"/>
                <w:szCs w:val="20"/>
              </w:rPr>
              <w:t xml:space="preserve"> option mean?</w:t>
            </w:r>
          </w:p>
        </w:tc>
        <w:tc>
          <w:tcPr>
            <w:tcW w:w="1731" w:type="pct"/>
            <w:shd w:val="clear" w:color="auto" w:fill="003E5E" w:themeFill="text1" w:themeFillShade="80"/>
          </w:tcPr>
          <w:p w14:paraId="0D08C0FD" w14:textId="77777777" w:rsidR="00110959" w:rsidRPr="006703EC" w:rsidRDefault="00110959"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Verification examples</w:t>
            </w:r>
          </w:p>
        </w:tc>
      </w:tr>
      <w:tr w:rsidR="000B39AD" w:rsidRPr="006703EC" w14:paraId="7B2F106B" w14:textId="77777777" w:rsidTr="009B423E">
        <w:trPr>
          <w:trHeight w:val="955"/>
        </w:trPr>
        <w:tc>
          <w:tcPr>
            <w:tcW w:w="1830" w:type="pct"/>
            <w:vMerge w:val="restart"/>
            <w:shd w:val="clear" w:color="auto" w:fill="auto"/>
          </w:tcPr>
          <w:p w14:paraId="23A5006D" w14:textId="4CC66083" w:rsidR="000B39AD" w:rsidRPr="00975E54" w:rsidRDefault="00B5305D" w:rsidP="00A52773">
            <w:pPr>
              <w:spacing w:after="120"/>
              <w:rPr>
                <w:rFonts w:eastAsia="Times New Roman" w:cs="Open Sans"/>
                <w:color w:val="000000"/>
                <w:kern w:val="12"/>
                <w:sz w:val="19"/>
                <w:szCs w:val="19"/>
              </w:rPr>
            </w:pPr>
            <w:r w:rsidRPr="00975E54">
              <w:rPr>
                <w:rFonts w:eastAsia="Times New Roman" w:cs="Open Sans"/>
                <w:color w:val="000000"/>
                <w:kern w:val="12"/>
                <w:sz w:val="19"/>
                <w:szCs w:val="19"/>
              </w:rPr>
              <w:t xml:space="preserve">Rationale: </w:t>
            </w:r>
            <w:r w:rsidR="000B39AD" w:rsidRPr="00975E54">
              <w:rPr>
                <w:rFonts w:eastAsia="Times New Roman" w:cs="Open Sans"/>
                <w:color w:val="000000"/>
                <w:kern w:val="12"/>
                <w:sz w:val="19"/>
                <w:szCs w:val="19"/>
              </w:rPr>
              <w:t xml:space="preserve">When a household’s assets (e.g., gold jewellery, watches) are used as collateral to borrow money. If they can’t re-pay, then the pawnshop will sell it to someone else. </w:t>
            </w:r>
          </w:p>
          <w:p w14:paraId="0C0E1344" w14:textId="203EFAEB" w:rsidR="000B39AD" w:rsidRPr="00975E54" w:rsidRDefault="00C1228E" w:rsidP="00A52773">
            <w:pPr>
              <w:spacing w:after="120"/>
              <w:rPr>
                <w:rFonts w:eastAsia="Times New Roman" w:cs="Open Sans"/>
                <w:color w:val="000000"/>
                <w:kern w:val="12"/>
                <w:sz w:val="19"/>
                <w:szCs w:val="19"/>
              </w:rPr>
            </w:pPr>
            <w:bookmarkStart w:id="20" w:name="_Hlk135046826"/>
            <w:r w:rsidRPr="00975E54">
              <w:rPr>
                <w:rFonts w:eastAsia="Times New Roman" w:cs="Open Sans"/>
                <w:color w:val="000000"/>
                <w:kern w:val="12"/>
                <w:sz w:val="19"/>
                <w:szCs w:val="19"/>
                <w:lang w:val="en-US"/>
              </w:rPr>
              <w:t xml:space="preserve">Lookouts and use: </w:t>
            </w:r>
            <w:r w:rsidR="000B39AD" w:rsidRPr="00975E54">
              <w:rPr>
                <w:rFonts w:eastAsia="Times New Roman" w:cs="Open Sans"/>
                <w:color w:val="000000"/>
                <w:kern w:val="12"/>
                <w:sz w:val="19"/>
                <w:szCs w:val="19"/>
              </w:rPr>
              <w:t xml:space="preserve">It </w:t>
            </w:r>
            <w:proofErr w:type="gramStart"/>
            <w:r w:rsidR="000B39AD" w:rsidRPr="00975E54">
              <w:rPr>
                <w:rFonts w:eastAsia="Times New Roman" w:cs="Open Sans"/>
                <w:color w:val="000000"/>
                <w:kern w:val="12"/>
                <w:sz w:val="19"/>
                <w:szCs w:val="19"/>
              </w:rPr>
              <w:t>is</w:t>
            </w:r>
            <w:proofErr w:type="gramEnd"/>
            <w:r w:rsidR="000B39AD" w:rsidRPr="00975E54">
              <w:rPr>
                <w:rFonts w:eastAsia="Times New Roman" w:cs="Open Sans"/>
                <w:color w:val="000000"/>
                <w:kern w:val="12"/>
                <w:sz w:val="19"/>
                <w:szCs w:val="19"/>
              </w:rPr>
              <w:t xml:space="preserve"> important to distinguish between this strategy and </w:t>
            </w:r>
            <w:r w:rsidR="0022115E" w:rsidRPr="00975E54">
              <w:rPr>
                <w:rFonts w:eastAsia="Times New Roman" w:cs="Open Sans"/>
                <w:color w:val="000000"/>
                <w:kern w:val="12"/>
                <w:sz w:val="19"/>
                <w:szCs w:val="19"/>
              </w:rPr>
              <w:t>others</w:t>
            </w:r>
            <w:r w:rsidR="000B39AD" w:rsidRPr="00975E54">
              <w:rPr>
                <w:rFonts w:eastAsia="Times New Roman" w:cs="Open Sans"/>
                <w:color w:val="000000"/>
                <w:kern w:val="12"/>
                <w:sz w:val="19"/>
                <w:szCs w:val="19"/>
              </w:rPr>
              <w:t xml:space="preserve"> related to the actual selling of household items</w:t>
            </w:r>
            <w:r w:rsidR="0022115E" w:rsidRPr="00975E54">
              <w:rPr>
                <w:rFonts w:eastAsia="Times New Roman" w:cs="Open Sans"/>
                <w:color w:val="000000"/>
                <w:kern w:val="12"/>
                <w:sz w:val="19"/>
                <w:szCs w:val="19"/>
              </w:rPr>
              <w:t>, or borrowing money</w:t>
            </w:r>
            <w:r w:rsidR="000B39AD" w:rsidRPr="00975E54">
              <w:rPr>
                <w:rFonts w:eastAsia="Times New Roman" w:cs="Open Sans"/>
                <w:color w:val="000000"/>
                <w:kern w:val="12"/>
                <w:sz w:val="19"/>
                <w:szCs w:val="19"/>
              </w:rPr>
              <w:t xml:space="preserve">. </w:t>
            </w:r>
            <w:r w:rsidR="00B36931" w:rsidRPr="00975E54">
              <w:rPr>
                <w:rFonts w:eastAsia="Times New Roman" w:cs="Open Sans"/>
                <w:color w:val="000000"/>
                <w:kern w:val="12"/>
                <w:sz w:val="19"/>
                <w:szCs w:val="19"/>
              </w:rPr>
              <w:t xml:space="preserve">As these </w:t>
            </w:r>
            <w:r w:rsidR="00650832" w:rsidRPr="00975E54">
              <w:rPr>
                <w:rFonts w:eastAsia="Times New Roman" w:cs="Open Sans"/>
                <w:color w:val="000000"/>
                <w:kern w:val="12"/>
                <w:sz w:val="19"/>
                <w:szCs w:val="19"/>
              </w:rPr>
              <w:t xml:space="preserve">coping strategies overlap, </w:t>
            </w:r>
            <w:r w:rsidR="00F40E0D" w:rsidRPr="00975E54">
              <w:rPr>
                <w:rFonts w:eastAsia="Times New Roman" w:cs="Open Sans"/>
                <w:color w:val="000000"/>
                <w:kern w:val="12"/>
                <w:sz w:val="19"/>
                <w:szCs w:val="19"/>
              </w:rPr>
              <w:t xml:space="preserve">it is important to </w:t>
            </w:r>
            <w:r w:rsidR="00650832" w:rsidRPr="00975E54">
              <w:rPr>
                <w:rFonts w:eastAsia="Times New Roman" w:cs="Open Sans"/>
                <w:color w:val="000000"/>
                <w:kern w:val="12"/>
                <w:sz w:val="19"/>
                <w:szCs w:val="19"/>
              </w:rPr>
              <w:t>a</w:t>
            </w:r>
            <w:r w:rsidR="000B39AD" w:rsidRPr="00975E54">
              <w:rPr>
                <w:rFonts w:eastAsia="Times New Roman" w:cs="Open Sans"/>
                <w:color w:val="000000"/>
                <w:kern w:val="12"/>
                <w:sz w:val="19"/>
                <w:szCs w:val="19"/>
              </w:rPr>
              <w:t xml:space="preserve">void using </w:t>
            </w:r>
            <w:r w:rsidR="00046C51" w:rsidRPr="00975E54">
              <w:rPr>
                <w:rFonts w:eastAsia="Times New Roman" w:cs="Open Sans"/>
                <w:color w:val="000000"/>
                <w:kern w:val="12"/>
                <w:sz w:val="19"/>
                <w:szCs w:val="19"/>
              </w:rPr>
              <w:t>more than one</w:t>
            </w:r>
            <w:r w:rsidR="0022115E" w:rsidRPr="00975E54">
              <w:rPr>
                <w:rFonts w:eastAsia="Times New Roman" w:cs="Open Sans"/>
                <w:color w:val="000000"/>
                <w:kern w:val="12"/>
                <w:sz w:val="19"/>
                <w:szCs w:val="19"/>
              </w:rPr>
              <w:t xml:space="preserve"> </w:t>
            </w:r>
            <w:r w:rsidR="00F40E0D" w:rsidRPr="00975E54">
              <w:rPr>
                <w:rFonts w:eastAsia="Times New Roman" w:cs="Open Sans"/>
                <w:color w:val="000000"/>
                <w:kern w:val="12"/>
                <w:sz w:val="19"/>
                <w:szCs w:val="19"/>
              </w:rPr>
              <w:t xml:space="preserve">of these </w:t>
            </w:r>
            <w:r w:rsidR="00F97086" w:rsidRPr="00975E54">
              <w:rPr>
                <w:rFonts w:eastAsia="Times New Roman" w:cs="Open Sans"/>
                <w:color w:val="000000"/>
                <w:kern w:val="12"/>
                <w:sz w:val="19"/>
                <w:szCs w:val="19"/>
              </w:rPr>
              <w:t>strategies</w:t>
            </w:r>
            <w:r w:rsidR="00F40E0D" w:rsidRPr="00975E54">
              <w:rPr>
                <w:rFonts w:eastAsia="Times New Roman" w:cs="Open Sans"/>
                <w:color w:val="000000"/>
                <w:kern w:val="12"/>
                <w:sz w:val="19"/>
                <w:szCs w:val="19"/>
              </w:rPr>
              <w:t xml:space="preserve">: </w:t>
            </w:r>
            <w:r w:rsidR="004E59DC" w:rsidRPr="00975E54">
              <w:rPr>
                <w:rFonts w:eastAsia="Times New Roman" w:cs="Open Sans"/>
                <w:color w:val="000000"/>
                <w:kern w:val="12"/>
                <w:sz w:val="19"/>
                <w:szCs w:val="19"/>
              </w:rPr>
              <w:t>“</w:t>
            </w:r>
            <w:r w:rsidR="00F40E0D" w:rsidRPr="00975E54">
              <w:rPr>
                <w:rFonts w:eastAsia="Times New Roman" w:cs="Open Sans"/>
                <w:color w:val="000000"/>
                <w:kern w:val="12"/>
                <w:sz w:val="19"/>
                <w:szCs w:val="19"/>
              </w:rPr>
              <w:t>Savings,</w:t>
            </w:r>
            <w:r w:rsidR="004E59DC" w:rsidRPr="00975E54">
              <w:rPr>
                <w:rFonts w:eastAsia="Times New Roman" w:cs="Open Sans"/>
                <w:color w:val="000000"/>
                <w:kern w:val="12"/>
                <w:sz w:val="19"/>
                <w:szCs w:val="19"/>
              </w:rPr>
              <w:t>”</w:t>
            </w:r>
            <w:r w:rsidR="00F40E0D" w:rsidRPr="00975E54">
              <w:rPr>
                <w:rFonts w:eastAsia="Times New Roman" w:cs="Open Sans"/>
                <w:color w:val="000000"/>
                <w:kern w:val="12"/>
                <w:sz w:val="19"/>
                <w:szCs w:val="19"/>
              </w:rPr>
              <w:t xml:space="preserve"> </w:t>
            </w:r>
            <w:r w:rsidR="004E59DC" w:rsidRPr="00975E54">
              <w:rPr>
                <w:rFonts w:eastAsia="Times New Roman" w:cs="Open Sans"/>
                <w:color w:val="000000"/>
                <w:kern w:val="12"/>
                <w:sz w:val="19"/>
                <w:szCs w:val="19"/>
              </w:rPr>
              <w:t>“</w:t>
            </w:r>
            <w:proofErr w:type="spellStart"/>
            <w:r w:rsidR="00F40E0D" w:rsidRPr="00975E54">
              <w:rPr>
                <w:rFonts w:eastAsia="Times New Roman" w:cs="Open Sans"/>
                <w:color w:val="000000"/>
                <w:kern w:val="12"/>
                <w:sz w:val="19"/>
                <w:szCs w:val="19"/>
              </w:rPr>
              <w:t>DomAsset</w:t>
            </w:r>
            <w:proofErr w:type="spellEnd"/>
            <w:r w:rsidR="004E59DC" w:rsidRPr="00975E54">
              <w:rPr>
                <w:rFonts w:eastAsia="Times New Roman" w:cs="Open Sans"/>
                <w:color w:val="000000"/>
                <w:kern w:val="12"/>
                <w:sz w:val="19"/>
                <w:szCs w:val="19"/>
              </w:rPr>
              <w:t>,”</w:t>
            </w:r>
            <w:r w:rsidR="00F40E0D" w:rsidRPr="00975E54">
              <w:rPr>
                <w:rFonts w:eastAsia="Times New Roman" w:cs="Open Sans"/>
                <w:color w:val="000000"/>
                <w:kern w:val="12"/>
                <w:sz w:val="19"/>
                <w:szCs w:val="19"/>
              </w:rPr>
              <w:t xml:space="preserve"> &amp; </w:t>
            </w:r>
            <w:r w:rsidR="004E59DC" w:rsidRPr="00975E54">
              <w:rPr>
                <w:rFonts w:eastAsia="Times New Roman" w:cs="Open Sans"/>
                <w:color w:val="000000"/>
                <w:kern w:val="12"/>
                <w:sz w:val="19"/>
                <w:szCs w:val="19"/>
              </w:rPr>
              <w:t>“</w:t>
            </w:r>
            <w:r w:rsidR="00F40E0D" w:rsidRPr="00975E54">
              <w:rPr>
                <w:rFonts w:eastAsia="Times New Roman" w:cs="Open Sans"/>
                <w:color w:val="000000"/>
                <w:kern w:val="12"/>
                <w:sz w:val="19"/>
                <w:szCs w:val="19"/>
              </w:rPr>
              <w:t>Pawn</w:t>
            </w:r>
            <w:r w:rsidR="004E59DC" w:rsidRPr="00975E54">
              <w:rPr>
                <w:rFonts w:eastAsia="Times New Roman" w:cs="Open Sans"/>
                <w:color w:val="000000"/>
                <w:kern w:val="12"/>
                <w:sz w:val="19"/>
                <w:szCs w:val="19"/>
              </w:rPr>
              <w:t>”</w:t>
            </w:r>
            <w:r w:rsidR="00F40E0D" w:rsidRPr="00975E54">
              <w:rPr>
                <w:rFonts w:eastAsia="Times New Roman" w:cs="Open Sans"/>
                <w:color w:val="000000"/>
                <w:kern w:val="12"/>
                <w:sz w:val="19"/>
                <w:szCs w:val="19"/>
              </w:rPr>
              <w:t xml:space="preserve"> </w:t>
            </w:r>
            <w:r w:rsidR="000B39AD" w:rsidRPr="00975E54">
              <w:rPr>
                <w:rFonts w:eastAsia="Times New Roman" w:cs="Open Sans"/>
                <w:color w:val="000000"/>
                <w:kern w:val="12"/>
                <w:sz w:val="19"/>
                <w:szCs w:val="19"/>
              </w:rPr>
              <w:t xml:space="preserve">in the same module. </w:t>
            </w:r>
          </w:p>
          <w:bookmarkEnd w:id="20"/>
          <w:p w14:paraId="61160EC9" w14:textId="6D989ABF" w:rsidR="00441E7A" w:rsidRPr="00975E54" w:rsidRDefault="00C1228E">
            <w:pPr>
              <w:spacing w:after="120"/>
              <w:rPr>
                <w:rFonts w:eastAsia="Times New Roman" w:cs="Open Sans"/>
                <w:color w:val="000000"/>
                <w:kern w:val="12"/>
                <w:sz w:val="19"/>
                <w:szCs w:val="19"/>
              </w:rPr>
            </w:pPr>
            <w:r w:rsidRPr="00975E54">
              <w:rPr>
                <w:rFonts w:eastAsia="Times New Roman" w:cs="Open Sans"/>
                <w:color w:val="000000"/>
                <w:kern w:val="12"/>
                <w:sz w:val="19"/>
                <w:szCs w:val="19"/>
                <w:lang w:val="en-US"/>
              </w:rPr>
              <w:t xml:space="preserve">Severity: Usually has a </w:t>
            </w:r>
            <w:r w:rsidR="00F40E0D" w:rsidRPr="00975E54">
              <w:rPr>
                <w:rFonts w:eastAsia="Times New Roman" w:cs="Open Sans"/>
                <w:color w:val="000000"/>
                <w:kern w:val="12"/>
                <w:sz w:val="19"/>
                <w:szCs w:val="19"/>
                <w:lang w:val="en-US"/>
              </w:rPr>
              <w:t>‘</w:t>
            </w:r>
            <w:r w:rsidRPr="00975E54">
              <w:rPr>
                <w:rFonts w:eastAsia="Times New Roman" w:cs="Open Sans"/>
                <w:color w:val="000000"/>
                <w:kern w:val="12"/>
                <w:sz w:val="19"/>
                <w:szCs w:val="19"/>
                <w:lang w:val="en-US"/>
              </w:rPr>
              <w:t>stress</w:t>
            </w:r>
            <w:r w:rsidR="00F40E0D" w:rsidRPr="00975E54">
              <w:rPr>
                <w:rFonts w:eastAsia="Times New Roman" w:cs="Open Sans"/>
                <w:color w:val="000000"/>
                <w:kern w:val="12"/>
                <w:sz w:val="19"/>
                <w:szCs w:val="19"/>
                <w:lang w:val="en-US"/>
              </w:rPr>
              <w:t>’</w:t>
            </w:r>
            <w:r w:rsidRPr="00975E54">
              <w:rPr>
                <w:rFonts w:eastAsia="Times New Roman" w:cs="Open Sans"/>
                <w:color w:val="000000"/>
                <w:kern w:val="12"/>
                <w:sz w:val="19"/>
                <w:szCs w:val="19"/>
                <w:lang w:val="en-US"/>
              </w:rPr>
              <w:t xml:space="preserve"> severity.</w:t>
            </w:r>
          </w:p>
          <w:p w14:paraId="6FAF7E67" w14:textId="77777777" w:rsidR="00441E7A" w:rsidRPr="00975E54" w:rsidRDefault="00441E7A">
            <w:pPr>
              <w:spacing w:after="120"/>
              <w:rPr>
                <w:rFonts w:eastAsia="Times New Roman" w:cs="Open Sans"/>
                <w:color w:val="000000"/>
                <w:kern w:val="12"/>
                <w:sz w:val="19"/>
                <w:szCs w:val="19"/>
              </w:rPr>
            </w:pPr>
          </w:p>
          <w:p w14:paraId="6924FE2F" w14:textId="77777777" w:rsidR="000B39AD" w:rsidRPr="00975E54" w:rsidRDefault="000B39AD" w:rsidP="00A52773">
            <w:pPr>
              <w:spacing w:after="120"/>
              <w:rPr>
                <w:rFonts w:eastAsia="Times New Roman" w:cs="Open Sans"/>
                <w:color w:val="FF0000"/>
                <w:kern w:val="12"/>
                <w:sz w:val="19"/>
                <w:szCs w:val="19"/>
              </w:rPr>
            </w:pPr>
          </w:p>
        </w:tc>
        <w:tc>
          <w:tcPr>
            <w:tcW w:w="1439" w:type="pct"/>
            <w:shd w:val="clear" w:color="auto" w:fill="auto"/>
          </w:tcPr>
          <w:p w14:paraId="4B3841EA" w14:textId="7528A1BD" w:rsidR="000B39AD" w:rsidRPr="00975E54" w:rsidRDefault="00EC1531" w:rsidP="00A52773">
            <w:pPr>
              <w:spacing w:after="120"/>
              <w:rPr>
                <w:rFonts w:eastAsia="Times New Roman" w:cs="Open Sans"/>
                <w:color w:val="000000"/>
                <w:kern w:val="12"/>
                <w:sz w:val="19"/>
                <w:szCs w:val="19"/>
                <w:lang w:val="en-US"/>
              </w:rPr>
            </w:pPr>
            <w:r w:rsidRPr="00975E54">
              <w:rPr>
                <w:rFonts w:cs="Open Sans"/>
                <w:kern w:val="12"/>
                <w:sz w:val="19"/>
                <w:szCs w:val="19"/>
              </w:rPr>
              <w:t xml:space="preserve">No, there was no need to pawn household items because the household did not face </w:t>
            </w:r>
            <w:r w:rsidR="00C7527E">
              <w:rPr>
                <w:rFonts w:cs="Open Sans"/>
                <w:kern w:val="12"/>
                <w:sz w:val="19"/>
                <w:szCs w:val="19"/>
              </w:rPr>
              <w:t>a lack of resources to access essential needs</w:t>
            </w:r>
            <w:r w:rsidRPr="00975E54">
              <w:rPr>
                <w:rFonts w:cs="Open Sans"/>
                <w:kern w:val="12"/>
                <w:sz w:val="19"/>
                <w:szCs w:val="19"/>
              </w:rPr>
              <w:t xml:space="preserve"> or had applied another livelihood coping strategy.</w:t>
            </w:r>
          </w:p>
        </w:tc>
        <w:tc>
          <w:tcPr>
            <w:tcW w:w="1731" w:type="pct"/>
            <w:shd w:val="clear" w:color="auto" w:fill="auto"/>
          </w:tcPr>
          <w:p w14:paraId="7EA90A8D" w14:textId="14B1A762" w:rsidR="00A4503B" w:rsidRPr="00975E54" w:rsidRDefault="00A4503B" w:rsidP="00A52773">
            <w:pPr>
              <w:tabs>
                <w:tab w:val="left" w:pos="5244"/>
              </w:tabs>
              <w:spacing w:after="120"/>
              <w:rPr>
                <w:rFonts w:cs="Open Sans"/>
                <w:color w:val="FFFFFF"/>
                <w:kern w:val="12"/>
                <w:sz w:val="19"/>
                <w:szCs w:val="19"/>
                <w:highlight w:val="darkCyan"/>
              </w:rPr>
            </w:pPr>
            <w:r w:rsidRPr="00975E54">
              <w:rPr>
                <w:rFonts w:cs="Open Sans"/>
                <w:color w:val="FFFFFF"/>
                <w:kern w:val="12"/>
                <w:sz w:val="19"/>
                <w:szCs w:val="19"/>
                <w:highlight w:val="darkCyan"/>
              </w:rPr>
              <w:t xml:space="preserve">Probing is needed to ensure the selection of </w:t>
            </w:r>
            <w:r w:rsidR="00077C35" w:rsidRPr="00975E54">
              <w:rPr>
                <w:rFonts w:cs="Open Sans"/>
                <w:color w:val="FFFFFF"/>
                <w:kern w:val="12"/>
                <w:sz w:val="19"/>
                <w:szCs w:val="19"/>
                <w:highlight w:val="darkCyan"/>
              </w:rPr>
              <w:t xml:space="preserve">the most appropriate </w:t>
            </w:r>
            <w:r w:rsidR="00C55A32" w:rsidRPr="00975E54">
              <w:rPr>
                <w:rFonts w:cs="Open Sans"/>
                <w:color w:val="FFFFFF"/>
                <w:kern w:val="12"/>
                <w:sz w:val="19"/>
                <w:szCs w:val="19"/>
                <w:highlight w:val="darkCyan"/>
              </w:rPr>
              <w:t>response</w:t>
            </w:r>
            <w:r w:rsidR="00077C35" w:rsidRPr="00975E54">
              <w:rPr>
                <w:rFonts w:cs="Open Sans"/>
                <w:color w:val="FFFFFF"/>
                <w:kern w:val="12"/>
                <w:sz w:val="19"/>
                <w:szCs w:val="19"/>
                <w:highlight w:val="darkCyan"/>
              </w:rPr>
              <w:t>.</w:t>
            </w:r>
          </w:p>
          <w:p w14:paraId="6D364985" w14:textId="77777777" w:rsidR="000B39AD" w:rsidRPr="00975E54" w:rsidRDefault="000B39AD" w:rsidP="00A52773">
            <w:pPr>
              <w:tabs>
                <w:tab w:val="left" w:pos="5244"/>
              </w:tabs>
              <w:spacing w:after="120"/>
              <w:rPr>
                <w:rFonts w:cs="Open Sans"/>
                <w:kern w:val="12"/>
                <w:sz w:val="19"/>
                <w:szCs w:val="19"/>
              </w:rPr>
            </w:pPr>
            <w:r w:rsidRPr="00975E54">
              <w:rPr>
                <w:rFonts w:cs="Open Sans"/>
                <w:kern w:val="12"/>
                <w:sz w:val="19"/>
                <w:szCs w:val="19"/>
              </w:rPr>
              <w:t xml:space="preserve">1) does your household have assets that can be pawned? </w:t>
            </w:r>
          </w:p>
          <w:p w14:paraId="31A3FD09" w14:textId="56AF685A" w:rsidR="000B39AD" w:rsidRPr="00975E54" w:rsidRDefault="000B39AD" w:rsidP="00A52773">
            <w:pPr>
              <w:tabs>
                <w:tab w:val="left" w:pos="5244"/>
              </w:tabs>
              <w:spacing w:after="120"/>
              <w:rPr>
                <w:rFonts w:cs="Open Sans"/>
                <w:kern w:val="12"/>
                <w:sz w:val="19"/>
                <w:szCs w:val="19"/>
              </w:rPr>
            </w:pPr>
            <w:r w:rsidRPr="00975E54">
              <w:rPr>
                <w:rFonts w:cs="Open Sans"/>
                <w:kern w:val="12"/>
                <w:sz w:val="19"/>
                <w:szCs w:val="19"/>
              </w:rPr>
              <w:t>2) why did you not sell the pawn these assets?</w:t>
            </w:r>
          </w:p>
        </w:tc>
      </w:tr>
      <w:tr w:rsidR="000B39AD" w:rsidRPr="006703EC" w14:paraId="2A231BC7" w14:textId="77777777" w:rsidTr="009B423E">
        <w:trPr>
          <w:trHeight w:val="955"/>
        </w:trPr>
        <w:tc>
          <w:tcPr>
            <w:tcW w:w="1830" w:type="pct"/>
            <w:vMerge/>
            <w:shd w:val="clear" w:color="auto" w:fill="auto"/>
          </w:tcPr>
          <w:p w14:paraId="5795C404" w14:textId="77777777" w:rsidR="000B39AD" w:rsidRPr="00975E54" w:rsidRDefault="000B39AD" w:rsidP="00A52773">
            <w:pPr>
              <w:spacing w:after="120"/>
              <w:rPr>
                <w:rFonts w:eastAsia="Times New Roman" w:cs="Open Sans"/>
                <w:color w:val="FF0000"/>
                <w:kern w:val="12"/>
                <w:sz w:val="19"/>
                <w:szCs w:val="19"/>
              </w:rPr>
            </w:pPr>
          </w:p>
        </w:tc>
        <w:tc>
          <w:tcPr>
            <w:tcW w:w="1439" w:type="pct"/>
            <w:shd w:val="clear" w:color="auto" w:fill="auto"/>
          </w:tcPr>
          <w:p w14:paraId="278DC411" w14:textId="32D1BCAF" w:rsidR="000B39AD" w:rsidRPr="00975E54" w:rsidRDefault="000B39AD" w:rsidP="00A52773">
            <w:pPr>
              <w:tabs>
                <w:tab w:val="left" w:pos="5244"/>
              </w:tabs>
              <w:spacing w:after="120"/>
              <w:rPr>
                <w:rFonts w:cs="Open Sans"/>
                <w:kern w:val="12"/>
                <w:sz w:val="19"/>
                <w:szCs w:val="19"/>
              </w:rPr>
            </w:pPr>
            <w:r w:rsidRPr="00975E54">
              <w:rPr>
                <w:rFonts w:cs="Open Sans"/>
                <w:kern w:val="12"/>
                <w:sz w:val="19"/>
                <w:szCs w:val="19"/>
              </w:rPr>
              <w:t xml:space="preserve">Yes, the household needed to </w:t>
            </w:r>
            <w:r w:rsidR="004B16F3" w:rsidRPr="00975E54">
              <w:rPr>
                <w:rFonts w:cs="Open Sans"/>
                <w:kern w:val="12"/>
                <w:sz w:val="19"/>
                <w:szCs w:val="19"/>
              </w:rPr>
              <w:t xml:space="preserve">pawn household items </w:t>
            </w:r>
            <w:r w:rsidRPr="00975E54">
              <w:rPr>
                <w:rFonts w:cs="Open Sans"/>
                <w:kern w:val="12"/>
                <w:sz w:val="19"/>
                <w:szCs w:val="19"/>
              </w:rPr>
              <w:t xml:space="preserve">in the last 30 days </w:t>
            </w:r>
            <w:r w:rsidR="00C7527E">
              <w:rPr>
                <w:rFonts w:cs="Open Sans"/>
                <w:kern w:val="12"/>
                <w:sz w:val="19"/>
                <w:szCs w:val="19"/>
              </w:rPr>
              <w:t>due to a lack of resources to access essential needs</w:t>
            </w:r>
            <w:r w:rsidR="004B16F3" w:rsidRPr="00975E54">
              <w:rPr>
                <w:rFonts w:cs="Open Sans"/>
                <w:kern w:val="12"/>
                <w:sz w:val="19"/>
                <w:szCs w:val="19"/>
              </w:rPr>
              <w:t>.</w:t>
            </w:r>
          </w:p>
        </w:tc>
        <w:tc>
          <w:tcPr>
            <w:tcW w:w="1731" w:type="pct"/>
            <w:shd w:val="clear" w:color="auto" w:fill="auto"/>
          </w:tcPr>
          <w:p w14:paraId="04A78843" w14:textId="4382E641" w:rsidR="000B39AD" w:rsidRPr="00975E54" w:rsidRDefault="000B39AD" w:rsidP="00A52773">
            <w:pPr>
              <w:tabs>
                <w:tab w:val="left" w:pos="5244"/>
              </w:tabs>
              <w:spacing w:after="120"/>
              <w:rPr>
                <w:rFonts w:cs="Open Sans"/>
                <w:kern w:val="12"/>
                <w:sz w:val="19"/>
                <w:szCs w:val="19"/>
              </w:rPr>
            </w:pPr>
            <w:r w:rsidRPr="00975E54">
              <w:rPr>
                <w:rFonts w:cs="Open Sans"/>
                <w:kern w:val="12"/>
                <w:sz w:val="19"/>
                <w:szCs w:val="19"/>
              </w:rPr>
              <w:t xml:space="preserve">Ensure that the household had to pawn their assets </w:t>
            </w:r>
            <w:r w:rsidR="007411F4">
              <w:rPr>
                <w:rFonts w:cs="Open Sans"/>
                <w:kern w:val="12"/>
                <w:sz w:val="19"/>
                <w:szCs w:val="19"/>
              </w:rPr>
              <w:t>due to a lack of resources to access essential needs</w:t>
            </w:r>
          </w:p>
        </w:tc>
      </w:tr>
      <w:tr w:rsidR="000B39AD" w:rsidRPr="006703EC" w14:paraId="6DAC8A07" w14:textId="77777777" w:rsidTr="009B423E">
        <w:trPr>
          <w:trHeight w:val="955"/>
        </w:trPr>
        <w:tc>
          <w:tcPr>
            <w:tcW w:w="1830" w:type="pct"/>
            <w:vMerge/>
            <w:shd w:val="clear" w:color="auto" w:fill="auto"/>
          </w:tcPr>
          <w:p w14:paraId="1FED65EE" w14:textId="77777777" w:rsidR="000B39AD" w:rsidRPr="00975E54" w:rsidRDefault="000B39AD" w:rsidP="00A52773">
            <w:pPr>
              <w:spacing w:after="120"/>
              <w:rPr>
                <w:rFonts w:eastAsia="Times New Roman" w:cs="Open Sans"/>
                <w:color w:val="FF0000"/>
                <w:kern w:val="12"/>
                <w:sz w:val="19"/>
                <w:szCs w:val="19"/>
              </w:rPr>
            </w:pPr>
          </w:p>
        </w:tc>
        <w:tc>
          <w:tcPr>
            <w:tcW w:w="1439" w:type="pct"/>
            <w:shd w:val="clear" w:color="auto" w:fill="auto"/>
          </w:tcPr>
          <w:p w14:paraId="716C1D9F" w14:textId="3C27317E" w:rsidR="000B39AD" w:rsidRPr="00975E54" w:rsidRDefault="000B39AD" w:rsidP="00A52773">
            <w:pPr>
              <w:spacing w:after="120"/>
              <w:rPr>
                <w:rFonts w:cs="Open Sans"/>
                <w:color w:val="C00000"/>
                <w:kern w:val="12"/>
                <w:sz w:val="19"/>
                <w:szCs w:val="19"/>
              </w:rPr>
            </w:pPr>
            <w:r w:rsidRPr="00975E54">
              <w:rPr>
                <w:rFonts w:cs="Open Sans"/>
                <w:kern w:val="12"/>
                <w:sz w:val="19"/>
                <w:szCs w:val="19"/>
              </w:rPr>
              <w:t xml:space="preserve">No, because the household had already </w:t>
            </w:r>
            <w:r w:rsidR="004B16F3" w:rsidRPr="00975E54">
              <w:rPr>
                <w:rFonts w:cs="Open Sans"/>
                <w:kern w:val="12"/>
                <w:sz w:val="19"/>
                <w:szCs w:val="19"/>
              </w:rPr>
              <w:t xml:space="preserve">pawned household items </w:t>
            </w:r>
            <w:r w:rsidRPr="00975E54">
              <w:rPr>
                <w:rFonts w:cs="Open Sans"/>
                <w:kern w:val="12"/>
                <w:sz w:val="19"/>
                <w:szCs w:val="19"/>
              </w:rPr>
              <w:t>within the last 12 months, and now does not have desirable/worthy household items that could be pawned.</w:t>
            </w:r>
            <w:r w:rsidR="006662A9">
              <w:rPr>
                <w:rFonts w:cs="Open Sans"/>
                <w:kern w:val="12"/>
                <w:sz w:val="19"/>
                <w:szCs w:val="19"/>
              </w:rPr>
              <w:t xml:space="preserve"> </w:t>
            </w:r>
            <w:r w:rsidR="00F40E0D" w:rsidRPr="00975E54">
              <w:rPr>
                <w:rFonts w:cs="Open Sans"/>
                <w:kern w:val="12"/>
                <w:sz w:val="19"/>
                <w:szCs w:val="19"/>
                <w:lang w:val="en-US"/>
              </w:rPr>
              <w:t xml:space="preserve">This strategy has already been exhausted in the past year. </w:t>
            </w:r>
          </w:p>
        </w:tc>
        <w:tc>
          <w:tcPr>
            <w:tcW w:w="1731" w:type="pct"/>
            <w:shd w:val="clear" w:color="auto" w:fill="auto"/>
          </w:tcPr>
          <w:p w14:paraId="5BB94583" w14:textId="70848D14" w:rsidR="000B39AD" w:rsidRPr="00975E54" w:rsidRDefault="000B39AD" w:rsidP="00A52773">
            <w:pPr>
              <w:tabs>
                <w:tab w:val="left" w:pos="5244"/>
              </w:tabs>
              <w:spacing w:after="120"/>
              <w:rPr>
                <w:rFonts w:cs="Open Sans"/>
                <w:kern w:val="12"/>
                <w:sz w:val="19"/>
                <w:szCs w:val="19"/>
              </w:rPr>
            </w:pPr>
          </w:p>
        </w:tc>
      </w:tr>
      <w:tr w:rsidR="000B39AD" w:rsidRPr="006703EC" w14:paraId="33E51EA0" w14:textId="77777777" w:rsidTr="009B423E">
        <w:trPr>
          <w:trHeight w:val="955"/>
        </w:trPr>
        <w:tc>
          <w:tcPr>
            <w:tcW w:w="1830" w:type="pct"/>
            <w:vMerge/>
            <w:shd w:val="clear" w:color="auto" w:fill="auto"/>
          </w:tcPr>
          <w:p w14:paraId="0F382DC6" w14:textId="77777777" w:rsidR="000B39AD" w:rsidRPr="00975E54" w:rsidRDefault="000B39AD" w:rsidP="00A52773">
            <w:pPr>
              <w:spacing w:after="120"/>
              <w:rPr>
                <w:rFonts w:eastAsia="Times New Roman" w:cs="Open Sans"/>
                <w:color w:val="FF0000"/>
                <w:kern w:val="12"/>
                <w:sz w:val="19"/>
                <w:szCs w:val="19"/>
              </w:rPr>
            </w:pPr>
          </w:p>
        </w:tc>
        <w:tc>
          <w:tcPr>
            <w:tcW w:w="1439" w:type="pct"/>
            <w:shd w:val="clear" w:color="auto" w:fill="auto"/>
          </w:tcPr>
          <w:p w14:paraId="7940C8E3" w14:textId="37A37D61" w:rsidR="000B39AD" w:rsidRPr="00975E54" w:rsidRDefault="000B39AD" w:rsidP="00A52773">
            <w:pPr>
              <w:spacing w:after="120"/>
              <w:rPr>
                <w:rFonts w:eastAsia="Times New Roman" w:cs="Open Sans"/>
                <w:color w:val="000000"/>
                <w:kern w:val="12"/>
                <w:sz w:val="19"/>
                <w:szCs w:val="19"/>
                <w:lang w:val="en-US"/>
              </w:rPr>
            </w:pPr>
            <w:r w:rsidRPr="00975E54">
              <w:rPr>
                <w:rFonts w:cs="Open Sans"/>
                <w:kern w:val="12"/>
                <w:sz w:val="19"/>
                <w:szCs w:val="19"/>
                <w:lang w:val="en-US"/>
              </w:rPr>
              <w:t>Not applicable as the household does not have desirable/worthy items to pawn and has not had this option in over 12 months.</w:t>
            </w:r>
          </w:p>
        </w:tc>
        <w:tc>
          <w:tcPr>
            <w:tcW w:w="1731" w:type="pct"/>
            <w:shd w:val="clear" w:color="auto" w:fill="auto"/>
          </w:tcPr>
          <w:p w14:paraId="4567A300" w14:textId="160DB66D" w:rsidR="000B39AD" w:rsidRPr="00975E54" w:rsidRDefault="000B39AD" w:rsidP="00A52773">
            <w:pPr>
              <w:tabs>
                <w:tab w:val="left" w:pos="5244"/>
              </w:tabs>
              <w:spacing w:after="120"/>
              <w:rPr>
                <w:rFonts w:cs="Open Sans"/>
                <w:color w:val="C00000"/>
                <w:kern w:val="12"/>
                <w:sz w:val="19"/>
                <w:szCs w:val="19"/>
              </w:rPr>
            </w:pPr>
            <w:r w:rsidRPr="00975E54">
              <w:rPr>
                <w:rFonts w:cs="Open Sans"/>
                <w:kern w:val="12"/>
                <w:sz w:val="19"/>
                <w:szCs w:val="19"/>
                <w:lang w:val="en-US"/>
              </w:rPr>
              <w:t>If the household already does not own any household assets, they are living in a rented house, furnished, and do not have any valuable household assets to pawn.</w:t>
            </w:r>
          </w:p>
        </w:tc>
      </w:tr>
    </w:tbl>
    <w:p w14:paraId="493EF837" w14:textId="05B1DA4D" w:rsidR="00975E54" w:rsidRDefault="00975E54" w:rsidP="00E43737">
      <w:pPr>
        <w:rPr>
          <w:rStyle w:val="Heading3Char"/>
        </w:rPr>
      </w:pPr>
      <w:r>
        <w:rPr>
          <w:rStyle w:val="Heading3Char"/>
        </w:rPr>
        <w:br/>
      </w:r>
    </w:p>
    <w:p w14:paraId="20551470" w14:textId="77777777" w:rsidR="00975E54" w:rsidRPr="00975E54" w:rsidRDefault="00975E54" w:rsidP="00E43737"/>
    <w:p w14:paraId="66F7BBB0" w14:textId="6562D0A9" w:rsidR="00A0375A" w:rsidRPr="00D75929" w:rsidRDefault="00911FAE" w:rsidP="00A52773">
      <w:pPr>
        <w:pStyle w:val="Heading4"/>
        <w:spacing w:after="120"/>
      </w:pPr>
      <w:bookmarkStart w:id="21" w:name="_Toc137812586"/>
      <w:bookmarkStart w:id="22" w:name="_Toc143511779"/>
      <w:proofErr w:type="spellStart"/>
      <w:r>
        <w:rPr>
          <w:rStyle w:val="Heading3Char"/>
        </w:rPr>
        <w:lastRenderedPageBreak/>
        <w:t>LcsEN_</w:t>
      </w:r>
      <w:r w:rsidR="00FE1BDF" w:rsidRPr="00D75929">
        <w:rPr>
          <w:rStyle w:val="Heading3Char"/>
        </w:rPr>
        <w:t>stress_LessSchool</w:t>
      </w:r>
      <w:bookmarkEnd w:id="21"/>
      <w:bookmarkEnd w:id="22"/>
      <w:proofErr w:type="spellEnd"/>
      <w:r w:rsidR="00133176">
        <w:br/>
      </w:r>
      <w:r w:rsidR="006001D4" w:rsidRPr="00D75929">
        <w:t>During the past 30 days, did anyone in your household have to m</w:t>
      </w:r>
      <w:r w:rsidR="00A0375A" w:rsidRPr="00D75929">
        <w:t xml:space="preserve">ove children to a less expensive school </w:t>
      </w:r>
      <w:r w:rsidR="00C7527E">
        <w:t>due to a lack of resources to access essential needs (e.g., food, shelter, education, health services, etc.)</w:t>
      </w:r>
      <w:r w:rsidR="00F40E0D">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A0375A" w:rsidRPr="006703EC" w14:paraId="6C587411" w14:textId="77777777" w:rsidTr="00133176">
        <w:trPr>
          <w:trHeight w:val="530"/>
        </w:trPr>
        <w:tc>
          <w:tcPr>
            <w:tcW w:w="1830" w:type="pct"/>
            <w:shd w:val="clear" w:color="auto" w:fill="003E5E" w:themeFill="text1" w:themeFillShade="80"/>
          </w:tcPr>
          <w:p w14:paraId="12BCB9AB" w14:textId="09B4C15D" w:rsidR="00A0375A" w:rsidRPr="006703EC" w:rsidRDefault="00A0375A"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Rationale/</w:t>
            </w:r>
            <w:r w:rsidR="002E7794" w:rsidRPr="006703EC">
              <w:rPr>
                <w:rFonts w:eastAsia="Times New Roman" w:cs="Open Sans"/>
                <w:color w:val="FFFFFF"/>
                <w:kern w:val="12"/>
                <w:szCs w:val="20"/>
              </w:rPr>
              <w:t>Use</w:t>
            </w:r>
          </w:p>
        </w:tc>
        <w:tc>
          <w:tcPr>
            <w:tcW w:w="1439" w:type="pct"/>
            <w:shd w:val="clear" w:color="auto" w:fill="003E5E" w:themeFill="text1" w:themeFillShade="80"/>
          </w:tcPr>
          <w:p w14:paraId="6D2B964E" w14:textId="5CB7F7BC" w:rsidR="00A0375A" w:rsidRPr="006703EC" w:rsidRDefault="00A0375A"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 xml:space="preserve">What does each </w:t>
            </w:r>
            <w:r w:rsidR="00C55A32">
              <w:rPr>
                <w:rFonts w:eastAsia="Times New Roman" w:cs="Open Sans"/>
                <w:color w:val="FFFFFF"/>
                <w:kern w:val="12"/>
                <w:szCs w:val="20"/>
              </w:rPr>
              <w:t>response</w:t>
            </w:r>
            <w:r w:rsidRPr="006703EC">
              <w:rPr>
                <w:rFonts w:eastAsia="Times New Roman" w:cs="Open Sans"/>
                <w:color w:val="FFFFFF"/>
                <w:kern w:val="12"/>
                <w:szCs w:val="20"/>
              </w:rPr>
              <w:t xml:space="preserve"> option mean?</w:t>
            </w:r>
          </w:p>
        </w:tc>
        <w:tc>
          <w:tcPr>
            <w:tcW w:w="1731" w:type="pct"/>
            <w:shd w:val="clear" w:color="auto" w:fill="003E5E" w:themeFill="text1" w:themeFillShade="80"/>
          </w:tcPr>
          <w:p w14:paraId="3C322F96" w14:textId="77777777" w:rsidR="00A0375A" w:rsidRPr="006703EC" w:rsidRDefault="00A0375A"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Verification examples</w:t>
            </w:r>
          </w:p>
        </w:tc>
      </w:tr>
      <w:tr w:rsidR="006E2AE8" w:rsidRPr="006703EC" w14:paraId="0E13F263" w14:textId="77777777" w:rsidTr="00133176">
        <w:trPr>
          <w:trHeight w:val="955"/>
        </w:trPr>
        <w:tc>
          <w:tcPr>
            <w:tcW w:w="1830" w:type="pct"/>
            <w:vMerge w:val="restart"/>
            <w:shd w:val="clear" w:color="auto" w:fill="auto"/>
          </w:tcPr>
          <w:p w14:paraId="22644966" w14:textId="1AEBC015" w:rsidR="006E2AE8" w:rsidRPr="00B255DC" w:rsidRDefault="006E2AE8" w:rsidP="00A52773">
            <w:pPr>
              <w:spacing w:after="120"/>
              <w:rPr>
                <w:rFonts w:eastAsia="Times New Roman" w:cs="Open Sans"/>
                <w:color w:val="000000"/>
                <w:kern w:val="12"/>
                <w:sz w:val="18"/>
                <w:szCs w:val="18"/>
              </w:rPr>
            </w:pPr>
            <w:r w:rsidRPr="00B255DC">
              <w:rPr>
                <w:rFonts w:eastAsia="Times New Roman" w:cs="Open Sans"/>
                <w:color w:val="000000"/>
                <w:kern w:val="12"/>
                <w:sz w:val="18"/>
                <w:szCs w:val="18"/>
              </w:rPr>
              <w:t>This strategy would reduce the expenditure</w:t>
            </w:r>
            <w:r w:rsidR="0048107F" w:rsidRPr="00B255DC">
              <w:rPr>
                <w:rFonts w:eastAsia="Times New Roman" w:cs="Open Sans"/>
                <w:color w:val="000000"/>
                <w:kern w:val="12"/>
                <w:sz w:val="18"/>
                <w:szCs w:val="18"/>
              </w:rPr>
              <w:t>s</w:t>
            </w:r>
            <w:r w:rsidRPr="00B255DC">
              <w:rPr>
                <w:rFonts w:eastAsia="Times New Roman" w:cs="Open Sans"/>
                <w:color w:val="000000"/>
                <w:kern w:val="12"/>
                <w:sz w:val="18"/>
                <w:szCs w:val="18"/>
              </w:rPr>
              <w:t xml:space="preserve"> but will most likely impact children’s development. </w:t>
            </w:r>
          </w:p>
          <w:p w14:paraId="1D4A9099" w14:textId="56FA0FA5" w:rsidR="006E2AE8" w:rsidRPr="00B255DC" w:rsidRDefault="00C1228E" w:rsidP="00A52773">
            <w:pPr>
              <w:spacing w:after="120"/>
              <w:rPr>
                <w:rFonts w:eastAsia="Times New Roman" w:cs="Open Sans"/>
                <w:color w:val="000000"/>
                <w:kern w:val="12"/>
                <w:sz w:val="18"/>
                <w:szCs w:val="18"/>
              </w:rPr>
            </w:pPr>
            <w:r w:rsidRPr="00B255DC">
              <w:rPr>
                <w:rFonts w:eastAsia="Times New Roman" w:cs="Open Sans"/>
                <w:color w:val="000000"/>
                <w:kern w:val="12"/>
                <w:sz w:val="18"/>
                <w:szCs w:val="18"/>
                <w:lang w:val="en-US"/>
              </w:rPr>
              <w:t xml:space="preserve">Lookouts and use: </w:t>
            </w:r>
            <w:r w:rsidR="006E2AE8" w:rsidRPr="00B255DC">
              <w:rPr>
                <w:rFonts w:eastAsia="Times New Roman" w:cs="Open Sans"/>
                <w:color w:val="000000"/>
                <w:kern w:val="12"/>
                <w:sz w:val="18"/>
                <w:szCs w:val="18"/>
                <w:lang w:val="en-US"/>
              </w:rPr>
              <w:t xml:space="preserve">Less applicable in contexts where </w:t>
            </w:r>
            <w:r w:rsidR="006E2AE8" w:rsidRPr="00B255DC">
              <w:rPr>
                <w:rFonts w:eastAsia="Times New Roman" w:cs="Open Sans"/>
                <w:color w:val="000000"/>
                <w:kern w:val="12"/>
                <w:sz w:val="18"/>
                <w:szCs w:val="18"/>
              </w:rPr>
              <w:t xml:space="preserve">education costs are covered by organisations/government (e.g., camps settings and public schools), or where admission into / availability of schools is restricted. </w:t>
            </w:r>
          </w:p>
          <w:p w14:paraId="27D1591B" w14:textId="43007A99" w:rsidR="007D2FE9" w:rsidRPr="00B255DC" w:rsidRDefault="007D2FE9" w:rsidP="00A52773">
            <w:pPr>
              <w:spacing w:after="120"/>
              <w:rPr>
                <w:rFonts w:eastAsia="Times New Roman" w:cs="Open Sans"/>
                <w:color w:val="000000"/>
                <w:kern w:val="12"/>
                <w:sz w:val="18"/>
                <w:szCs w:val="18"/>
              </w:rPr>
            </w:pPr>
            <w:r w:rsidRPr="00B255DC">
              <w:rPr>
                <w:rFonts w:cs="Open Sans"/>
                <w:kern w:val="12"/>
                <w:sz w:val="18"/>
                <w:szCs w:val="18"/>
              </w:rPr>
              <w:t xml:space="preserve">Severity: </w:t>
            </w:r>
            <w:r w:rsidR="00863B08" w:rsidRPr="00B255DC">
              <w:rPr>
                <w:rFonts w:cs="Open Sans"/>
                <w:kern w:val="12"/>
                <w:sz w:val="18"/>
                <w:szCs w:val="18"/>
              </w:rPr>
              <w:t xml:space="preserve">Normally the severity is </w:t>
            </w:r>
            <w:r w:rsidR="00F40E0D" w:rsidRPr="00B255DC">
              <w:rPr>
                <w:rFonts w:cs="Open Sans"/>
                <w:kern w:val="12"/>
                <w:sz w:val="18"/>
                <w:szCs w:val="18"/>
              </w:rPr>
              <w:t>‘</w:t>
            </w:r>
            <w:r w:rsidR="00863B08" w:rsidRPr="00B255DC">
              <w:rPr>
                <w:rFonts w:cs="Open Sans"/>
                <w:kern w:val="12"/>
                <w:sz w:val="18"/>
                <w:szCs w:val="18"/>
              </w:rPr>
              <w:t>stress</w:t>
            </w:r>
            <w:r w:rsidR="00F40E0D" w:rsidRPr="00B255DC">
              <w:rPr>
                <w:rFonts w:cs="Open Sans"/>
                <w:kern w:val="12"/>
                <w:sz w:val="18"/>
                <w:szCs w:val="18"/>
              </w:rPr>
              <w:t>’</w:t>
            </w:r>
            <w:r w:rsidR="00863B08" w:rsidRPr="00B255DC">
              <w:rPr>
                <w:rFonts w:cs="Open Sans"/>
                <w:kern w:val="12"/>
                <w:sz w:val="18"/>
                <w:szCs w:val="18"/>
              </w:rPr>
              <w:t xml:space="preserve"> for this strategy but in certain context</w:t>
            </w:r>
            <w:r w:rsidR="00764B6F" w:rsidRPr="00B255DC">
              <w:rPr>
                <w:rFonts w:cs="Open Sans"/>
                <w:kern w:val="12"/>
                <w:sz w:val="18"/>
                <w:szCs w:val="18"/>
              </w:rPr>
              <w:t>s,</w:t>
            </w:r>
            <w:r w:rsidR="00B44189" w:rsidRPr="00B255DC">
              <w:rPr>
                <w:rFonts w:cs="Open Sans"/>
                <w:kern w:val="12"/>
                <w:sz w:val="18"/>
                <w:szCs w:val="18"/>
              </w:rPr>
              <w:t xml:space="preserve"> it could </w:t>
            </w:r>
            <w:r w:rsidR="000D64E6" w:rsidRPr="00B255DC">
              <w:rPr>
                <w:rFonts w:cs="Open Sans"/>
                <w:kern w:val="12"/>
                <w:sz w:val="18"/>
                <w:szCs w:val="18"/>
              </w:rPr>
              <w:t xml:space="preserve">have a </w:t>
            </w:r>
            <w:r w:rsidR="00764B6F" w:rsidRPr="00B255DC">
              <w:rPr>
                <w:rFonts w:cs="Open Sans"/>
                <w:kern w:val="12"/>
                <w:sz w:val="18"/>
                <w:szCs w:val="18"/>
              </w:rPr>
              <w:t>‘</w:t>
            </w:r>
            <w:r w:rsidR="00C926DC" w:rsidRPr="00B255DC">
              <w:rPr>
                <w:rFonts w:cs="Open Sans"/>
                <w:kern w:val="12"/>
                <w:sz w:val="18"/>
                <w:szCs w:val="18"/>
              </w:rPr>
              <w:t>crisis</w:t>
            </w:r>
            <w:r w:rsidR="00764B6F" w:rsidRPr="00B255DC">
              <w:rPr>
                <w:rFonts w:cs="Open Sans"/>
                <w:kern w:val="12"/>
                <w:sz w:val="18"/>
                <w:szCs w:val="18"/>
              </w:rPr>
              <w:t>’</w:t>
            </w:r>
            <w:r w:rsidR="00C926DC" w:rsidRPr="00B255DC">
              <w:rPr>
                <w:rFonts w:cs="Open Sans"/>
                <w:kern w:val="12"/>
                <w:sz w:val="18"/>
                <w:szCs w:val="18"/>
              </w:rPr>
              <w:t xml:space="preserve"> severity level. </w:t>
            </w:r>
          </w:p>
          <w:p w14:paraId="5C5DEABB" w14:textId="77777777" w:rsidR="006E2AE8" w:rsidRPr="00B255DC" w:rsidRDefault="006E2AE8" w:rsidP="00A52773">
            <w:pPr>
              <w:spacing w:after="120"/>
              <w:rPr>
                <w:rFonts w:eastAsia="Times New Roman" w:cs="Open Sans"/>
                <w:color w:val="FF0000"/>
                <w:kern w:val="12"/>
                <w:sz w:val="18"/>
                <w:szCs w:val="18"/>
              </w:rPr>
            </w:pPr>
          </w:p>
        </w:tc>
        <w:tc>
          <w:tcPr>
            <w:tcW w:w="1439" w:type="pct"/>
            <w:shd w:val="clear" w:color="auto" w:fill="auto"/>
          </w:tcPr>
          <w:p w14:paraId="1A02E2D3" w14:textId="02882400" w:rsidR="006E2AE8" w:rsidRPr="00B255DC" w:rsidRDefault="00EC1531" w:rsidP="00A52773">
            <w:pPr>
              <w:spacing w:after="120"/>
              <w:rPr>
                <w:rFonts w:eastAsia="Times New Roman" w:cs="Open Sans"/>
                <w:color w:val="000000"/>
                <w:kern w:val="12"/>
                <w:sz w:val="18"/>
                <w:szCs w:val="18"/>
                <w:lang w:val="en-US"/>
              </w:rPr>
            </w:pPr>
            <w:r w:rsidRPr="00B255DC">
              <w:rPr>
                <w:rFonts w:cs="Open Sans"/>
                <w:kern w:val="12"/>
                <w:sz w:val="18"/>
                <w:szCs w:val="18"/>
              </w:rPr>
              <w:t xml:space="preserve">No, there was no need to move children to a less expensive school because the household did not face </w:t>
            </w:r>
            <w:r w:rsidR="00C7527E">
              <w:rPr>
                <w:rFonts w:cs="Open Sans"/>
                <w:kern w:val="12"/>
                <w:sz w:val="18"/>
                <w:szCs w:val="18"/>
              </w:rPr>
              <w:t>a lack of resources to access essential needs</w:t>
            </w:r>
            <w:r w:rsidRPr="00B255DC">
              <w:rPr>
                <w:rFonts w:cs="Open Sans"/>
                <w:kern w:val="12"/>
                <w:sz w:val="18"/>
                <w:szCs w:val="18"/>
              </w:rPr>
              <w:t xml:space="preserve"> or had applied another livelihood coping strategy.</w:t>
            </w:r>
          </w:p>
        </w:tc>
        <w:tc>
          <w:tcPr>
            <w:tcW w:w="1731" w:type="pct"/>
            <w:shd w:val="clear" w:color="auto" w:fill="auto"/>
          </w:tcPr>
          <w:p w14:paraId="2D9FB92A" w14:textId="336DEBE2" w:rsidR="004E538C" w:rsidRPr="00B255DC" w:rsidRDefault="004E538C" w:rsidP="00A52773">
            <w:pPr>
              <w:tabs>
                <w:tab w:val="left" w:pos="5244"/>
              </w:tabs>
              <w:spacing w:after="120"/>
              <w:rPr>
                <w:rFonts w:cs="Open Sans"/>
                <w:color w:val="FFFFFF"/>
                <w:kern w:val="12"/>
                <w:sz w:val="18"/>
                <w:szCs w:val="18"/>
                <w:highlight w:val="darkCyan"/>
              </w:rPr>
            </w:pPr>
            <w:r w:rsidRPr="00B255DC">
              <w:rPr>
                <w:rFonts w:cs="Open Sans"/>
                <w:color w:val="FFFFFF"/>
                <w:kern w:val="12"/>
                <w:sz w:val="18"/>
                <w:szCs w:val="18"/>
                <w:highlight w:val="darkCyan"/>
              </w:rPr>
              <w:t xml:space="preserve">Probing is needed to ensure the selection of </w:t>
            </w:r>
            <w:r w:rsidR="00077C35" w:rsidRPr="00B255DC">
              <w:rPr>
                <w:rFonts w:cs="Open Sans"/>
                <w:color w:val="FFFFFF"/>
                <w:kern w:val="12"/>
                <w:sz w:val="18"/>
                <w:szCs w:val="18"/>
                <w:highlight w:val="darkCyan"/>
              </w:rPr>
              <w:t xml:space="preserve">the most appropriate </w:t>
            </w:r>
            <w:r w:rsidR="00C55A32" w:rsidRPr="00B255DC">
              <w:rPr>
                <w:rFonts w:cs="Open Sans"/>
                <w:color w:val="FFFFFF"/>
                <w:kern w:val="12"/>
                <w:sz w:val="18"/>
                <w:szCs w:val="18"/>
                <w:highlight w:val="darkCyan"/>
              </w:rPr>
              <w:t>response</w:t>
            </w:r>
            <w:r w:rsidR="00077C35" w:rsidRPr="00B255DC">
              <w:rPr>
                <w:rFonts w:cs="Open Sans"/>
                <w:color w:val="FFFFFF"/>
                <w:kern w:val="12"/>
                <w:sz w:val="18"/>
                <w:szCs w:val="18"/>
                <w:highlight w:val="darkCyan"/>
              </w:rPr>
              <w:t>.</w:t>
            </w:r>
          </w:p>
          <w:p w14:paraId="24FCB762" w14:textId="0C3C2D57" w:rsidR="006E2AE8" w:rsidRPr="00B255DC" w:rsidRDefault="006E2AE8" w:rsidP="00A52773">
            <w:pPr>
              <w:tabs>
                <w:tab w:val="left" w:pos="5244"/>
              </w:tabs>
              <w:spacing w:after="120"/>
              <w:rPr>
                <w:rFonts w:cs="Open Sans"/>
                <w:kern w:val="12"/>
                <w:sz w:val="18"/>
                <w:szCs w:val="18"/>
              </w:rPr>
            </w:pPr>
            <w:r w:rsidRPr="00B255DC">
              <w:rPr>
                <w:rFonts w:cs="Open Sans"/>
                <w:kern w:val="12"/>
                <w:sz w:val="18"/>
                <w:szCs w:val="18"/>
              </w:rPr>
              <w:t>If the household moved the children to a less expensive school not because they</w:t>
            </w:r>
            <w:r w:rsidR="007411F4">
              <w:rPr>
                <w:rFonts w:cs="Open Sans"/>
                <w:kern w:val="12"/>
                <w:sz w:val="18"/>
                <w:szCs w:val="18"/>
              </w:rPr>
              <w:t xml:space="preserve"> cannot afford essential needs </w:t>
            </w:r>
            <w:r w:rsidR="00764B6F" w:rsidRPr="00B255DC">
              <w:rPr>
                <w:rFonts w:cs="Open Sans"/>
                <w:kern w:val="12"/>
                <w:sz w:val="18"/>
                <w:szCs w:val="18"/>
              </w:rPr>
              <w:t>but for any other reason (</w:t>
            </w:r>
            <w:r w:rsidR="00361144" w:rsidRPr="00B255DC">
              <w:rPr>
                <w:rFonts w:cs="Open Sans"/>
                <w:kern w:val="12"/>
                <w:sz w:val="18"/>
                <w:szCs w:val="18"/>
              </w:rPr>
              <w:t>e.g.,</w:t>
            </w:r>
            <w:r w:rsidRPr="00B255DC">
              <w:rPr>
                <w:rFonts w:cs="Open Sans"/>
                <w:kern w:val="12"/>
                <w:sz w:val="18"/>
                <w:szCs w:val="18"/>
              </w:rPr>
              <w:t xml:space="preserve"> </w:t>
            </w:r>
            <w:r w:rsidR="00764B6F" w:rsidRPr="00B255DC">
              <w:rPr>
                <w:rFonts w:cs="Open Sans"/>
                <w:kern w:val="12"/>
                <w:sz w:val="18"/>
                <w:szCs w:val="18"/>
              </w:rPr>
              <w:t>suitability of the school), then this strategy has not been applied</w:t>
            </w:r>
            <w:r w:rsidRPr="00B255DC">
              <w:rPr>
                <w:rFonts w:cs="Open Sans"/>
                <w:kern w:val="12"/>
                <w:sz w:val="18"/>
                <w:szCs w:val="18"/>
              </w:rPr>
              <w:t>.</w:t>
            </w:r>
          </w:p>
        </w:tc>
      </w:tr>
      <w:tr w:rsidR="006E2AE8" w:rsidRPr="006703EC" w14:paraId="4DAAA606" w14:textId="77777777" w:rsidTr="00133176">
        <w:trPr>
          <w:trHeight w:val="955"/>
        </w:trPr>
        <w:tc>
          <w:tcPr>
            <w:tcW w:w="1830" w:type="pct"/>
            <w:vMerge/>
            <w:shd w:val="clear" w:color="auto" w:fill="auto"/>
          </w:tcPr>
          <w:p w14:paraId="2E4673E4" w14:textId="77777777" w:rsidR="006E2AE8" w:rsidRPr="00B255DC" w:rsidRDefault="006E2AE8" w:rsidP="00A52773">
            <w:pPr>
              <w:spacing w:after="120"/>
              <w:rPr>
                <w:rFonts w:eastAsia="Times New Roman" w:cs="Open Sans"/>
                <w:color w:val="FF0000"/>
                <w:kern w:val="12"/>
                <w:sz w:val="18"/>
                <w:szCs w:val="18"/>
              </w:rPr>
            </w:pPr>
          </w:p>
        </w:tc>
        <w:tc>
          <w:tcPr>
            <w:tcW w:w="1439" w:type="pct"/>
            <w:shd w:val="clear" w:color="auto" w:fill="auto"/>
          </w:tcPr>
          <w:p w14:paraId="5FD8C6F2" w14:textId="7BA40F2F" w:rsidR="006E2AE8" w:rsidRPr="00B255DC" w:rsidRDefault="006E2AE8" w:rsidP="00A52773">
            <w:pPr>
              <w:tabs>
                <w:tab w:val="left" w:pos="5244"/>
              </w:tabs>
              <w:spacing w:after="120"/>
              <w:rPr>
                <w:rFonts w:cs="Open Sans"/>
                <w:kern w:val="12"/>
                <w:sz w:val="18"/>
                <w:szCs w:val="18"/>
              </w:rPr>
            </w:pPr>
            <w:r w:rsidRPr="00B255DC">
              <w:rPr>
                <w:rFonts w:cs="Open Sans"/>
                <w:kern w:val="12"/>
                <w:sz w:val="18"/>
                <w:szCs w:val="18"/>
              </w:rPr>
              <w:t xml:space="preserve">Yes, the household needed to </w:t>
            </w:r>
            <w:r w:rsidR="001F5734" w:rsidRPr="00B255DC">
              <w:rPr>
                <w:rFonts w:cs="Open Sans"/>
                <w:kern w:val="12"/>
                <w:sz w:val="18"/>
                <w:szCs w:val="18"/>
              </w:rPr>
              <w:t xml:space="preserve">move children to a less expensive school </w:t>
            </w:r>
            <w:r w:rsidRPr="00B255DC">
              <w:rPr>
                <w:rFonts w:cs="Open Sans"/>
                <w:kern w:val="12"/>
                <w:sz w:val="18"/>
                <w:szCs w:val="18"/>
              </w:rPr>
              <w:t xml:space="preserve">in the last 30 days </w:t>
            </w:r>
            <w:r w:rsidR="00C7527E">
              <w:rPr>
                <w:rFonts w:cs="Open Sans"/>
                <w:kern w:val="12"/>
                <w:sz w:val="18"/>
                <w:szCs w:val="18"/>
              </w:rPr>
              <w:t>due to a lack of resources to access essential needs</w:t>
            </w:r>
            <w:r w:rsidR="001F5734" w:rsidRPr="00B255DC">
              <w:rPr>
                <w:rFonts w:cs="Open Sans"/>
                <w:kern w:val="12"/>
                <w:sz w:val="18"/>
                <w:szCs w:val="18"/>
              </w:rPr>
              <w:t>.</w:t>
            </w:r>
          </w:p>
        </w:tc>
        <w:tc>
          <w:tcPr>
            <w:tcW w:w="1731" w:type="pct"/>
            <w:shd w:val="clear" w:color="auto" w:fill="auto"/>
          </w:tcPr>
          <w:p w14:paraId="1A5518F1" w14:textId="5FE78132" w:rsidR="006E2AE8" w:rsidRPr="00B255DC" w:rsidRDefault="006E2AE8" w:rsidP="00A52773">
            <w:pPr>
              <w:tabs>
                <w:tab w:val="left" w:pos="5244"/>
              </w:tabs>
              <w:spacing w:after="120"/>
              <w:rPr>
                <w:rFonts w:cs="Open Sans"/>
                <w:kern w:val="12"/>
                <w:sz w:val="18"/>
                <w:szCs w:val="18"/>
              </w:rPr>
            </w:pPr>
            <w:r w:rsidRPr="00B255DC">
              <w:rPr>
                <w:rFonts w:cs="Open Sans"/>
                <w:kern w:val="12"/>
                <w:sz w:val="18"/>
                <w:szCs w:val="18"/>
              </w:rPr>
              <w:t xml:space="preserve">Ensure that the household had to move their children to a less expensive school </w:t>
            </w:r>
            <w:r w:rsidR="007411F4">
              <w:rPr>
                <w:rFonts w:cs="Open Sans"/>
                <w:kern w:val="12"/>
                <w:sz w:val="18"/>
                <w:szCs w:val="18"/>
              </w:rPr>
              <w:t>due to a lack of resources to access essential needs</w:t>
            </w:r>
            <w:r w:rsidR="007411F4" w:rsidRPr="00B255DC">
              <w:rPr>
                <w:rFonts w:cs="Open Sans"/>
                <w:kern w:val="12"/>
                <w:sz w:val="18"/>
                <w:szCs w:val="18"/>
              </w:rPr>
              <w:t>.</w:t>
            </w:r>
          </w:p>
        </w:tc>
      </w:tr>
      <w:tr w:rsidR="006E2AE8" w:rsidRPr="006703EC" w14:paraId="77359236" w14:textId="77777777" w:rsidTr="00133176">
        <w:trPr>
          <w:trHeight w:val="955"/>
        </w:trPr>
        <w:tc>
          <w:tcPr>
            <w:tcW w:w="1830" w:type="pct"/>
            <w:vMerge/>
            <w:shd w:val="clear" w:color="auto" w:fill="auto"/>
          </w:tcPr>
          <w:p w14:paraId="26B0112B" w14:textId="77777777" w:rsidR="006E2AE8" w:rsidRPr="00B255DC" w:rsidRDefault="006E2AE8" w:rsidP="00A52773">
            <w:pPr>
              <w:spacing w:after="120"/>
              <w:rPr>
                <w:rFonts w:eastAsia="Times New Roman" w:cs="Open Sans"/>
                <w:color w:val="FF0000"/>
                <w:kern w:val="12"/>
                <w:sz w:val="18"/>
                <w:szCs w:val="18"/>
              </w:rPr>
            </w:pPr>
          </w:p>
        </w:tc>
        <w:tc>
          <w:tcPr>
            <w:tcW w:w="1439" w:type="pct"/>
            <w:shd w:val="clear" w:color="auto" w:fill="auto"/>
          </w:tcPr>
          <w:p w14:paraId="4B8F620E" w14:textId="3760347D" w:rsidR="006E2AE8" w:rsidRPr="00B255DC" w:rsidRDefault="006E2AE8" w:rsidP="00A52773">
            <w:pPr>
              <w:spacing w:after="120"/>
              <w:rPr>
                <w:rFonts w:cs="Open Sans"/>
                <w:color w:val="C00000"/>
                <w:kern w:val="12"/>
                <w:sz w:val="18"/>
                <w:szCs w:val="18"/>
              </w:rPr>
            </w:pPr>
            <w:r w:rsidRPr="00B255DC">
              <w:rPr>
                <w:rFonts w:cs="Open Sans"/>
                <w:kern w:val="12"/>
                <w:sz w:val="18"/>
                <w:szCs w:val="18"/>
              </w:rPr>
              <w:t>No, because the household had already</w:t>
            </w:r>
            <w:r w:rsidR="001F5734" w:rsidRPr="00B255DC">
              <w:rPr>
                <w:rFonts w:cs="Open Sans"/>
                <w:kern w:val="12"/>
                <w:sz w:val="18"/>
                <w:szCs w:val="18"/>
              </w:rPr>
              <w:t xml:space="preserve"> moved children to a less expensive school </w:t>
            </w:r>
            <w:r w:rsidRPr="00B255DC">
              <w:rPr>
                <w:rFonts w:cs="Open Sans"/>
                <w:kern w:val="12"/>
                <w:sz w:val="18"/>
                <w:szCs w:val="18"/>
              </w:rPr>
              <w:t xml:space="preserve">within the last 12 </w:t>
            </w:r>
            <w:r w:rsidR="00361144" w:rsidRPr="00B255DC">
              <w:rPr>
                <w:rFonts w:cs="Open Sans"/>
                <w:kern w:val="12"/>
                <w:sz w:val="18"/>
                <w:szCs w:val="18"/>
              </w:rPr>
              <w:t>months and</w:t>
            </w:r>
            <w:r w:rsidRPr="00B255DC">
              <w:rPr>
                <w:rFonts w:cs="Open Sans"/>
                <w:kern w:val="12"/>
                <w:sz w:val="18"/>
                <w:szCs w:val="18"/>
              </w:rPr>
              <w:t xml:space="preserve"> is no</w:t>
            </w:r>
            <w:r w:rsidR="00764B6F" w:rsidRPr="00B255DC">
              <w:rPr>
                <w:rFonts w:cs="Open Sans"/>
                <w:kern w:val="12"/>
                <w:sz w:val="18"/>
                <w:szCs w:val="18"/>
              </w:rPr>
              <w:t xml:space="preserve"> longer</w:t>
            </w:r>
            <w:r w:rsidRPr="00B255DC">
              <w:rPr>
                <w:rFonts w:cs="Open Sans"/>
                <w:kern w:val="12"/>
                <w:sz w:val="18"/>
                <w:szCs w:val="18"/>
              </w:rPr>
              <w:t xml:space="preserve"> able to </w:t>
            </w:r>
            <w:r w:rsidR="00764B6F" w:rsidRPr="00B255DC">
              <w:rPr>
                <w:rFonts w:cs="Open Sans"/>
                <w:kern w:val="12"/>
                <w:sz w:val="18"/>
                <w:szCs w:val="18"/>
              </w:rPr>
              <w:t xml:space="preserve">relocate </w:t>
            </w:r>
            <w:r w:rsidRPr="00B255DC">
              <w:rPr>
                <w:rFonts w:cs="Open Sans"/>
                <w:kern w:val="12"/>
                <w:sz w:val="18"/>
                <w:szCs w:val="18"/>
              </w:rPr>
              <w:t>an even cheaper school</w:t>
            </w:r>
            <w:r w:rsidR="00764B6F" w:rsidRPr="00B255DC">
              <w:rPr>
                <w:rFonts w:cs="Open Sans"/>
                <w:kern w:val="12"/>
                <w:sz w:val="18"/>
                <w:szCs w:val="18"/>
              </w:rPr>
              <w:t xml:space="preserve">; the strategy has already been exhausted. </w:t>
            </w:r>
          </w:p>
        </w:tc>
        <w:tc>
          <w:tcPr>
            <w:tcW w:w="1731" w:type="pct"/>
            <w:shd w:val="clear" w:color="auto" w:fill="auto"/>
          </w:tcPr>
          <w:p w14:paraId="56B19F35" w14:textId="77777777" w:rsidR="006E2AE8" w:rsidRPr="00B255DC" w:rsidRDefault="006E2AE8" w:rsidP="00A52773">
            <w:pPr>
              <w:tabs>
                <w:tab w:val="left" w:pos="5244"/>
              </w:tabs>
              <w:spacing w:after="120"/>
              <w:rPr>
                <w:rFonts w:cs="Open Sans"/>
                <w:kern w:val="12"/>
                <w:sz w:val="18"/>
                <w:szCs w:val="18"/>
              </w:rPr>
            </w:pPr>
          </w:p>
        </w:tc>
      </w:tr>
      <w:tr w:rsidR="006E2AE8" w:rsidRPr="006703EC" w14:paraId="690DA77A" w14:textId="77777777" w:rsidTr="00133176">
        <w:trPr>
          <w:trHeight w:val="955"/>
        </w:trPr>
        <w:tc>
          <w:tcPr>
            <w:tcW w:w="1830" w:type="pct"/>
            <w:vMerge/>
            <w:shd w:val="clear" w:color="auto" w:fill="auto"/>
          </w:tcPr>
          <w:p w14:paraId="5D371947" w14:textId="77777777" w:rsidR="006E2AE8" w:rsidRPr="00B255DC" w:rsidRDefault="006E2AE8" w:rsidP="00A52773">
            <w:pPr>
              <w:spacing w:after="120"/>
              <w:rPr>
                <w:rFonts w:eastAsia="Times New Roman" w:cs="Open Sans"/>
                <w:color w:val="FF0000"/>
                <w:kern w:val="12"/>
                <w:sz w:val="18"/>
                <w:szCs w:val="18"/>
              </w:rPr>
            </w:pPr>
          </w:p>
        </w:tc>
        <w:tc>
          <w:tcPr>
            <w:tcW w:w="1439" w:type="pct"/>
            <w:shd w:val="clear" w:color="auto" w:fill="auto"/>
          </w:tcPr>
          <w:p w14:paraId="25D195C8" w14:textId="17539499" w:rsidR="006E2AE8" w:rsidRPr="00B255DC" w:rsidRDefault="006E2AE8" w:rsidP="00A52773">
            <w:pPr>
              <w:spacing w:after="120"/>
              <w:rPr>
                <w:rFonts w:eastAsia="Times New Roman" w:cs="Open Sans"/>
                <w:color w:val="000000"/>
                <w:kern w:val="12"/>
                <w:sz w:val="18"/>
                <w:szCs w:val="18"/>
                <w:lang w:val="en-US"/>
              </w:rPr>
            </w:pPr>
            <w:r w:rsidRPr="00B255DC">
              <w:rPr>
                <w:rFonts w:cs="Open Sans"/>
                <w:kern w:val="12"/>
                <w:sz w:val="18"/>
                <w:szCs w:val="18"/>
                <w:lang w:val="en-US"/>
              </w:rPr>
              <w:t>Not applicable as the household does not have school-aged children</w:t>
            </w:r>
            <w:r w:rsidR="00764B6F" w:rsidRPr="00B255DC">
              <w:rPr>
                <w:rFonts w:cs="Open Sans"/>
                <w:kern w:val="12"/>
                <w:sz w:val="18"/>
                <w:szCs w:val="18"/>
                <w:lang w:val="en-US"/>
              </w:rPr>
              <w:t xml:space="preserve"> (generally ages 6-18)</w:t>
            </w:r>
            <w:r w:rsidR="00710EA8" w:rsidRPr="00B255DC">
              <w:rPr>
                <w:rFonts w:cs="Open Sans"/>
                <w:kern w:val="12"/>
                <w:sz w:val="18"/>
                <w:szCs w:val="18"/>
                <w:lang w:val="en-US"/>
              </w:rPr>
              <w:t xml:space="preserve"> and </w:t>
            </w:r>
            <w:r w:rsidR="00764B6F" w:rsidRPr="00B255DC">
              <w:rPr>
                <w:rFonts w:cs="Open Sans"/>
                <w:kern w:val="12"/>
                <w:sz w:val="18"/>
                <w:szCs w:val="18"/>
                <w:lang w:val="en-US"/>
              </w:rPr>
              <w:t xml:space="preserve">has </w:t>
            </w:r>
            <w:r w:rsidR="00710EA8" w:rsidRPr="00B255DC">
              <w:rPr>
                <w:rFonts w:cs="Open Sans"/>
                <w:kern w:val="12"/>
                <w:sz w:val="18"/>
                <w:szCs w:val="18"/>
                <w:lang w:val="en-US"/>
              </w:rPr>
              <w:t xml:space="preserve">not in </w:t>
            </w:r>
            <w:r w:rsidR="00764B6F" w:rsidRPr="00B255DC">
              <w:rPr>
                <w:rFonts w:cs="Open Sans"/>
                <w:kern w:val="12"/>
                <w:sz w:val="18"/>
                <w:szCs w:val="18"/>
                <w:lang w:val="en-US"/>
              </w:rPr>
              <w:t xml:space="preserve">more than </w:t>
            </w:r>
            <w:r w:rsidR="00710EA8" w:rsidRPr="00B255DC">
              <w:rPr>
                <w:rFonts w:cs="Open Sans"/>
                <w:kern w:val="12"/>
                <w:sz w:val="18"/>
                <w:szCs w:val="18"/>
                <w:lang w:val="en-US"/>
              </w:rPr>
              <w:t xml:space="preserve">12 </w:t>
            </w:r>
            <w:r w:rsidR="00C9217B" w:rsidRPr="00B255DC">
              <w:rPr>
                <w:rFonts w:cs="Open Sans"/>
                <w:kern w:val="12"/>
                <w:sz w:val="18"/>
                <w:szCs w:val="18"/>
                <w:lang w:val="en-US"/>
              </w:rPr>
              <w:t xml:space="preserve">months </w:t>
            </w:r>
            <w:r w:rsidR="00C9217B" w:rsidRPr="00B255DC">
              <w:rPr>
                <w:rFonts w:cs="Open Sans"/>
                <w:kern w:val="12"/>
                <w:sz w:val="18"/>
                <w:szCs w:val="18"/>
              </w:rPr>
              <w:t>or</w:t>
            </w:r>
            <w:r w:rsidR="004B7DC1" w:rsidRPr="00B255DC">
              <w:rPr>
                <w:rFonts w:cs="Open Sans"/>
                <w:kern w:val="12"/>
                <w:sz w:val="18"/>
                <w:szCs w:val="18"/>
              </w:rPr>
              <w:t xml:space="preserve"> their school-age children </w:t>
            </w:r>
            <w:r w:rsidR="00764B6F" w:rsidRPr="00B255DC">
              <w:rPr>
                <w:rFonts w:cs="Open Sans"/>
                <w:kern w:val="12"/>
                <w:sz w:val="18"/>
                <w:szCs w:val="18"/>
              </w:rPr>
              <w:t xml:space="preserve">have </w:t>
            </w:r>
            <w:r w:rsidR="004B7DC1" w:rsidRPr="00B255DC">
              <w:rPr>
                <w:rFonts w:cs="Open Sans"/>
                <w:kern w:val="12"/>
                <w:sz w:val="18"/>
                <w:szCs w:val="18"/>
              </w:rPr>
              <w:t>never</w:t>
            </w:r>
            <w:r w:rsidR="00764B6F" w:rsidRPr="00B255DC">
              <w:rPr>
                <w:rFonts w:cs="Open Sans"/>
                <w:kern w:val="12"/>
                <w:sz w:val="18"/>
                <w:szCs w:val="18"/>
              </w:rPr>
              <w:t xml:space="preserve"> been</w:t>
            </w:r>
            <w:r w:rsidR="004B7DC1" w:rsidRPr="00B255DC">
              <w:rPr>
                <w:rFonts w:cs="Open Sans"/>
                <w:kern w:val="12"/>
                <w:sz w:val="18"/>
                <w:szCs w:val="18"/>
              </w:rPr>
              <w:t xml:space="preserve"> enrolled into school</w:t>
            </w:r>
            <w:r w:rsidRPr="00B255DC">
              <w:rPr>
                <w:rFonts w:cs="Open Sans"/>
                <w:kern w:val="12"/>
                <w:sz w:val="18"/>
                <w:szCs w:val="18"/>
                <w:lang w:val="en-US"/>
              </w:rPr>
              <w:t>.</w:t>
            </w:r>
          </w:p>
        </w:tc>
        <w:tc>
          <w:tcPr>
            <w:tcW w:w="1731" w:type="pct"/>
            <w:shd w:val="clear" w:color="auto" w:fill="auto"/>
          </w:tcPr>
          <w:p w14:paraId="746BDD17" w14:textId="0FFDEC3D" w:rsidR="006E2AE8" w:rsidRPr="00B255DC" w:rsidRDefault="006E2AE8" w:rsidP="00A52773">
            <w:pPr>
              <w:tabs>
                <w:tab w:val="left" w:pos="5244"/>
              </w:tabs>
              <w:spacing w:after="120"/>
              <w:rPr>
                <w:rFonts w:cs="Open Sans"/>
                <w:color w:val="C00000"/>
                <w:kern w:val="12"/>
                <w:sz w:val="18"/>
                <w:szCs w:val="18"/>
              </w:rPr>
            </w:pPr>
            <w:r w:rsidRPr="00B255DC">
              <w:rPr>
                <w:rFonts w:cs="Open Sans"/>
                <w:kern w:val="12"/>
                <w:sz w:val="18"/>
                <w:szCs w:val="18"/>
              </w:rPr>
              <w:t xml:space="preserve">The not applicable </w:t>
            </w:r>
            <w:r w:rsidR="00C55A32" w:rsidRPr="00B255DC">
              <w:rPr>
                <w:rFonts w:cs="Open Sans"/>
                <w:kern w:val="12"/>
                <w:sz w:val="18"/>
                <w:szCs w:val="18"/>
              </w:rPr>
              <w:t>response</w:t>
            </w:r>
            <w:r w:rsidRPr="00B255DC">
              <w:rPr>
                <w:rFonts w:cs="Open Sans"/>
                <w:kern w:val="12"/>
                <w:sz w:val="18"/>
                <w:szCs w:val="18"/>
              </w:rPr>
              <w:t xml:space="preserve"> is only allowed for when the household does not have children within the school-age category, or when their school-age children were never enrolled in school. </w:t>
            </w:r>
          </w:p>
        </w:tc>
      </w:tr>
    </w:tbl>
    <w:p w14:paraId="77B4E998" w14:textId="57361CF9" w:rsidR="00B255DC" w:rsidRDefault="00B255DC" w:rsidP="00B255DC">
      <w:pPr>
        <w:rPr>
          <w:rStyle w:val="Heading3Char"/>
        </w:rPr>
      </w:pPr>
    </w:p>
    <w:p w14:paraId="52CFE7E0" w14:textId="57361CF9" w:rsidR="00B255DC" w:rsidRDefault="00B255DC" w:rsidP="00B255DC">
      <w:pPr>
        <w:rPr>
          <w:rStyle w:val="Heading3Char"/>
        </w:rPr>
      </w:pPr>
      <w:r>
        <w:br/>
      </w:r>
    </w:p>
    <w:p w14:paraId="45A68DFB" w14:textId="08A8DD43" w:rsidR="00F8579F" w:rsidRPr="00B255DC" w:rsidRDefault="00911FAE" w:rsidP="00B255DC">
      <w:pPr>
        <w:pStyle w:val="Heading4"/>
        <w:spacing w:after="120"/>
        <w:rPr>
          <w:rFonts w:ascii="Open Sans ExtraBold" w:hAnsi="Open Sans ExtraBold" w:cs="Open Sans ExtraBold"/>
          <w:b/>
          <w:szCs w:val="24"/>
        </w:rPr>
      </w:pPr>
      <w:bookmarkStart w:id="23" w:name="_Toc137812587"/>
      <w:bookmarkStart w:id="24" w:name="_Toc143511780"/>
      <w:proofErr w:type="spellStart"/>
      <w:r>
        <w:rPr>
          <w:rStyle w:val="Heading3Char"/>
        </w:rPr>
        <w:lastRenderedPageBreak/>
        <w:t>LcsEN_</w:t>
      </w:r>
      <w:r w:rsidR="00F8579F" w:rsidRPr="00D75929">
        <w:rPr>
          <w:rStyle w:val="Heading3Char"/>
        </w:rPr>
        <w:t>stress_Utilities</w:t>
      </w:r>
      <w:bookmarkEnd w:id="23"/>
      <w:bookmarkEnd w:id="24"/>
      <w:proofErr w:type="spellEnd"/>
      <w:r w:rsidR="00133176">
        <w:br/>
      </w:r>
      <w:r w:rsidR="00561D7E" w:rsidRPr="00D75929">
        <w:t>During the past 30 days, did anyone in your household have to r</w:t>
      </w:r>
      <w:r w:rsidR="00F8579F" w:rsidRPr="00D75929">
        <w:t xml:space="preserve">educe or cease payments on essential utilities and bills </w:t>
      </w:r>
      <w:r w:rsidR="00C7527E">
        <w:t xml:space="preserve">due to a lack of resources to access </w:t>
      </w:r>
      <w:r w:rsidR="007411F4">
        <w:t xml:space="preserve">other </w:t>
      </w:r>
      <w:r w:rsidR="00C7527E">
        <w:t>essential needs (e.g., food, shelter, education, health services, etc.)</w:t>
      </w:r>
      <w:r w:rsidR="00764B6F">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F8579F" w:rsidRPr="006703EC" w14:paraId="4DAFEB32" w14:textId="77777777" w:rsidTr="00133176">
        <w:trPr>
          <w:trHeight w:val="530"/>
        </w:trPr>
        <w:tc>
          <w:tcPr>
            <w:tcW w:w="1830" w:type="pct"/>
            <w:shd w:val="clear" w:color="auto" w:fill="003E5E" w:themeFill="text1" w:themeFillShade="80"/>
          </w:tcPr>
          <w:p w14:paraId="6DAF8A57" w14:textId="78F6F527" w:rsidR="00F8579F" w:rsidRPr="006703EC" w:rsidRDefault="00F8579F" w:rsidP="00A52773">
            <w:pPr>
              <w:tabs>
                <w:tab w:val="left" w:pos="5244"/>
              </w:tabs>
              <w:spacing w:after="120"/>
              <w:rPr>
                <w:rFonts w:eastAsia="Times New Roman" w:cs="Open Sans"/>
                <w:color w:val="FFFFFF"/>
                <w:kern w:val="12"/>
                <w:szCs w:val="20"/>
              </w:rPr>
            </w:pPr>
            <w:bookmarkStart w:id="25" w:name="_Hlk125661151"/>
            <w:r w:rsidRPr="006703EC">
              <w:rPr>
                <w:rFonts w:eastAsia="Times New Roman" w:cs="Open Sans"/>
                <w:color w:val="FFFFFF"/>
                <w:kern w:val="12"/>
                <w:szCs w:val="20"/>
              </w:rPr>
              <w:t>Rationale/</w:t>
            </w:r>
            <w:r w:rsidR="002E7794" w:rsidRPr="006703EC">
              <w:rPr>
                <w:rFonts w:eastAsia="Times New Roman" w:cs="Open Sans"/>
                <w:color w:val="FFFFFF"/>
                <w:kern w:val="12"/>
                <w:szCs w:val="20"/>
              </w:rPr>
              <w:t>Use</w:t>
            </w:r>
          </w:p>
        </w:tc>
        <w:tc>
          <w:tcPr>
            <w:tcW w:w="1439" w:type="pct"/>
            <w:shd w:val="clear" w:color="auto" w:fill="003E5E" w:themeFill="text1" w:themeFillShade="80"/>
          </w:tcPr>
          <w:p w14:paraId="025B0C58" w14:textId="5949377A" w:rsidR="00F8579F" w:rsidRPr="006703EC" w:rsidRDefault="00F8579F"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 xml:space="preserve">What does each </w:t>
            </w:r>
            <w:r w:rsidR="00C55A32">
              <w:rPr>
                <w:rFonts w:eastAsia="Times New Roman" w:cs="Open Sans"/>
                <w:color w:val="FFFFFF"/>
                <w:kern w:val="12"/>
                <w:szCs w:val="20"/>
              </w:rPr>
              <w:t>response</w:t>
            </w:r>
            <w:r w:rsidRPr="006703EC">
              <w:rPr>
                <w:rFonts w:eastAsia="Times New Roman" w:cs="Open Sans"/>
                <w:color w:val="FFFFFF"/>
                <w:kern w:val="12"/>
                <w:szCs w:val="20"/>
              </w:rPr>
              <w:t xml:space="preserve"> option mean?</w:t>
            </w:r>
          </w:p>
        </w:tc>
        <w:tc>
          <w:tcPr>
            <w:tcW w:w="1731" w:type="pct"/>
            <w:shd w:val="clear" w:color="auto" w:fill="003E5E" w:themeFill="text1" w:themeFillShade="80"/>
          </w:tcPr>
          <w:p w14:paraId="79F52C42" w14:textId="77777777" w:rsidR="00F8579F" w:rsidRPr="006703EC" w:rsidRDefault="00F8579F"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Verification examples</w:t>
            </w:r>
          </w:p>
        </w:tc>
      </w:tr>
      <w:tr w:rsidR="00105E2C" w:rsidRPr="006703EC" w14:paraId="0FFE22A2" w14:textId="77777777" w:rsidTr="00133176">
        <w:trPr>
          <w:trHeight w:val="955"/>
        </w:trPr>
        <w:tc>
          <w:tcPr>
            <w:tcW w:w="1830" w:type="pct"/>
            <w:vMerge w:val="restart"/>
            <w:shd w:val="clear" w:color="auto" w:fill="auto"/>
          </w:tcPr>
          <w:p w14:paraId="57AB706A" w14:textId="493661D7" w:rsidR="008E4577" w:rsidRPr="00E43737" w:rsidRDefault="005B1B8D" w:rsidP="00A52773">
            <w:pPr>
              <w:spacing w:after="120"/>
              <w:rPr>
                <w:rFonts w:eastAsia="Times New Roman" w:cs="Open Sans"/>
                <w:kern w:val="12"/>
                <w:sz w:val="19"/>
                <w:szCs w:val="19"/>
              </w:rPr>
            </w:pPr>
            <w:r w:rsidRPr="00E43737">
              <w:rPr>
                <w:rFonts w:eastAsia="Times New Roman" w:cs="Open Sans"/>
                <w:kern w:val="12"/>
                <w:sz w:val="19"/>
                <w:szCs w:val="19"/>
              </w:rPr>
              <w:t>This strategy statement refers to</w:t>
            </w:r>
            <w:r w:rsidR="00764B6F" w:rsidRPr="00E43737">
              <w:rPr>
                <w:rFonts w:eastAsia="Times New Roman" w:cs="Open Sans"/>
                <w:kern w:val="12"/>
                <w:sz w:val="19"/>
                <w:szCs w:val="19"/>
              </w:rPr>
              <w:t xml:space="preserve"> lack of payment of essential</w:t>
            </w:r>
            <w:r w:rsidRPr="00E43737">
              <w:rPr>
                <w:rFonts w:eastAsia="Times New Roman" w:cs="Open Sans"/>
                <w:kern w:val="12"/>
                <w:sz w:val="19"/>
                <w:szCs w:val="19"/>
              </w:rPr>
              <w:t xml:space="preserve"> services such as electricity, water, telephone, </w:t>
            </w:r>
            <w:r w:rsidR="00764B6F" w:rsidRPr="00E43737">
              <w:rPr>
                <w:rFonts w:eastAsia="Times New Roman" w:cs="Open Sans"/>
                <w:kern w:val="12"/>
                <w:sz w:val="19"/>
                <w:szCs w:val="19"/>
              </w:rPr>
              <w:t xml:space="preserve">or </w:t>
            </w:r>
            <w:r w:rsidRPr="00E43737">
              <w:rPr>
                <w:rFonts w:eastAsia="Times New Roman" w:cs="Open Sans"/>
                <w:kern w:val="12"/>
                <w:sz w:val="19"/>
                <w:szCs w:val="19"/>
              </w:rPr>
              <w:t>gas</w:t>
            </w:r>
            <w:r w:rsidR="001A472A" w:rsidRPr="00E43737">
              <w:rPr>
                <w:rFonts w:eastAsia="Times New Roman" w:cs="Open Sans"/>
                <w:kern w:val="12"/>
                <w:sz w:val="19"/>
                <w:szCs w:val="19"/>
              </w:rPr>
              <w:t>.</w:t>
            </w:r>
            <w:r w:rsidR="0076370F" w:rsidRPr="00E43737">
              <w:rPr>
                <w:rFonts w:eastAsia="Times New Roman" w:cs="Open Sans"/>
                <w:kern w:val="12"/>
                <w:sz w:val="19"/>
                <w:szCs w:val="19"/>
              </w:rPr>
              <w:t xml:space="preserve"> A utility bill is a statement of the amount owed for essential services or utilities</w:t>
            </w:r>
            <w:r w:rsidR="001A472A" w:rsidRPr="00E43737">
              <w:rPr>
                <w:rFonts w:eastAsia="Times New Roman" w:cs="Open Sans"/>
                <w:kern w:val="12"/>
                <w:sz w:val="19"/>
                <w:szCs w:val="19"/>
              </w:rPr>
              <w:t xml:space="preserve"> (i.e., gas, electricity, water</w:t>
            </w:r>
            <w:r w:rsidR="008456C4" w:rsidRPr="00E43737">
              <w:rPr>
                <w:rFonts w:eastAsia="Times New Roman" w:cs="Open Sans"/>
                <w:kern w:val="12"/>
                <w:sz w:val="19"/>
                <w:szCs w:val="19"/>
              </w:rPr>
              <w:t>)</w:t>
            </w:r>
            <w:r w:rsidR="0076370F" w:rsidRPr="00E43737">
              <w:rPr>
                <w:rFonts w:eastAsia="Times New Roman" w:cs="Open Sans"/>
                <w:kern w:val="12"/>
                <w:sz w:val="19"/>
                <w:szCs w:val="19"/>
              </w:rPr>
              <w:t xml:space="preserve">. </w:t>
            </w:r>
            <w:r w:rsidR="00764B6F" w:rsidRPr="00E43737">
              <w:rPr>
                <w:rFonts w:eastAsia="Times New Roman" w:cs="Open Sans"/>
                <w:kern w:val="12"/>
                <w:sz w:val="19"/>
                <w:szCs w:val="19"/>
              </w:rPr>
              <w:t>It is applied w</w:t>
            </w:r>
            <w:r w:rsidR="00BE7A2D" w:rsidRPr="00E43737">
              <w:rPr>
                <w:rFonts w:eastAsia="Times New Roman" w:cs="Open Sans"/>
                <w:kern w:val="12"/>
                <w:sz w:val="19"/>
                <w:szCs w:val="19"/>
              </w:rPr>
              <w:t>hen households either stop or reduce payments of bills of utilities that, if interrupted, that could have consequences on their living standards</w:t>
            </w:r>
            <w:r w:rsidR="00E805F3" w:rsidRPr="00E43737">
              <w:rPr>
                <w:rFonts w:eastAsia="Times New Roman" w:cs="Open Sans"/>
                <w:kern w:val="12"/>
                <w:sz w:val="19"/>
                <w:szCs w:val="19"/>
              </w:rPr>
              <w:t>.</w:t>
            </w:r>
          </w:p>
          <w:p w14:paraId="797414AB" w14:textId="0DA25166" w:rsidR="00A4344D" w:rsidRPr="00E43737" w:rsidRDefault="007D2FE9" w:rsidP="00A52773">
            <w:pPr>
              <w:spacing w:after="120"/>
              <w:rPr>
                <w:rFonts w:eastAsia="Times New Roman" w:cs="Open Sans"/>
                <w:kern w:val="12"/>
                <w:sz w:val="19"/>
                <w:szCs w:val="19"/>
              </w:rPr>
            </w:pPr>
            <w:r w:rsidRPr="00E43737">
              <w:rPr>
                <w:rFonts w:eastAsia="Times New Roman" w:cs="Open Sans"/>
                <w:color w:val="000000"/>
                <w:kern w:val="12"/>
                <w:sz w:val="19"/>
                <w:szCs w:val="19"/>
                <w:lang w:val="en-US"/>
              </w:rPr>
              <w:t xml:space="preserve">Lookouts and use: </w:t>
            </w:r>
            <w:r w:rsidR="00862F9D" w:rsidRPr="00E43737">
              <w:rPr>
                <w:rFonts w:eastAsia="Times New Roman" w:cs="Open Sans"/>
                <w:kern w:val="12"/>
                <w:sz w:val="19"/>
                <w:szCs w:val="19"/>
              </w:rPr>
              <w:t>A</w:t>
            </w:r>
            <w:r w:rsidRPr="00E43737">
              <w:rPr>
                <w:rFonts w:eastAsia="Times New Roman" w:cs="Open Sans"/>
                <w:kern w:val="12"/>
                <w:sz w:val="19"/>
                <w:szCs w:val="19"/>
              </w:rPr>
              <w:t>void</w:t>
            </w:r>
            <w:r w:rsidR="00A4344D" w:rsidRPr="00E43737">
              <w:rPr>
                <w:rFonts w:eastAsia="Times New Roman" w:cs="Open Sans"/>
                <w:kern w:val="12"/>
                <w:sz w:val="19"/>
                <w:szCs w:val="19"/>
              </w:rPr>
              <w:t xml:space="preserve"> </w:t>
            </w:r>
            <w:r w:rsidR="00D95823" w:rsidRPr="00E43737">
              <w:rPr>
                <w:rFonts w:eastAsia="Times New Roman" w:cs="Open Sans"/>
                <w:kern w:val="12"/>
                <w:sz w:val="19"/>
                <w:szCs w:val="19"/>
              </w:rPr>
              <w:t xml:space="preserve">the </w:t>
            </w:r>
            <w:r w:rsidR="00ED3BDC" w:rsidRPr="00E43737">
              <w:rPr>
                <w:rFonts w:eastAsia="Times New Roman" w:cs="Open Sans"/>
                <w:kern w:val="12"/>
                <w:sz w:val="19"/>
                <w:szCs w:val="19"/>
              </w:rPr>
              <w:t xml:space="preserve">inclusion of this strategy </w:t>
            </w:r>
            <w:r w:rsidR="007E4B3D" w:rsidRPr="00E43737">
              <w:rPr>
                <w:rFonts w:eastAsia="Times New Roman" w:cs="Open Sans"/>
                <w:kern w:val="12"/>
                <w:sz w:val="19"/>
                <w:szCs w:val="19"/>
              </w:rPr>
              <w:t xml:space="preserve">in camp settings </w:t>
            </w:r>
            <w:r w:rsidR="00D95823" w:rsidRPr="00E43737">
              <w:rPr>
                <w:rFonts w:eastAsia="Times New Roman" w:cs="Open Sans"/>
                <w:kern w:val="12"/>
                <w:sz w:val="19"/>
                <w:szCs w:val="19"/>
              </w:rPr>
              <w:t xml:space="preserve">(where </w:t>
            </w:r>
            <w:r w:rsidR="00456B87" w:rsidRPr="00E43737">
              <w:rPr>
                <w:rFonts w:eastAsia="Times New Roman" w:cs="Open Sans"/>
                <w:kern w:val="12"/>
                <w:sz w:val="19"/>
                <w:szCs w:val="19"/>
              </w:rPr>
              <w:t xml:space="preserve">utilities are provided free-of-charge) </w:t>
            </w:r>
            <w:r w:rsidR="007E4B3D" w:rsidRPr="00E43737">
              <w:rPr>
                <w:rFonts w:eastAsia="Times New Roman" w:cs="Open Sans"/>
                <w:kern w:val="12"/>
                <w:sz w:val="19"/>
                <w:szCs w:val="19"/>
              </w:rPr>
              <w:t xml:space="preserve">or in </w:t>
            </w:r>
            <w:r w:rsidR="009737B7" w:rsidRPr="00E43737">
              <w:rPr>
                <w:rFonts w:eastAsia="Times New Roman" w:cs="Open Sans"/>
                <w:kern w:val="12"/>
                <w:sz w:val="19"/>
                <w:szCs w:val="19"/>
              </w:rPr>
              <w:t xml:space="preserve">areas where </w:t>
            </w:r>
            <w:r w:rsidR="008E4577" w:rsidRPr="00E43737">
              <w:rPr>
                <w:rFonts w:eastAsia="Times New Roman" w:cs="Open Sans"/>
                <w:kern w:val="12"/>
                <w:sz w:val="19"/>
                <w:szCs w:val="19"/>
              </w:rPr>
              <w:t xml:space="preserve">these utilities are not available or used by </w:t>
            </w:r>
            <w:proofErr w:type="gramStart"/>
            <w:r w:rsidR="00627E9B" w:rsidRPr="00E43737">
              <w:rPr>
                <w:rFonts w:eastAsia="Times New Roman" w:cs="Open Sans"/>
                <w:kern w:val="12"/>
                <w:sz w:val="19"/>
                <w:szCs w:val="19"/>
              </w:rPr>
              <w:t xml:space="preserve">the </w:t>
            </w:r>
            <w:r w:rsidR="008E4577" w:rsidRPr="00E43737">
              <w:rPr>
                <w:rFonts w:eastAsia="Times New Roman" w:cs="Open Sans"/>
                <w:kern w:val="12"/>
                <w:sz w:val="19"/>
                <w:szCs w:val="19"/>
              </w:rPr>
              <w:t>majority of</w:t>
            </w:r>
            <w:proofErr w:type="gramEnd"/>
            <w:r w:rsidR="008E4577" w:rsidRPr="00E43737">
              <w:rPr>
                <w:rFonts w:eastAsia="Times New Roman" w:cs="Open Sans"/>
                <w:kern w:val="12"/>
                <w:sz w:val="19"/>
                <w:szCs w:val="19"/>
              </w:rPr>
              <w:t xml:space="preserve"> households.</w:t>
            </w:r>
          </w:p>
          <w:p w14:paraId="7549E166" w14:textId="7B249423" w:rsidR="009248ED" w:rsidRPr="00E43737" w:rsidRDefault="009248ED" w:rsidP="00A52773">
            <w:pPr>
              <w:spacing w:after="120"/>
              <w:rPr>
                <w:rFonts w:eastAsia="Times New Roman" w:cs="Open Sans"/>
                <w:color w:val="000000"/>
                <w:kern w:val="12"/>
                <w:sz w:val="19"/>
                <w:szCs w:val="19"/>
              </w:rPr>
            </w:pPr>
            <w:r w:rsidRPr="00E43737">
              <w:rPr>
                <w:rFonts w:eastAsia="Times New Roman" w:cs="Open Sans"/>
                <w:color w:val="000000"/>
                <w:kern w:val="12"/>
                <w:sz w:val="19"/>
                <w:szCs w:val="19"/>
                <w:lang w:val="en-US"/>
              </w:rPr>
              <w:t xml:space="preserve">Severity: Usually has a </w:t>
            </w:r>
            <w:r w:rsidR="00764B6F" w:rsidRPr="00E43737">
              <w:rPr>
                <w:rFonts w:eastAsia="Times New Roman" w:cs="Open Sans"/>
                <w:color w:val="000000"/>
                <w:kern w:val="12"/>
                <w:sz w:val="19"/>
                <w:szCs w:val="19"/>
                <w:lang w:val="en-US"/>
              </w:rPr>
              <w:t>‘</w:t>
            </w:r>
            <w:r w:rsidRPr="00E43737">
              <w:rPr>
                <w:rFonts w:eastAsia="Times New Roman" w:cs="Open Sans"/>
                <w:color w:val="000000"/>
                <w:kern w:val="12"/>
                <w:sz w:val="19"/>
                <w:szCs w:val="19"/>
                <w:lang w:val="en-US"/>
              </w:rPr>
              <w:t>stress</w:t>
            </w:r>
            <w:r w:rsidR="00764B6F" w:rsidRPr="00E43737">
              <w:rPr>
                <w:rFonts w:eastAsia="Times New Roman" w:cs="Open Sans"/>
                <w:color w:val="000000"/>
                <w:kern w:val="12"/>
                <w:sz w:val="19"/>
                <w:szCs w:val="19"/>
                <w:lang w:val="en-US"/>
              </w:rPr>
              <w:t>’</w:t>
            </w:r>
            <w:r w:rsidRPr="00E43737">
              <w:rPr>
                <w:rFonts w:eastAsia="Times New Roman" w:cs="Open Sans"/>
                <w:color w:val="000000"/>
                <w:kern w:val="12"/>
                <w:sz w:val="19"/>
                <w:szCs w:val="19"/>
                <w:lang w:val="en-US"/>
              </w:rPr>
              <w:t xml:space="preserve"> severity.</w:t>
            </w:r>
          </w:p>
          <w:p w14:paraId="413400A1" w14:textId="58421031" w:rsidR="009248ED" w:rsidRPr="00E43737" w:rsidRDefault="009248ED" w:rsidP="00A52773">
            <w:pPr>
              <w:spacing w:after="120"/>
              <w:rPr>
                <w:rFonts w:eastAsia="Times New Roman" w:cs="Open Sans"/>
                <w:color w:val="FF0000"/>
                <w:kern w:val="12"/>
                <w:sz w:val="19"/>
                <w:szCs w:val="19"/>
              </w:rPr>
            </w:pPr>
          </w:p>
        </w:tc>
        <w:tc>
          <w:tcPr>
            <w:tcW w:w="1439" w:type="pct"/>
            <w:shd w:val="clear" w:color="auto" w:fill="auto"/>
          </w:tcPr>
          <w:p w14:paraId="0308FFF3" w14:textId="02D93725" w:rsidR="00105E2C" w:rsidRPr="00E43737" w:rsidRDefault="00AA7599" w:rsidP="00A52773">
            <w:pPr>
              <w:spacing w:after="120"/>
              <w:rPr>
                <w:rFonts w:eastAsia="Times New Roman" w:cs="Open Sans"/>
                <w:color w:val="000000"/>
                <w:kern w:val="12"/>
                <w:sz w:val="19"/>
                <w:szCs w:val="19"/>
                <w:lang w:val="en-US"/>
              </w:rPr>
            </w:pPr>
            <w:r w:rsidRPr="00E43737">
              <w:rPr>
                <w:rFonts w:cs="Open Sans"/>
                <w:kern w:val="12"/>
                <w:sz w:val="19"/>
                <w:szCs w:val="19"/>
              </w:rPr>
              <w:t xml:space="preserve">No, there was no need to reduce or cease payments on essential utilities and bills because the household did not face </w:t>
            </w:r>
            <w:r w:rsidR="00C7527E">
              <w:rPr>
                <w:rFonts w:cs="Open Sans"/>
                <w:kern w:val="12"/>
                <w:sz w:val="19"/>
                <w:szCs w:val="19"/>
              </w:rPr>
              <w:t xml:space="preserve">a lack of resources to access </w:t>
            </w:r>
            <w:r w:rsidR="007411F4">
              <w:rPr>
                <w:rFonts w:cs="Open Sans"/>
                <w:kern w:val="12"/>
                <w:sz w:val="19"/>
                <w:szCs w:val="19"/>
              </w:rPr>
              <w:t xml:space="preserve">other </w:t>
            </w:r>
            <w:r w:rsidR="00C7527E">
              <w:rPr>
                <w:rFonts w:cs="Open Sans"/>
                <w:kern w:val="12"/>
                <w:sz w:val="19"/>
                <w:szCs w:val="19"/>
              </w:rPr>
              <w:t>essential needs</w:t>
            </w:r>
            <w:r w:rsidRPr="00E43737">
              <w:rPr>
                <w:rFonts w:cs="Open Sans"/>
                <w:kern w:val="12"/>
                <w:sz w:val="19"/>
                <w:szCs w:val="19"/>
              </w:rPr>
              <w:t xml:space="preserve"> or had applied another livelihood coping strategy.</w:t>
            </w:r>
          </w:p>
        </w:tc>
        <w:tc>
          <w:tcPr>
            <w:tcW w:w="1731" w:type="pct"/>
            <w:shd w:val="clear" w:color="auto" w:fill="auto"/>
          </w:tcPr>
          <w:p w14:paraId="078B5E70" w14:textId="0CCE26E3" w:rsidR="004E538C" w:rsidRPr="00E43737" w:rsidRDefault="004E538C" w:rsidP="00A52773">
            <w:pPr>
              <w:tabs>
                <w:tab w:val="left" w:pos="5244"/>
              </w:tabs>
              <w:spacing w:after="120"/>
              <w:rPr>
                <w:rFonts w:cs="Open Sans"/>
                <w:color w:val="FFFFFF"/>
                <w:kern w:val="12"/>
                <w:sz w:val="19"/>
                <w:szCs w:val="19"/>
                <w:highlight w:val="darkCyan"/>
              </w:rPr>
            </w:pPr>
            <w:r w:rsidRPr="00E43737">
              <w:rPr>
                <w:rFonts w:cs="Open Sans"/>
                <w:color w:val="FFFFFF"/>
                <w:kern w:val="12"/>
                <w:sz w:val="19"/>
                <w:szCs w:val="19"/>
                <w:highlight w:val="darkCyan"/>
              </w:rPr>
              <w:t xml:space="preserve">Probing is needed to ensure the selection of </w:t>
            </w:r>
            <w:r w:rsidR="00077C35" w:rsidRPr="00E43737">
              <w:rPr>
                <w:rFonts w:cs="Open Sans"/>
                <w:color w:val="FFFFFF"/>
                <w:kern w:val="12"/>
                <w:sz w:val="19"/>
                <w:szCs w:val="19"/>
                <w:highlight w:val="darkCyan"/>
              </w:rPr>
              <w:t xml:space="preserve">the most appropriate </w:t>
            </w:r>
            <w:r w:rsidR="00C55A32" w:rsidRPr="00E43737">
              <w:rPr>
                <w:rFonts w:cs="Open Sans"/>
                <w:color w:val="FFFFFF"/>
                <w:kern w:val="12"/>
                <w:sz w:val="19"/>
                <w:szCs w:val="19"/>
                <w:highlight w:val="darkCyan"/>
              </w:rPr>
              <w:t>response</w:t>
            </w:r>
            <w:r w:rsidR="00077C35" w:rsidRPr="00E43737">
              <w:rPr>
                <w:rFonts w:cs="Open Sans"/>
                <w:color w:val="FFFFFF"/>
                <w:kern w:val="12"/>
                <w:sz w:val="19"/>
                <w:szCs w:val="19"/>
                <w:highlight w:val="darkCyan"/>
              </w:rPr>
              <w:t>.</w:t>
            </w:r>
          </w:p>
          <w:p w14:paraId="2AF3DD62" w14:textId="77777777" w:rsidR="00105E2C" w:rsidRPr="00E43737" w:rsidRDefault="00105E2C" w:rsidP="00A52773">
            <w:pPr>
              <w:tabs>
                <w:tab w:val="left" w:pos="5244"/>
              </w:tabs>
              <w:spacing w:after="120"/>
              <w:rPr>
                <w:rFonts w:cs="Open Sans"/>
                <w:kern w:val="12"/>
                <w:sz w:val="19"/>
                <w:szCs w:val="19"/>
              </w:rPr>
            </w:pPr>
            <w:r w:rsidRPr="00E43737">
              <w:rPr>
                <w:rFonts w:cs="Open Sans"/>
                <w:kern w:val="12"/>
                <w:sz w:val="19"/>
                <w:szCs w:val="19"/>
              </w:rPr>
              <w:t xml:space="preserve">1) does your household have utilities and bills to cover? </w:t>
            </w:r>
          </w:p>
          <w:p w14:paraId="0B4FD07E" w14:textId="6880B7EA" w:rsidR="00105E2C" w:rsidRPr="00E43737" w:rsidRDefault="00105E2C" w:rsidP="00A52773">
            <w:pPr>
              <w:tabs>
                <w:tab w:val="left" w:pos="5244"/>
              </w:tabs>
              <w:spacing w:after="120"/>
              <w:rPr>
                <w:rFonts w:cs="Open Sans"/>
                <w:kern w:val="12"/>
                <w:sz w:val="19"/>
                <w:szCs w:val="19"/>
              </w:rPr>
            </w:pPr>
            <w:r w:rsidRPr="00E43737">
              <w:rPr>
                <w:rFonts w:cs="Open Sans"/>
                <w:kern w:val="12"/>
                <w:sz w:val="19"/>
                <w:szCs w:val="19"/>
              </w:rPr>
              <w:t>2) why did your household not reduce or default on these essential payments?</w:t>
            </w:r>
          </w:p>
        </w:tc>
      </w:tr>
      <w:tr w:rsidR="00105E2C" w:rsidRPr="006703EC" w14:paraId="01B37780" w14:textId="77777777" w:rsidTr="00133176">
        <w:trPr>
          <w:trHeight w:val="955"/>
        </w:trPr>
        <w:tc>
          <w:tcPr>
            <w:tcW w:w="1830" w:type="pct"/>
            <w:vMerge/>
            <w:shd w:val="clear" w:color="auto" w:fill="auto"/>
          </w:tcPr>
          <w:p w14:paraId="23835572" w14:textId="77777777" w:rsidR="00105E2C" w:rsidRPr="00E43737" w:rsidRDefault="00105E2C" w:rsidP="00A52773">
            <w:pPr>
              <w:spacing w:after="120"/>
              <w:rPr>
                <w:rFonts w:eastAsia="Times New Roman" w:cs="Open Sans"/>
                <w:color w:val="FF0000"/>
                <w:kern w:val="12"/>
                <w:sz w:val="19"/>
                <w:szCs w:val="19"/>
              </w:rPr>
            </w:pPr>
          </w:p>
        </w:tc>
        <w:tc>
          <w:tcPr>
            <w:tcW w:w="1439" w:type="pct"/>
            <w:shd w:val="clear" w:color="auto" w:fill="auto"/>
          </w:tcPr>
          <w:p w14:paraId="0071AE47" w14:textId="6225295B" w:rsidR="00105E2C" w:rsidRPr="00E43737" w:rsidRDefault="00105E2C" w:rsidP="00A52773">
            <w:pPr>
              <w:tabs>
                <w:tab w:val="left" w:pos="5244"/>
              </w:tabs>
              <w:spacing w:after="120"/>
              <w:rPr>
                <w:rFonts w:cs="Open Sans"/>
                <w:kern w:val="12"/>
                <w:sz w:val="19"/>
                <w:szCs w:val="19"/>
              </w:rPr>
            </w:pPr>
            <w:r w:rsidRPr="00E43737">
              <w:rPr>
                <w:rFonts w:cs="Open Sans"/>
                <w:kern w:val="12"/>
                <w:sz w:val="19"/>
                <w:szCs w:val="19"/>
              </w:rPr>
              <w:t xml:space="preserve">Yes, the household needed to </w:t>
            </w:r>
            <w:r w:rsidR="00484A40" w:rsidRPr="00E43737">
              <w:rPr>
                <w:rFonts w:cs="Open Sans"/>
                <w:kern w:val="12"/>
                <w:sz w:val="19"/>
                <w:szCs w:val="19"/>
              </w:rPr>
              <w:t xml:space="preserve">reduce or cease payments on essential utilities and bills </w:t>
            </w:r>
            <w:r w:rsidRPr="00E43737">
              <w:rPr>
                <w:rFonts w:cs="Open Sans"/>
                <w:kern w:val="12"/>
                <w:sz w:val="19"/>
                <w:szCs w:val="19"/>
              </w:rPr>
              <w:t xml:space="preserve">in the last 30 days </w:t>
            </w:r>
            <w:r w:rsidR="00C7527E">
              <w:rPr>
                <w:rFonts w:cs="Open Sans"/>
                <w:kern w:val="12"/>
                <w:sz w:val="19"/>
                <w:szCs w:val="19"/>
              </w:rPr>
              <w:t xml:space="preserve">due to a lack of resources to access </w:t>
            </w:r>
            <w:r w:rsidR="007411F4">
              <w:rPr>
                <w:rFonts w:cs="Open Sans"/>
                <w:kern w:val="12"/>
                <w:sz w:val="19"/>
                <w:szCs w:val="19"/>
              </w:rPr>
              <w:t xml:space="preserve">other </w:t>
            </w:r>
            <w:r w:rsidR="00C7527E">
              <w:rPr>
                <w:rFonts w:cs="Open Sans"/>
                <w:kern w:val="12"/>
                <w:sz w:val="19"/>
                <w:szCs w:val="19"/>
              </w:rPr>
              <w:t>essential needs</w:t>
            </w:r>
            <w:r w:rsidR="00484A40" w:rsidRPr="00E43737">
              <w:rPr>
                <w:rFonts w:cs="Open Sans"/>
                <w:kern w:val="12"/>
                <w:sz w:val="19"/>
                <w:szCs w:val="19"/>
              </w:rPr>
              <w:t>.</w:t>
            </w:r>
          </w:p>
        </w:tc>
        <w:tc>
          <w:tcPr>
            <w:tcW w:w="1731" w:type="pct"/>
            <w:shd w:val="clear" w:color="auto" w:fill="auto"/>
          </w:tcPr>
          <w:p w14:paraId="243789F0" w14:textId="46B07AA0" w:rsidR="00105E2C" w:rsidRPr="00E43737" w:rsidRDefault="00105E2C" w:rsidP="00A52773">
            <w:pPr>
              <w:tabs>
                <w:tab w:val="left" w:pos="5244"/>
              </w:tabs>
              <w:spacing w:after="120"/>
              <w:rPr>
                <w:rFonts w:cs="Open Sans"/>
                <w:kern w:val="12"/>
                <w:sz w:val="19"/>
                <w:szCs w:val="19"/>
              </w:rPr>
            </w:pPr>
            <w:r w:rsidRPr="00E43737">
              <w:rPr>
                <w:rFonts w:cs="Open Sans"/>
                <w:kern w:val="12"/>
                <w:sz w:val="19"/>
                <w:szCs w:val="19"/>
              </w:rPr>
              <w:t xml:space="preserve">Ensure that the household had to reduce or cease payments </w:t>
            </w:r>
            <w:r w:rsidR="007411F4">
              <w:rPr>
                <w:rFonts w:cs="Open Sans"/>
                <w:kern w:val="12"/>
                <w:sz w:val="19"/>
                <w:szCs w:val="19"/>
              </w:rPr>
              <w:t>due to a lack of resources to access essential needs</w:t>
            </w:r>
            <w:r w:rsidRPr="00E43737">
              <w:rPr>
                <w:rFonts w:cs="Open Sans"/>
                <w:kern w:val="12"/>
                <w:sz w:val="19"/>
                <w:szCs w:val="19"/>
              </w:rPr>
              <w:t>.</w:t>
            </w:r>
          </w:p>
        </w:tc>
      </w:tr>
      <w:tr w:rsidR="00105E2C" w:rsidRPr="006703EC" w14:paraId="625C57F7" w14:textId="77777777" w:rsidTr="00133176">
        <w:trPr>
          <w:trHeight w:val="955"/>
        </w:trPr>
        <w:tc>
          <w:tcPr>
            <w:tcW w:w="1830" w:type="pct"/>
            <w:vMerge/>
            <w:shd w:val="clear" w:color="auto" w:fill="auto"/>
          </w:tcPr>
          <w:p w14:paraId="5CFC0C6A" w14:textId="77777777" w:rsidR="00105E2C" w:rsidRPr="00E43737" w:rsidRDefault="00105E2C" w:rsidP="00A52773">
            <w:pPr>
              <w:spacing w:after="120"/>
              <w:rPr>
                <w:rFonts w:eastAsia="Times New Roman" w:cs="Open Sans"/>
                <w:color w:val="FF0000"/>
                <w:kern w:val="12"/>
                <w:sz w:val="19"/>
                <w:szCs w:val="19"/>
              </w:rPr>
            </w:pPr>
          </w:p>
        </w:tc>
        <w:tc>
          <w:tcPr>
            <w:tcW w:w="1439" w:type="pct"/>
            <w:shd w:val="clear" w:color="auto" w:fill="auto"/>
          </w:tcPr>
          <w:p w14:paraId="4C753113" w14:textId="55040654" w:rsidR="00105E2C" w:rsidRPr="00E43737" w:rsidRDefault="00105E2C" w:rsidP="00A52773">
            <w:pPr>
              <w:spacing w:after="120"/>
              <w:rPr>
                <w:rFonts w:cs="Open Sans"/>
                <w:color w:val="C00000"/>
                <w:kern w:val="12"/>
                <w:sz w:val="19"/>
                <w:szCs w:val="19"/>
              </w:rPr>
            </w:pPr>
            <w:r w:rsidRPr="00E43737">
              <w:rPr>
                <w:rFonts w:cs="Open Sans"/>
                <w:kern w:val="12"/>
                <w:sz w:val="19"/>
                <w:szCs w:val="19"/>
              </w:rPr>
              <w:t xml:space="preserve">No, because the household had already </w:t>
            </w:r>
            <w:r w:rsidR="001F0667" w:rsidRPr="00E43737">
              <w:rPr>
                <w:rFonts w:cs="Open Sans"/>
                <w:kern w:val="12"/>
                <w:sz w:val="19"/>
                <w:szCs w:val="19"/>
              </w:rPr>
              <w:t xml:space="preserve">reduced or ceased payments on essential utilities and bills </w:t>
            </w:r>
            <w:r w:rsidRPr="00E43737">
              <w:rPr>
                <w:rFonts w:cs="Open Sans"/>
                <w:kern w:val="12"/>
                <w:sz w:val="19"/>
                <w:szCs w:val="19"/>
              </w:rPr>
              <w:t xml:space="preserve">within the last 12 months, and now cannot further reduce the expenses. </w:t>
            </w:r>
            <w:r w:rsidR="00764B6F" w:rsidRPr="00E43737">
              <w:rPr>
                <w:rFonts w:cs="Open Sans"/>
                <w:kern w:val="12"/>
                <w:sz w:val="19"/>
                <w:szCs w:val="19"/>
                <w:lang w:val="en-US"/>
              </w:rPr>
              <w:t>This strategy has already been exhausted.</w:t>
            </w:r>
          </w:p>
        </w:tc>
        <w:tc>
          <w:tcPr>
            <w:tcW w:w="1731" w:type="pct"/>
            <w:shd w:val="clear" w:color="auto" w:fill="auto"/>
          </w:tcPr>
          <w:p w14:paraId="334530E6" w14:textId="77777777" w:rsidR="00105E2C" w:rsidRPr="00E43737" w:rsidRDefault="00105E2C" w:rsidP="00A52773">
            <w:pPr>
              <w:tabs>
                <w:tab w:val="left" w:pos="5244"/>
              </w:tabs>
              <w:spacing w:after="120"/>
              <w:rPr>
                <w:rFonts w:cs="Open Sans"/>
                <w:kern w:val="12"/>
                <w:sz w:val="19"/>
                <w:szCs w:val="19"/>
              </w:rPr>
            </w:pPr>
          </w:p>
          <w:p w14:paraId="46E88C54" w14:textId="77777777" w:rsidR="00105E2C" w:rsidRPr="00E43737" w:rsidRDefault="00105E2C" w:rsidP="00A52773">
            <w:pPr>
              <w:tabs>
                <w:tab w:val="left" w:pos="5244"/>
              </w:tabs>
              <w:spacing w:after="120"/>
              <w:rPr>
                <w:rFonts w:cs="Open Sans"/>
                <w:kern w:val="12"/>
                <w:sz w:val="19"/>
                <w:szCs w:val="19"/>
              </w:rPr>
            </w:pPr>
          </w:p>
        </w:tc>
      </w:tr>
      <w:tr w:rsidR="00105E2C" w:rsidRPr="006703EC" w14:paraId="54A9A82F" w14:textId="77777777" w:rsidTr="00133176">
        <w:trPr>
          <w:trHeight w:val="955"/>
        </w:trPr>
        <w:tc>
          <w:tcPr>
            <w:tcW w:w="1830" w:type="pct"/>
            <w:vMerge/>
            <w:shd w:val="clear" w:color="auto" w:fill="auto"/>
          </w:tcPr>
          <w:p w14:paraId="0BA79CB0" w14:textId="77777777" w:rsidR="00105E2C" w:rsidRPr="00E43737" w:rsidRDefault="00105E2C" w:rsidP="00A52773">
            <w:pPr>
              <w:spacing w:after="120"/>
              <w:rPr>
                <w:rFonts w:eastAsia="Times New Roman" w:cs="Open Sans"/>
                <w:color w:val="FF0000"/>
                <w:kern w:val="12"/>
                <w:sz w:val="19"/>
                <w:szCs w:val="19"/>
              </w:rPr>
            </w:pPr>
          </w:p>
        </w:tc>
        <w:tc>
          <w:tcPr>
            <w:tcW w:w="1439" w:type="pct"/>
            <w:shd w:val="clear" w:color="auto" w:fill="auto"/>
          </w:tcPr>
          <w:p w14:paraId="3832CC60" w14:textId="7691EB51" w:rsidR="00105E2C" w:rsidRPr="00E43737" w:rsidRDefault="00105E2C" w:rsidP="00A52773">
            <w:pPr>
              <w:spacing w:after="120"/>
              <w:rPr>
                <w:rFonts w:eastAsia="Times New Roman" w:cs="Open Sans"/>
                <w:color w:val="000000"/>
                <w:kern w:val="12"/>
                <w:sz w:val="19"/>
                <w:szCs w:val="19"/>
                <w:lang w:val="en-US"/>
              </w:rPr>
            </w:pPr>
            <w:r w:rsidRPr="00E43737">
              <w:rPr>
                <w:rFonts w:cs="Open Sans"/>
                <w:kern w:val="12"/>
                <w:sz w:val="19"/>
                <w:szCs w:val="19"/>
                <w:lang w:val="en-US"/>
              </w:rPr>
              <w:t>Not applicable as the household does not have any utility expenditures and has not had these expenditures in over 12 months.</w:t>
            </w:r>
          </w:p>
        </w:tc>
        <w:tc>
          <w:tcPr>
            <w:tcW w:w="1731" w:type="pct"/>
            <w:shd w:val="clear" w:color="auto" w:fill="auto"/>
          </w:tcPr>
          <w:p w14:paraId="0FD760CF" w14:textId="0651CA04" w:rsidR="00105E2C" w:rsidRPr="00E43737" w:rsidRDefault="00105E2C" w:rsidP="00A52773">
            <w:pPr>
              <w:tabs>
                <w:tab w:val="left" w:pos="5244"/>
              </w:tabs>
              <w:spacing w:after="120"/>
              <w:rPr>
                <w:rFonts w:cs="Open Sans"/>
                <w:color w:val="C00000"/>
                <w:kern w:val="12"/>
                <w:sz w:val="19"/>
                <w:szCs w:val="19"/>
              </w:rPr>
            </w:pPr>
          </w:p>
        </w:tc>
      </w:tr>
    </w:tbl>
    <w:p w14:paraId="15C3572F" w14:textId="0E779838" w:rsidR="00E43737" w:rsidRDefault="00E43737" w:rsidP="00E43737">
      <w:bookmarkStart w:id="26" w:name="_Hlk135132698"/>
      <w:bookmarkEnd w:id="25"/>
    </w:p>
    <w:p w14:paraId="4654BAB1" w14:textId="77777777" w:rsidR="00E43737" w:rsidRDefault="00E43737" w:rsidP="00E43737"/>
    <w:p w14:paraId="6BFF46F8" w14:textId="77777777" w:rsidR="00E43737" w:rsidRDefault="00E43737" w:rsidP="008F7619"/>
    <w:p w14:paraId="336EB8C4" w14:textId="7B5D328C" w:rsidR="00133176" w:rsidRPr="00243B23" w:rsidRDefault="00911FAE" w:rsidP="00243B23">
      <w:pPr>
        <w:pStyle w:val="Heading3"/>
        <w:rPr>
          <w:rStyle w:val="Heading3Char"/>
          <w:color w:val="133048" w:themeColor="accent1" w:themeShade="BF"/>
          <w:sz w:val="20"/>
        </w:rPr>
      </w:pPr>
      <w:bookmarkStart w:id="27" w:name="_Toc137812588"/>
      <w:bookmarkStart w:id="28" w:name="_Toc143511781"/>
      <w:proofErr w:type="spellStart"/>
      <w:r w:rsidRPr="00243B23">
        <w:rPr>
          <w:rStyle w:val="Heading3Char"/>
          <w:color w:val="133048" w:themeColor="accent1" w:themeShade="BF"/>
          <w:sz w:val="20"/>
        </w:rPr>
        <w:lastRenderedPageBreak/>
        <w:t>LcsEN_</w:t>
      </w:r>
      <w:r w:rsidR="00BB2ADF" w:rsidRPr="00243B23">
        <w:rPr>
          <w:rStyle w:val="Heading3Char"/>
          <w:color w:val="133048" w:themeColor="accent1" w:themeShade="BF"/>
          <w:sz w:val="20"/>
        </w:rPr>
        <w:t>stress_Edu</w:t>
      </w:r>
      <w:bookmarkEnd w:id="27"/>
      <w:bookmarkEnd w:id="28"/>
      <w:proofErr w:type="spellEnd"/>
    </w:p>
    <w:bookmarkEnd w:id="26"/>
    <w:p w14:paraId="684DF6A8" w14:textId="0D83EF74" w:rsidR="00BB2ADF" w:rsidRPr="00D75929" w:rsidRDefault="00BB2ADF" w:rsidP="005C3A14">
      <w:pPr>
        <w:pStyle w:val="Heading4"/>
      </w:pPr>
      <w:r w:rsidRPr="00D75929">
        <w:t xml:space="preserve">During the past 30 days, did anyone in your household have to reduce expenses on education </w:t>
      </w:r>
      <w:r w:rsidR="00C7527E">
        <w:t>due to a lack of resources to access essential needs (e.g., food, shelter, education, health services, etc.)</w:t>
      </w:r>
      <w:r w:rsidR="00764B6F">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BB2ADF" w:rsidRPr="006703EC" w14:paraId="38F67698" w14:textId="77777777" w:rsidTr="00133176">
        <w:trPr>
          <w:trHeight w:val="530"/>
        </w:trPr>
        <w:tc>
          <w:tcPr>
            <w:tcW w:w="1830" w:type="pct"/>
            <w:shd w:val="clear" w:color="auto" w:fill="003E5E" w:themeFill="text1" w:themeFillShade="80"/>
          </w:tcPr>
          <w:p w14:paraId="11FC865E" w14:textId="567FCF9A" w:rsidR="00BB2ADF" w:rsidRPr="006703EC" w:rsidRDefault="00BB2ADF"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Rationale/</w:t>
            </w:r>
            <w:r w:rsidR="002E7794" w:rsidRPr="006703EC">
              <w:rPr>
                <w:rFonts w:eastAsia="Times New Roman" w:cs="Open Sans"/>
                <w:color w:val="FFFFFF"/>
                <w:kern w:val="12"/>
                <w:szCs w:val="20"/>
              </w:rPr>
              <w:t>Use</w:t>
            </w:r>
          </w:p>
        </w:tc>
        <w:tc>
          <w:tcPr>
            <w:tcW w:w="1439" w:type="pct"/>
            <w:shd w:val="clear" w:color="auto" w:fill="003E5E" w:themeFill="text1" w:themeFillShade="80"/>
          </w:tcPr>
          <w:p w14:paraId="1FBB76E1" w14:textId="6B19B7A8" w:rsidR="00BB2ADF" w:rsidRPr="006703EC" w:rsidRDefault="00BB2ADF"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 xml:space="preserve">What does each </w:t>
            </w:r>
            <w:r w:rsidR="00C55A32">
              <w:rPr>
                <w:rFonts w:eastAsia="Times New Roman" w:cs="Open Sans"/>
                <w:color w:val="FFFFFF"/>
                <w:kern w:val="12"/>
                <w:szCs w:val="20"/>
              </w:rPr>
              <w:t>response</w:t>
            </w:r>
            <w:r w:rsidRPr="006703EC">
              <w:rPr>
                <w:rFonts w:eastAsia="Times New Roman" w:cs="Open Sans"/>
                <w:color w:val="FFFFFF"/>
                <w:kern w:val="12"/>
                <w:szCs w:val="20"/>
              </w:rPr>
              <w:t xml:space="preserve"> option mean?</w:t>
            </w:r>
          </w:p>
        </w:tc>
        <w:tc>
          <w:tcPr>
            <w:tcW w:w="1731" w:type="pct"/>
            <w:shd w:val="clear" w:color="auto" w:fill="003E5E" w:themeFill="text1" w:themeFillShade="80"/>
          </w:tcPr>
          <w:p w14:paraId="75CC4816" w14:textId="77777777" w:rsidR="00BB2ADF" w:rsidRPr="006703EC" w:rsidRDefault="00BB2ADF"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Verification examples</w:t>
            </w:r>
          </w:p>
        </w:tc>
      </w:tr>
      <w:tr w:rsidR="00BB2ADF" w:rsidRPr="006703EC" w14:paraId="7DA31B29" w14:textId="77777777" w:rsidTr="00133176">
        <w:trPr>
          <w:trHeight w:val="955"/>
        </w:trPr>
        <w:tc>
          <w:tcPr>
            <w:tcW w:w="1830" w:type="pct"/>
            <w:vMerge w:val="restart"/>
            <w:shd w:val="clear" w:color="auto" w:fill="auto"/>
          </w:tcPr>
          <w:p w14:paraId="62306FC5" w14:textId="663FCB1C" w:rsidR="00BB2ADF" w:rsidRPr="00E43737" w:rsidRDefault="00270DEF" w:rsidP="00A52773">
            <w:pPr>
              <w:spacing w:after="120"/>
              <w:rPr>
                <w:rFonts w:eastAsia="Times New Roman" w:cs="Open Sans"/>
                <w:color w:val="000000"/>
                <w:kern w:val="12"/>
                <w:sz w:val="19"/>
                <w:szCs w:val="19"/>
              </w:rPr>
            </w:pPr>
            <w:r w:rsidRPr="00E43737">
              <w:rPr>
                <w:rFonts w:eastAsia="Times New Roman" w:cs="Open Sans"/>
                <w:color w:val="000000"/>
                <w:kern w:val="12"/>
                <w:sz w:val="19"/>
                <w:szCs w:val="19"/>
              </w:rPr>
              <w:t xml:space="preserve">Rationale: </w:t>
            </w:r>
            <w:r w:rsidR="00BB2ADF" w:rsidRPr="00E43737">
              <w:rPr>
                <w:rFonts w:eastAsia="Times New Roman" w:cs="Open Sans"/>
                <w:color w:val="000000"/>
                <w:kern w:val="12"/>
                <w:sz w:val="19"/>
                <w:szCs w:val="19"/>
              </w:rPr>
              <w:t>The reliance on this strategy would</w:t>
            </w:r>
            <w:r w:rsidR="00764B6F" w:rsidRPr="00E43737">
              <w:rPr>
                <w:rFonts w:eastAsia="Times New Roman" w:cs="Open Sans"/>
                <w:color w:val="000000"/>
                <w:kern w:val="12"/>
                <w:sz w:val="19"/>
                <w:szCs w:val="19"/>
              </w:rPr>
              <w:t xml:space="preserve"> have</w:t>
            </w:r>
            <w:r w:rsidR="00BB2ADF" w:rsidRPr="00E43737">
              <w:rPr>
                <w:rFonts w:eastAsia="Times New Roman" w:cs="Open Sans"/>
                <w:color w:val="000000"/>
                <w:kern w:val="12"/>
                <w:sz w:val="19"/>
                <w:szCs w:val="19"/>
              </w:rPr>
              <w:t xml:space="preserve"> </w:t>
            </w:r>
            <w:r w:rsidR="00764B6F" w:rsidRPr="00E43737">
              <w:rPr>
                <w:rFonts w:eastAsia="Times New Roman" w:cs="Open Sans"/>
                <w:color w:val="000000"/>
                <w:kern w:val="12"/>
                <w:sz w:val="19"/>
                <w:szCs w:val="19"/>
              </w:rPr>
              <w:t xml:space="preserve">an </w:t>
            </w:r>
            <w:r w:rsidR="00BB2ADF" w:rsidRPr="00E43737">
              <w:rPr>
                <w:rFonts w:eastAsia="Times New Roman" w:cs="Open Sans"/>
                <w:color w:val="000000"/>
                <w:kern w:val="12"/>
                <w:sz w:val="19"/>
                <w:szCs w:val="19"/>
              </w:rPr>
              <w:t>impact</w:t>
            </w:r>
            <w:r w:rsidR="00764B6F" w:rsidRPr="00E43737">
              <w:rPr>
                <w:rFonts w:eastAsia="Times New Roman" w:cs="Open Sans"/>
                <w:color w:val="000000"/>
                <w:kern w:val="12"/>
                <w:sz w:val="19"/>
                <w:szCs w:val="19"/>
              </w:rPr>
              <w:t xml:space="preserve"> on</w:t>
            </w:r>
            <w:r w:rsidR="00BB2ADF" w:rsidRPr="00E43737">
              <w:rPr>
                <w:rFonts w:eastAsia="Times New Roman" w:cs="Open Sans"/>
                <w:color w:val="000000"/>
                <w:kern w:val="12"/>
                <w:sz w:val="19"/>
                <w:szCs w:val="19"/>
              </w:rPr>
              <w:t xml:space="preserve"> human capital</w:t>
            </w:r>
            <w:r w:rsidR="005C4E42" w:rsidRPr="00E43737">
              <w:rPr>
                <w:rFonts w:eastAsia="Times New Roman" w:cs="Open Sans"/>
                <w:color w:val="000000"/>
                <w:kern w:val="12"/>
                <w:sz w:val="19"/>
                <w:szCs w:val="19"/>
              </w:rPr>
              <w:t>.</w:t>
            </w:r>
            <w:r w:rsidR="00B954F1" w:rsidRPr="00E43737">
              <w:rPr>
                <w:rFonts w:eastAsia="Times New Roman" w:cs="Open Sans"/>
                <w:color w:val="000000"/>
                <w:kern w:val="12"/>
                <w:sz w:val="19"/>
                <w:szCs w:val="19"/>
              </w:rPr>
              <w:t xml:space="preserve"> </w:t>
            </w:r>
            <w:r w:rsidR="005969FD" w:rsidRPr="00E43737">
              <w:rPr>
                <w:rFonts w:eastAsia="Times New Roman" w:cs="Open Sans"/>
                <w:color w:val="000000"/>
                <w:kern w:val="12"/>
                <w:sz w:val="19"/>
                <w:szCs w:val="19"/>
              </w:rPr>
              <w:t>W</w:t>
            </w:r>
            <w:r w:rsidR="00B954F1" w:rsidRPr="00E43737">
              <w:rPr>
                <w:rFonts w:eastAsia="Times New Roman" w:cs="Open Sans"/>
                <w:color w:val="000000"/>
                <w:kern w:val="12"/>
                <w:sz w:val="19"/>
                <w:szCs w:val="19"/>
              </w:rPr>
              <w:t>hen families cut expenditures on basic educational tools</w:t>
            </w:r>
            <w:r w:rsidR="00B8565F" w:rsidRPr="00E43737">
              <w:rPr>
                <w:rFonts w:eastAsia="Times New Roman" w:cs="Open Sans"/>
                <w:color w:val="000000"/>
                <w:kern w:val="12"/>
                <w:sz w:val="19"/>
                <w:szCs w:val="19"/>
              </w:rPr>
              <w:t xml:space="preserve"> (e.g., tutoring</w:t>
            </w:r>
            <w:r w:rsidR="001D7ACB" w:rsidRPr="00E43737">
              <w:rPr>
                <w:rFonts w:eastAsia="Times New Roman" w:cs="Open Sans"/>
                <w:color w:val="000000"/>
                <w:kern w:val="12"/>
                <w:sz w:val="19"/>
                <w:szCs w:val="19"/>
              </w:rPr>
              <w:t xml:space="preserve">, </w:t>
            </w:r>
            <w:r w:rsidR="00B8565F" w:rsidRPr="00E43737">
              <w:rPr>
                <w:rFonts w:eastAsia="Times New Roman" w:cs="Open Sans"/>
                <w:color w:val="000000"/>
                <w:kern w:val="12"/>
                <w:sz w:val="19"/>
                <w:szCs w:val="19"/>
              </w:rPr>
              <w:t>books, calculators)</w:t>
            </w:r>
            <w:r w:rsidR="00B954F1" w:rsidRPr="00E43737">
              <w:rPr>
                <w:rFonts w:eastAsia="Times New Roman" w:cs="Open Sans"/>
                <w:color w:val="000000"/>
                <w:kern w:val="12"/>
                <w:sz w:val="19"/>
                <w:szCs w:val="19"/>
              </w:rPr>
              <w:t xml:space="preserve"> or the quality of means of transport</w:t>
            </w:r>
            <w:r w:rsidR="00B8565F" w:rsidRPr="00E43737">
              <w:rPr>
                <w:rFonts w:eastAsia="Times New Roman" w:cs="Open Sans"/>
                <w:color w:val="000000"/>
                <w:kern w:val="12"/>
                <w:sz w:val="19"/>
                <w:szCs w:val="19"/>
              </w:rPr>
              <w:t xml:space="preserve"> to school (e.g., taxi vs. public transport vs. on-foot)</w:t>
            </w:r>
            <w:r w:rsidR="00B954F1" w:rsidRPr="00E43737">
              <w:rPr>
                <w:rFonts w:eastAsia="Times New Roman" w:cs="Open Sans"/>
                <w:color w:val="000000"/>
                <w:kern w:val="12"/>
                <w:sz w:val="19"/>
                <w:szCs w:val="19"/>
              </w:rPr>
              <w:t>.</w:t>
            </w:r>
            <w:r w:rsidR="006662A9">
              <w:rPr>
                <w:rFonts w:eastAsia="Times New Roman" w:cs="Open Sans"/>
                <w:color w:val="000000"/>
                <w:kern w:val="12"/>
                <w:sz w:val="19"/>
                <w:szCs w:val="19"/>
              </w:rPr>
              <w:t xml:space="preserve"> </w:t>
            </w:r>
          </w:p>
          <w:p w14:paraId="773CCE80" w14:textId="4E43E087" w:rsidR="00BB2ADF" w:rsidRPr="00E43737" w:rsidRDefault="00123ECE" w:rsidP="00A52773">
            <w:pPr>
              <w:spacing w:after="120"/>
              <w:rPr>
                <w:rFonts w:eastAsia="Times New Roman" w:cs="Open Sans"/>
                <w:color w:val="000000"/>
                <w:kern w:val="12"/>
                <w:sz w:val="19"/>
                <w:szCs w:val="19"/>
              </w:rPr>
            </w:pPr>
            <w:r w:rsidRPr="00E43737">
              <w:rPr>
                <w:rFonts w:eastAsia="Times New Roman" w:cs="Open Sans"/>
                <w:color w:val="000000"/>
                <w:kern w:val="12"/>
                <w:sz w:val="19"/>
                <w:szCs w:val="19"/>
                <w:lang w:val="en-US"/>
              </w:rPr>
              <w:t xml:space="preserve">Lookouts and use: </w:t>
            </w:r>
            <w:r w:rsidR="00BB2ADF" w:rsidRPr="00E43737">
              <w:rPr>
                <w:rFonts w:eastAsia="Times New Roman" w:cs="Open Sans"/>
                <w:color w:val="000000"/>
                <w:kern w:val="12"/>
                <w:sz w:val="19"/>
                <w:szCs w:val="19"/>
              </w:rPr>
              <w:t>This strategy is less applicable in contexts where education costs are covered by organisation</w:t>
            </w:r>
            <w:r w:rsidR="00627E9B" w:rsidRPr="00E43737">
              <w:rPr>
                <w:rFonts w:eastAsia="Times New Roman" w:cs="Open Sans"/>
                <w:color w:val="000000"/>
                <w:kern w:val="12"/>
                <w:sz w:val="19"/>
                <w:szCs w:val="19"/>
              </w:rPr>
              <w:t>s</w:t>
            </w:r>
            <w:r w:rsidR="00BB2ADF" w:rsidRPr="00E43737">
              <w:rPr>
                <w:rFonts w:eastAsia="Times New Roman" w:cs="Open Sans"/>
                <w:color w:val="000000"/>
                <w:kern w:val="12"/>
                <w:sz w:val="19"/>
                <w:szCs w:val="19"/>
              </w:rPr>
              <w:t xml:space="preserve"> (e.g., camps), or where public systems provide strong coverage.</w:t>
            </w:r>
            <w:r w:rsidR="006662A9">
              <w:rPr>
                <w:rFonts w:eastAsia="Times New Roman" w:cs="Open Sans"/>
                <w:color w:val="000000"/>
                <w:kern w:val="12"/>
                <w:sz w:val="19"/>
                <w:szCs w:val="19"/>
              </w:rPr>
              <w:t xml:space="preserve"> </w:t>
            </w:r>
          </w:p>
          <w:p w14:paraId="40B82400" w14:textId="3894A203" w:rsidR="00931993" w:rsidRPr="00E43737" w:rsidRDefault="00BB2ADF" w:rsidP="00A52773">
            <w:pPr>
              <w:spacing w:after="120"/>
              <w:rPr>
                <w:rFonts w:eastAsia="Times New Roman" w:cs="Open Sans"/>
                <w:color w:val="000000"/>
                <w:kern w:val="12"/>
                <w:sz w:val="19"/>
                <w:szCs w:val="19"/>
              </w:rPr>
            </w:pPr>
            <w:bookmarkStart w:id="29" w:name="_Hlk135132532"/>
            <w:r w:rsidRPr="00E43737">
              <w:rPr>
                <w:rFonts w:eastAsia="Times New Roman" w:cs="Open Sans"/>
                <w:color w:val="000000"/>
                <w:kern w:val="12"/>
                <w:sz w:val="19"/>
                <w:szCs w:val="19"/>
              </w:rPr>
              <w:t xml:space="preserve">This strategy should not be </w:t>
            </w:r>
            <w:r w:rsidR="00207D9F" w:rsidRPr="00E43737">
              <w:rPr>
                <w:rFonts w:eastAsia="Times New Roman" w:cs="Open Sans"/>
                <w:color w:val="000000"/>
                <w:kern w:val="12"/>
                <w:sz w:val="19"/>
                <w:szCs w:val="19"/>
              </w:rPr>
              <w:t xml:space="preserve">included in a module </w:t>
            </w:r>
            <w:r w:rsidRPr="00E43737">
              <w:rPr>
                <w:rFonts w:eastAsia="Times New Roman" w:cs="Open Sans"/>
                <w:color w:val="000000"/>
                <w:kern w:val="12"/>
                <w:sz w:val="19"/>
                <w:szCs w:val="19"/>
              </w:rPr>
              <w:t>with other education</w:t>
            </w:r>
            <w:r w:rsidR="003721EC" w:rsidRPr="00E43737">
              <w:rPr>
                <w:rFonts w:eastAsia="Times New Roman" w:cs="Open Sans"/>
                <w:color w:val="000000"/>
                <w:kern w:val="12"/>
                <w:sz w:val="19"/>
                <w:szCs w:val="19"/>
              </w:rPr>
              <w:t>-</w:t>
            </w:r>
            <w:r w:rsidRPr="00E43737">
              <w:rPr>
                <w:rFonts w:eastAsia="Times New Roman" w:cs="Open Sans"/>
                <w:color w:val="000000"/>
                <w:kern w:val="12"/>
                <w:sz w:val="19"/>
                <w:szCs w:val="19"/>
              </w:rPr>
              <w:t>related strategies such as withdr</w:t>
            </w:r>
            <w:r w:rsidR="003721EC" w:rsidRPr="00E43737">
              <w:rPr>
                <w:rFonts w:eastAsia="Times New Roman" w:cs="Open Sans"/>
                <w:color w:val="000000"/>
                <w:kern w:val="12"/>
                <w:sz w:val="19"/>
                <w:szCs w:val="19"/>
              </w:rPr>
              <w:t>awing</w:t>
            </w:r>
            <w:r w:rsidRPr="00E43737">
              <w:rPr>
                <w:rFonts w:eastAsia="Times New Roman" w:cs="Open Sans"/>
                <w:color w:val="000000"/>
                <w:kern w:val="12"/>
                <w:sz w:val="19"/>
                <w:szCs w:val="19"/>
              </w:rPr>
              <w:t xml:space="preserve"> children or mov</w:t>
            </w:r>
            <w:r w:rsidR="003721EC" w:rsidRPr="00E43737">
              <w:rPr>
                <w:rFonts w:eastAsia="Times New Roman" w:cs="Open Sans"/>
                <w:color w:val="000000"/>
                <w:kern w:val="12"/>
                <w:sz w:val="19"/>
                <w:szCs w:val="19"/>
              </w:rPr>
              <w:t>ing</w:t>
            </w:r>
            <w:r w:rsidRPr="00E43737">
              <w:rPr>
                <w:rFonts w:eastAsia="Times New Roman" w:cs="Open Sans"/>
                <w:color w:val="000000"/>
                <w:kern w:val="12"/>
                <w:sz w:val="19"/>
                <w:szCs w:val="19"/>
              </w:rPr>
              <w:t xml:space="preserve"> children to </w:t>
            </w:r>
            <w:r w:rsidR="003721EC" w:rsidRPr="00E43737">
              <w:rPr>
                <w:rFonts w:eastAsia="Times New Roman" w:cs="Open Sans"/>
                <w:color w:val="000000"/>
                <w:kern w:val="12"/>
                <w:sz w:val="19"/>
                <w:szCs w:val="19"/>
              </w:rPr>
              <w:t xml:space="preserve">a </w:t>
            </w:r>
            <w:r w:rsidRPr="00E43737">
              <w:rPr>
                <w:rFonts w:eastAsia="Times New Roman" w:cs="Open Sans"/>
                <w:color w:val="000000"/>
                <w:kern w:val="12"/>
                <w:sz w:val="19"/>
                <w:szCs w:val="19"/>
              </w:rPr>
              <w:t>less expensive school.</w:t>
            </w:r>
            <w:r w:rsidR="00931993" w:rsidRPr="00E43737">
              <w:rPr>
                <w:rFonts w:eastAsia="Times New Roman" w:cs="Open Sans"/>
                <w:color w:val="000000"/>
                <w:kern w:val="12"/>
                <w:sz w:val="19"/>
                <w:szCs w:val="19"/>
              </w:rPr>
              <w:t xml:space="preserve"> </w:t>
            </w:r>
          </w:p>
          <w:bookmarkEnd w:id="29"/>
          <w:p w14:paraId="70F0859A" w14:textId="10935FBB" w:rsidR="00BB2ADF" w:rsidRPr="00E43737" w:rsidRDefault="00931993" w:rsidP="00A52773">
            <w:pPr>
              <w:spacing w:after="120"/>
              <w:rPr>
                <w:rFonts w:eastAsia="Times New Roman" w:cs="Open Sans"/>
                <w:color w:val="FF0000"/>
                <w:kern w:val="12"/>
                <w:sz w:val="19"/>
                <w:szCs w:val="19"/>
              </w:rPr>
            </w:pPr>
            <w:r w:rsidRPr="00E43737">
              <w:rPr>
                <w:rFonts w:eastAsia="Times New Roman" w:cs="Open Sans"/>
                <w:color w:val="000000"/>
                <w:kern w:val="12"/>
                <w:sz w:val="19"/>
                <w:szCs w:val="19"/>
                <w:lang w:val="en-US"/>
              </w:rPr>
              <w:t xml:space="preserve">Severity: </w:t>
            </w:r>
            <w:r w:rsidR="00112F77" w:rsidRPr="00E43737">
              <w:rPr>
                <w:rFonts w:eastAsia="Times New Roman" w:cs="Open Sans"/>
                <w:color w:val="000000"/>
                <w:kern w:val="12"/>
                <w:sz w:val="19"/>
                <w:szCs w:val="19"/>
                <w:lang w:val="en-US"/>
              </w:rPr>
              <w:t xml:space="preserve">The severity is normally stress but could have a crisis </w:t>
            </w:r>
            <w:r w:rsidR="005969FD" w:rsidRPr="00E43737">
              <w:rPr>
                <w:rFonts w:eastAsia="Times New Roman" w:cs="Open Sans"/>
                <w:color w:val="000000"/>
                <w:kern w:val="12"/>
                <w:sz w:val="19"/>
                <w:szCs w:val="19"/>
                <w:lang w:val="en-US"/>
              </w:rPr>
              <w:t xml:space="preserve">severity </w:t>
            </w:r>
            <w:r w:rsidR="00FC0A19" w:rsidRPr="00E43737">
              <w:rPr>
                <w:rFonts w:eastAsia="Times New Roman" w:cs="Open Sans"/>
                <w:color w:val="000000"/>
                <w:kern w:val="12"/>
                <w:sz w:val="19"/>
                <w:szCs w:val="19"/>
                <w:lang w:val="en-US"/>
              </w:rPr>
              <w:t xml:space="preserve">level </w:t>
            </w:r>
            <w:r w:rsidR="00FC0A19" w:rsidRPr="00E43737">
              <w:rPr>
                <w:rFonts w:eastAsia="Times New Roman" w:cs="Open Sans"/>
                <w:color w:val="000000"/>
                <w:kern w:val="12"/>
                <w:sz w:val="19"/>
                <w:szCs w:val="19"/>
              </w:rPr>
              <w:t>depending</w:t>
            </w:r>
            <w:r w:rsidRPr="00E43737">
              <w:rPr>
                <w:rFonts w:eastAsia="Times New Roman" w:cs="Open Sans"/>
                <w:color w:val="000000"/>
                <w:kern w:val="12"/>
                <w:sz w:val="19"/>
                <w:szCs w:val="19"/>
              </w:rPr>
              <w:t xml:space="preserve"> on the contextual information available.</w:t>
            </w:r>
            <w:r w:rsidR="005969FD" w:rsidRPr="00E43737">
              <w:rPr>
                <w:rFonts w:eastAsia="Times New Roman" w:cs="Open Sans"/>
                <w:color w:val="000000"/>
                <w:kern w:val="12"/>
                <w:sz w:val="19"/>
                <w:szCs w:val="19"/>
              </w:rPr>
              <w:t xml:space="preserve"> Wh</w:t>
            </w:r>
            <w:r w:rsidR="00A45ADF" w:rsidRPr="00E43737">
              <w:rPr>
                <w:rFonts w:eastAsia="Times New Roman" w:cs="Open Sans"/>
                <w:color w:val="000000"/>
                <w:kern w:val="12"/>
                <w:sz w:val="19"/>
                <w:szCs w:val="19"/>
              </w:rPr>
              <w:t xml:space="preserve">en </w:t>
            </w:r>
            <w:r w:rsidR="00E90A6A" w:rsidRPr="00E43737">
              <w:rPr>
                <w:rFonts w:eastAsia="Times New Roman" w:cs="Open Sans"/>
                <w:color w:val="000000"/>
                <w:kern w:val="12"/>
                <w:sz w:val="19"/>
                <w:szCs w:val="19"/>
              </w:rPr>
              <w:t xml:space="preserve">the </w:t>
            </w:r>
            <w:r w:rsidR="00270E5E" w:rsidRPr="00E43737">
              <w:rPr>
                <w:rFonts w:eastAsia="Times New Roman" w:cs="Open Sans"/>
                <w:color w:val="000000"/>
                <w:kern w:val="12"/>
                <w:sz w:val="19"/>
                <w:szCs w:val="19"/>
              </w:rPr>
              <w:t>education</w:t>
            </w:r>
            <w:r w:rsidR="007A4366" w:rsidRPr="00E43737">
              <w:rPr>
                <w:rFonts w:eastAsia="Times New Roman" w:cs="Open Sans"/>
                <w:color w:val="000000"/>
                <w:kern w:val="12"/>
                <w:sz w:val="19"/>
                <w:szCs w:val="19"/>
              </w:rPr>
              <w:t>al</w:t>
            </w:r>
            <w:r w:rsidR="00270E5E" w:rsidRPr="00E43737">
              <w:rPr>
                <w:rFonts w:eastAsia="Times New Roman" w:cs="Open Sans"/>
                <w:color w:val="000000"/>
                <w:kern w:val="12"/>
                <w:sz w:val="19"/>
                <w:szCs w:val="19"/>
              </w:rPr>
              <w:t xml:space="preserve"> </w:t>
            </w:r>
            <w:r w:rsidR="007A4366" w:rsidRPr="00E43737">
              <w:rPr>
                <w:rFonts w:eastAsia="Times New Roman" w:cs="Open Sans"/>
                <w:color w:val="000000"/>
                <w:kern w:val="12"/>
                <w:sz w:val="19"/>
                <w:szCs w:val="19"/>
              </w:rPr>
              <w:t>expense reduction</w:t>
            </w:r>
            <w:r w:rsidR="00E90A6A" w:rsidRPr="00E43737">
              <w:rPr>
                <w:rFonts w:eastAsia="Times New Roman" w:cs="Open Sans"/>
                <w:color w:val="000000"/>
                <w:kern w:val="12"/>
                <w:sz w:val="19"/>
                <w:szCs w:val="19"/>
              </w:rPr>
              <w:t xml:space="preserve"> ha</w:t>
            </w:r>
            <w:r w:rsidR="001D08AA" w:rsidRPr="00E43737">
              <w:rPr>
                <w:rFonts w:eastAsia="Times New Roman" w:cs="Open Sans"/>
                <w:color w:val="000000"/>
                <w:kern w:val="12"/>
                <w:sz w:val="19"/>
                <w:szCs w:val="19"/>
              </w:rPr>
              <w:t>s</w:t>
            </w:r>
            <w:r w:rsidR="00E90A6A" w:rsidRPr="00E43737">
              <w:rPr>
                <w:rFonts w:eastAsia="Times New Roman" w:cs="Open Sans"/>
                <w:color w:val="000000"/>
                <w:kern w:val="12"/>
                <w:sz w:val="19"/>
                <w:szCs w:val="19"/>
              </w:rPr>
              <w:t xml:space="preserve"> an impact on </w:t>
            </w:r>
            <w:r w:rsidR="00F72930" w:rsidRPr="00E43737">
              <w:rPr>
                <w:rFonts w:eastAsia="Times New Roman" w:cs="Open Sans"/>
                <w:color w:val="000000"/>
                <w:kern w:val="12"/>
                <w:sz w:val="19"/>
                <w:szCs w:val="19"/>
              </w:rPr>
              <w:t xml:space="preserve">the </w:t>
            </w:r>
            <w:r w:rsidR="006F48FB" w:rsidRPr="00E43737">
              <w:rPr>
                <w:rFonts w:eastAsia="Times New Roman" w:cs="Open Sans"/>
                <w:color w:val="000000"/>
                <w:kern w:val="12"/>
                <w:sz w:val="19"/>
                <w:szCs w:val="19"/>
              </w:rPr>
              <w:t>attendance or retention in school</w:t>
            </w:r>
            <w:r w:rsidR="001D08AA" w:rsidRPr="00E43737">
              <w:rPr>
                <w:rFonts w:eastAsia="Times New Roman" w:cs="Open Sans"/>
                <w:color w:val="000000"/>
                <w:kern w:val="12"/>
                <w:sz w:val="19"/>
                <w:szCs w:val="19"/>
              </w:rPr>
              <w:t xml:space="preserve"> then it could have the crisis severity level</w:t>
            </w:r>
            <w:r w:rsidR="00270E5E" w:rsidRPr="00E43737">
              <w:rPr>
                <w:rFonts w:eastAsia="Times New Roman" w:cs="Open Sans"/>
                <w:color w:val="000000"/>
                <w:kern w:val="12"/>
                <w:sz w:val="19"/>
                <w:szCs w:val="19"/>
              </w:rPr>
              <w:t>.</w:t>
            </w:r>
            <w:r w:rsidR="006662A9">
              <w:rPr>
                <w:rFonts w:eastAsia="Times New Roman" w:cs="Open Sans"/>
                <w:color w:val="000000"/>
                <w:kern w:val="12"/>
                <w:sz w:val="19"/>
                <w:szCs w:val="19"/>
              </w:rPr>
              <w:t xml:space="preserve"> </w:t>
            </w:r>
            <w:r w:rsidR="00430348" w:rsidRPr="00E43737">
              <w:rPr>
                <w:rFonts w:eastAsia="Times New Roman" w:cs="Open Sans"/>
                <w:color w:val="000000"/>
                <w:kern w:val="12"/>
                <w:sz w:val="19"/>
                <w:szCs w:val="19"/>
              </w:rPr>
              <w:t>When the severity is determined for the entire target population of interest, then it must be the same across the population and not differ from household to household.</w:t>
            </w:r>
          </w:p>
        </w:tc>
        <w:tc>
          <w:tcPr>
            <w:tcW w:w="1439" w:type="pct"/>
            <w:shd w:val="clear" w:color="auto" w:fill="auto"/>
          </w:tcPr>
          <w:p w14:paraId="5642539D" w14:textId="1985F728" w:rsidR="00BB2ADF" w:rsidRPr="00E43737" w:rsidRDefault="00BB2ADF" w:rsidP="00A52773">
            <w:pPr>
              <w:spacing w:after="120"/>
              <w:rPr>
                <w:rFonts w:eastAsia="Times New Roman" w:cs="Open Sans"/>
                <w:color w:val="000000"/>
                <w:kern w:val="12"/>
                <w:sz w:val="19"/>
                <w:szCs w:val="19"/>
                <w:lang w:val="en-US"/>
              </w:rPr>
            </w:pPr>
            <w:r w:rsidRPr="00E43737">
              <w:rPr>
                <w:rFonts w:cs="Open Sans"/>
                <w:kern w:val="12"/>
                <w:sz w:val="19"/>
                <w:szCs w:val="19"/>
              </w:rPr>
              <w:t xml:space="preserve">No, there was no need to reduce expenses on education because the household did not face </w:t>
            </w:r>
            <w:r w:rsidR="00C7527E">
              <w:rPr>
                <w:rFonts w:cs="Open Sans"/>
                <w:kern w:val="12"/>
                <w:sz w:val="19"/>
                <w:szCs w:val="19"/>
              </w:rPr>
              <w:t>a lack of resources to access essential needs</w:t>
            </w:r>
            <w:r w:rsidRPr="00E43737">
              <w:rPr>
                <w:rFonts w:cs="Open Sans"/>
                <w:kern w:val="12"/>
                <w:sz w:val="19"/>
                <w:szCs w:val="19"/>
              </w:rPr>
              <w:t xml:space="preserve"> or had applied another livelihood coping strategy.</w:t>
            </w:r>
          </w:p>
        </w:tc>
        <w:tc>
          <w:tcPr>
            <w:tcW w:w="1731" w:type="pct"/>
            <w:shd w:val="clear" w:color="auto" w:fill="auto"/>
          </w:tcPr>
          <w:p w14:paraId="291856DD" w14:textId="43F34B10" w:rsidR="004E538C" w:rsidRPr="00E43737" w:rsidRDefault="004E538C" w:rsidP="00A52773">
            <w:pPr>
              <w:tabs>
                <w:tab w:val="left" w:pos="5244"/>
              </w:tabs>
              <w:spacing w:after="120"/>
              <w:rPr>
                <w:rFonts w:cs="Open Sans"/>
                <w:color w:val="FFFFFF"/>
                <w:kern w:val="12"/>
                <w:sz w:val="19"/>
                <w:szCs w:val="19"/>
                <w:highlight w:val="darkCyan"/>
              </w:rPr>
            </w:pPr>
            <w:r w:rsidRPr="00E43737">
              <w:rPr>
                <w:rFonts w:cs="Open Sans"/>
                <w:color w:val="FFFFFF"/>
                <w:kern w:val="12"/>
                <w:sz w:val="19"/>
                <w:szCs w:val="19"/>
                <w:highlight w:val="darkCyan"/>
              </w:rPr>
              <w:t xml:space="preserve">Probing is needed to ensure the selection of </w:t>
            </w:r>
            <w:r w:rsidR="00077C35" w:rsidRPr="00E43737">
              <w:rPr>
                <w:rFonts w:cs="Open Sans"/>
                <w:color w:val="FFFFFF"/>
                <w:kern w:val="12"/>
                <w:sz w:val="19"/>
                <w:szCs w:val="19"/>
                <w:highlight w:val="darkCyan"/>
              </w:rPr>
              <w:t xml:space="preserve">the most appropriate </w:t>
            </w:r>
            <w:r w:rsidR="00C55A32" w:rsidRPr="00E43737">
              <w:rPr>
                <w:rFonts w:cs="Open Sans"/>
                <w:color w:val="FFFFFF"/>
                <w:kern w:val="12"/>
                <w:sz w:val="19"/>
                <w:szCs w:val="19"/>
                <w:highlight w:val="darkCyan"/>
              </w:rPr>
              <w:t>response</w:t>
            </w:r>
            <w:r w:rsidR="00077C35" w:rsidRPr="00E43737">
              <w:rPr>
                <w:rFonts w:cs="Open Sans"/>
                <w:color w:val="FFFFFF"/>
                <w:kern w:val="12"/>
                <w:sz w:val="19"/>
                <w:szCs w:val="19"/>
                <w:highlight w:val="darkCyan"/>
              </w:rPr>
              <w:t>.</w:t>
            </w:r>
          </w:p>
          <w:p w14:paraId="5B90085C" w14:textId="77777777" w:rsidR="004E538C" w:rsidRPr="00E43737" w:rsidRDefault="00BB2ADF" w:rsidP="00A52773">
            <w:pPr>
              <w:tabs>
                <w:tab w:val="left" w:pos="5244"/>
              </w:tabs>
              <w:spacing w:after="120"/>
              <w:rPr>
                <w:rFonts w:cs="Open Sans"/>
                <w:kern w:val="12"/>
                <w:sz w:val="19"/>
                <w:szCs w:val="19"/>
              </w:rPr>
            </w:pPr>
            <w:r w:rsidRPr="00E43737">
              <w:rPr>
                <w:rFonts w:cs="Open Sans"/>
                <w:kern w:val="12"/>
                <w:sz w:val="19"/>
                <w:szCs w:val="19"/>
              </w:rPr>
              <w:t xml:space="preserve">1) do you have any expenses related to education? </w:t>
            </w:r>
          </w:p>
          <w:p w14:paraId="498E92D0" w14:textId="6D832785" w:rsidR="00BB2ADF" w:rsidRPr="00E43737" w:rsidRDefault="00BB2ADF" w:rsidP="00A52773">
            <w:pPr>
              <w:tabs>
                <w:tab w:val="left" w:pos="5244"/>
              </w:tabs>
              <w:spacing w:after="120"/>
              <w:rPr>
                <w:rFonts w:cs="Open Sans"/>
                <w:kern w:val="12"/>
                <w:sz w:val="19"/>
                <w:szCs w:val="19"/>
              </w:rPr>
            </w:pPr>
            <w:r w:rsidRPr="00E43737">
              <w:rPr>
                <w:rFonts w:cs="Open Sans"/>
                <w:kern w:val="12"/>
                <w:sz w:val="19"/>
                <w:szCs w:val="19"/>
              </w:rPr>
              <w:t>2) why did you not need to reduce these expenses?</w:t>
            </w:r>
          </w:p>
        </w:tc>
      </w:tr>
      <w:tr w:rsidR="00BB2ADF" w:rsidRPr="006703EC" w14:paraId="14F3B18F" w14:textId="77777777" w:rsidTr="00133176">
        <w:trPr>
          <w:trHeight w:val="955"/>
        </w:trPr>
        <w:tc>
          <w:tcPr>
            <w:tcW w:w="1830" w:type="pct"/>
            <w:vMerge/>
            <w:shd w:val="clear" w:color="auto" w:fill="auto"/>
          </w:tcPr>
          <w:p w14:paraId="7555FFC8" w14:textId="77777777" w:rsidR="00BB2ADF" w:rsidRPr="00E43737" w:rsidRDefault="00BB2ADF" w:rsidP="00A52773">
            <w:pPr>
              <w:spacing w:after="120"/>
              <w:rPr>
                <w:rFonts w:eastAsia="Times New Roman" w:cs="Open Sans"/>
                <w:color w:val="FF0000"/>
                <w:kern w:val="12"/>
                <w:sz w:val="19"/>
                <w:szCs w:val="19"/>
              </w:rPr>
            </w:pPr>
          </w:p>
        </w:tc>
        <w:tc>
          <w:tcPr>
            <w:tcW w:w="1439" w:type="pct"/>
            <w:shd w:val="clear" w:color="auto" w:fill="auto"/>
          </w:tcPr>
          <w:p w14:paraId="7F42A0A7" w14:textId="43676DFB" w:rsidR="00BB2ADF" w:rsidRPr="00E43737" w:rsidRDefault="00BB2ADF" w:rsidP="00A52773">
            <w:pPr>
              <w:tabs>
                <w:tab w:val="left" w:pos="5244"/>
              </w:tabs>
              <w:spacing w:after="120"/>
              <w:rPr>
                <w:rFonts w:cs="Open Sans"/>
                <w:kern w:val="12"/>
                <w:sz w:val="19"/>
                <w:szCs w:val="19"/>
              </w:rPr>
            </w:pPr>
            <w:r w:rsidRPr="00E43737">
              <w:rPr>
                <w:rFonts w:cs="Open Sans"/>
                <w:kern w:val="12"/>
                <w:sz w:val="19"/>
                <w:szCs w:val="19"/>
              </w:rPr>
              <w:t xml:space="preserve">Yes, the household needed to reduce expenses on education in the last 30 days </w:t>
            </w:r>
            <w:r w:rsidR="00C7527E">
              <w:rPr>
                <w:rFonts w:cs="Open Sans"/>
                <w:kern w:val="12"/>
                <w:sz w:val="19"/>
                <w:szCs w:val="19"/>
              </w:rPr>
              <w:t>due to a lack of resources to access essential needs</w:t>
            </w:r>
            <w:r w:rsidRPr="00E43737">
              <w:rPr>
                <w:rFonts w:cs="Open Sans"/>
                <w:kern w:val="12"/>
                <w:sz w:val="19"/>
                <w:szCs w:val="19"/>
              </w:rPr>
              <w:t>.</w:t>
            </w:r>
          </w:p>
        </w:tc>
        <w:tc>
          <w:tcPr>
            <w:tcW w:w="1731" w:type="pct"/>
            <w:shd w:val="clear" w:color="auto" w:fill="auto"/>
          </w:tcPr>
          <w:p w14:paraId="3A1A1064" w14:textId="1594FE07" w:rsidR="00BB2ADF" w:rsidRPr="00E43737" w:rsidRDefault="00BB2ADF" w:rsidP="00A52773">
            <w:pPr>
              <w:tabs>
                <w:tab w:val="left" w:pos="5244"/>
              </w:tabs>
              <w:spacing w:after="120"/>
              <w:rPr>
                <w:rFonts w:cs="Open Sans"/>
                <w:kern w:val="12"/>
                <w:sz w:val="19"/>
                <w:szCs w:val="19"/>
              </w:rPr>
            </w:pPr>
            <w:r w:rsidRPr="00E43737">
              <w:rPr>
                <w:rFonts w:cs="Open Sans"/>
                <w:kern w:val="12"/>
                <w:sz w:val="19"/>
                <w:szCs w:val="19"/>
              </w:rPr>
              <w:t xml:space="preserve">Ensure that the household had to reduce these expenses </w:t>
            </w:r>
            <w:r w:rsidR="007411F4">
              <w:rPr>
                <w:rFonts w:cs="Open Sans"/>
                <w:kern w:val="12"/>
                <w:sz w:val="19"/>
                <w:szCs w:val="19"/>
              </w:rPr>
              <w:t>due to a lack of resources to access essential needs</w:t>
            </w:r>
            <w:r w:rsidRPr="00E43737">
              <w:rPr>
                <w:rFonts w:cs="Open Sans"/>
                <w:kern w:val="12"/>
                <w:sz w:val="19"/>
                <w:szCs w:val="19"/>
              </w:rPr>
              <w:t>.</w:t>
            </w:r>
          </w:p>
        </w:tc>
      </w:tr>
      <w:tr w:rsidR="00BB2ADF" w:rsidRPr="006703EC" w14:paraId="157A24E5" w14:textId="77777777" w:rsidTr="00133176">
        <w:trPr>
          <w:trHeight w:val="955"/>
        </w:trPr>
        <w:tc>
          <w:tcPr>
            <w:tcW w:w="1830" w:type="pct"/>
            <w:vMerge/>
            <w:shd w:val="clear" w:color="auto" w:fill="auto"/>
          </w:tcPr>
          <w:p w14:paraId="63EF7DA2" w14:textId="77777777" w:rsidR="00BB2ADF" w:rsidRPr="00E43737" w:rsidRDefault="00BB2ADF" w:rsidP="00A52773">
            <w:pPr>
              <w:spacing w:after="120"/>
              <w:rPr>
                <w:rFonts w:eastAsia="Times New Roman" w:cs="Open Sans"/>
                <w:color w:val="FF0000"/>
                <w:kern w:val="12"/>
                <w:sz w:val="19"/>
                <w:szCs w:val="19"/>
              </w:rPr>
            </w:pPr>
          </w:p>
        </w:tc>
        <w:tc>
          <w:tcPr>
            <w:tcW w:w="1439" w:type="pct"/>
            <w:shd w:val="clear" w:color="auto" w:fill="auto"/>
          </w:tcPr>
          <w:p w14:paraId="75B3A303" w14:textId="2716A515" w:rsidR="00BB2ADF" w:rsidRPr="00E43737" w:rsidRDefault="00BB2ADF" w:rsidP="00A52773">
            <w:pPr>
              <w:tabs>
                <w:tab w:val="left" w:pos="5244"/>
              </w:tabs>
              <w:spacing w:after="120"/>
              <w:rPr>
                <w:rFonts w:cs="Open Sans"/>
                <w:kern w:val="12"/>
                <w:sz w:val="19"/>
                <w:szCs w:val="19"/>
              </w:rPr>
            </w:pPr>
            <w:r w:rsidRPr="00E43737">
              <w:rPr>
                <w:rFonts w:cs="Open Sans"/>
                <w:kern w:val="12"/>
                <w:sz w:val="19"/>
                <w:szCs w:val="19"/>
              </w:rPr>
              <w:t>No, because the household had already reduced expenses on education within the last 12 months, and now cannot further reduce the expenses. If the household does so</w:t>
            </w:r>
            <w:r w:rsidR="006A5361" w:rsidRPr="00E43737">
              <w:rPr>
                <w:rFonts w:cs="Open Sans"/>
                <w:kern w:val="12"/>
                <w:sz w:val="19"/>
                <w:szCs w:val="19"/>
              </w:rPr>
              <w:t>,</w:t>
            </w:r>
            <w:r w:rsidRPr="00E43737">
              <w:rPr>
                <w:rFonts w:cs="Open Sans"/>
                <w:kern w:val="12"/>
                <w:sz w:val="19"/>
                <w:szCs w:val="19"/>
              </w:rPr>
              <w:t xml:space="preserve"> then there will be some serious risks to their human capital. </w:t>
            </w:r>
          </w:p>
        </w:tc>
        <w:tc>
          <w:tcPr>
            <w:tcW w:w="1731" w:type="pct"/>
            <w:shd w:val="clear" w:color="auto" w:fill="auto"/>
          </w:tcPr>
          <w:p w14:paraId="0781B144" w14:textId="77777777" w:rsidR="00BB2ADF" w:rsidRPr="00E43737" w:rsidRDefault="00BB2ADF" w:rsidP="00A52773">
            <w:pPr>
              <w:tabs>
                <w:tab w:val="left" w:pos="5244"/>
              </w:tabs>
              <w:spacing w:after="120"/>
              <w:rPr>
                <w:rFonts w:cs="Open Sans"/>
                <w:kern w:val="12"/>
                <w:sz w:val="19"/>
                <w:szCs w:val="19"/>
              </w:rPr>
            </w:pPr>
          </w:p>
        </w:tc>
      </w:tr>
      <w:tr w:rsidR="00BB2ADF" w:rsidRPr="006703EC" w14:paraId="2095FEBD" w14:textId="77777777" w:rsidTr="00133176">
        <w:trPr>
          <w:trHeight w:val="955"/>
        </w:trPr>
        <w:tc>
          <w:tcPr>
            <w:tcW w:w="1830" w:type="pct"/>
            <w:vMerge/>
            <w:shd w:val="clear" w:color="auto" w:fill="auto"/>
          </w:tcPr>
          <w:p w14:paraId="09E61899" w14:textId="77777777" w:rsidR="00BB2ADF" w:rsidRPr="00E43737" w:rsidRDefault="00BB2ADF" w:rsidP="00A52773">
            <w:pPr>
              <w:spacing w:after="120"/>
              <w:rPr>
                <w:rFonts w:eastAsia="Times New Roman" w:cs="Open Sans"/>
                <w:color w:val="FF0000"/>
                <w:kern w:val="12"/>
                <w:sz w:val="19"/>
                <w:szCs w:val="19"/>
              </w:rPr>
            </w:pPr>
          </w:p>
        </w:tc>
        <w:tc>
          <w:tcPr>
            <w:tcW w:w="1439" w:type="pct"/>
            <w:shd w:val="clear" w:color="auto" w:fill="auto"/>
          </w:tcPr>
          <w:p w14:paraId="5B4A49EC" w14:textId="77777777" w:rsidR="00BB2ADF" w:rsidRPr="00E43737" w:rsidRDefault="00BB2ADF" w:rsidP="00A52773">
            <w:pPr>
              <w:tabs>
                <w:tab w:val="left" w:pos="5244"/>
              </w:tabs>
              <w:spacing w:after="120"/>
              <w:rPr>
                <w:rFonts w:cs="Open Sans"/>
                <w:kern w:val="12"/>
                <w:sz w:val="19"/>
                <w:szCs w:val="19"/>
              </w:rPr>
            </w:pPr>
            <w:r w:rsidRPr="00E43737">
              <w:rPr>
                <w:rFonts w:cs="Open Sans"/>
                <w:kern w:val="12"/>
                <w:sz w:val="19"/>
                <w:szCs w:val="19"/>
                <w:lang w:val="en-US"/>
              </w:rPr>
              <w:t>Not applicable as the household does not have any education-related expenditures to be reduced and has not had these expenditures in over 12 months.</w:t>
            </w:r>
          </w:p>
        </w:tc>
        <w:tc>
          <w:tcPr>
            <w:tcW w:w="1731" w:type="pct"/>
            <w:shd w:val="clear" w:color="auto" w:fill="auto"/>
          </w:tcPr>
          <w:p w14:paraId="4C02C03F" w14:textId="77777777" w:rsidR="00BB2ADF" w:rsidRPr="00E43737" w:rsidRDefault="00BB2ADF" w:rsidP="00A52773">
            <w:pPr>
              <w:tabs>
                <w:tab w:val="left" w:pos="5244"/>
              </w:tabs>
              <w:spacing w:after="120"/>
              <w:rPr>
                <w:rFonts w:cs="Open Sans"/>
                <w:color w:val="C00000"/>
                <w:kern w:val="12"/>
                <w:sz w:val="19"/>
                <w:szCs w:val="19"/>
              </w:rPr>
            </w:pPr>
          </w:p>
        </w:tc>
      </w:tr>
    </w:tbl>
    <w:p w14:paraId="6072122F" w14:textId="77777777" w:rsidR="00BB2ADF" w:rsidRPr="006703EC" w:rsidRDefault="00BB2ADF" w:rsidP="00A52773">
      <w:pPr>
        <w:spacing w:after="120"/>
        <w:rPr>
          <w:rFonts w:cs="Open Sans"/>
          <w:kern w:val="12"/>
          <w:szCs w:val="20"/>
        </w:rPr>
      </w:pPr>
    </w:p>
    <w:p w14:paraId="7936E5E7" w14:textId="706D7CB6" w:rsidR="00010964" w:rsidRPr="006703EC" w:rsidRDefault="00B41DFB" w:rsidP="009654D8">
      <w:pPr>
        <w:pStyle w:val="Heading2"/>
      </w:pPr>
      <w:bookmarkStart w:id="30" w:name="_Toc137812589"/>
      <w:bookmarkStart w:id="31" w:name="_Toc143511782"/>
      <w:r w:rsidRPr="006703EC">
        <w:lastRenderedPageBreak/>
        <w:t>Livelihood Coping Strategies with Crisis Severity for both Urban and Rural Settings</w:t>
      </w:r>
      <w:bookmarkEnd w:id="30"/>
      <w:bookmarkEnd w:id="31"/>
    </w:p>
    <w:p w14:paraId="1C1EFCE0" w14:textId="6248CCB4" w:rsidR="00010964" w:rsidRPr="006703EC" w:rsidRDefault="00911FAE" w:rsidP="00A52773">
      <w:pPr>
        <w:pStyle w:val="Heading4"/>
        <w:spacing w:after="120"/>
      </w:pPr>
      <w:bookmarkStart w:id="32" w:name="_Toc137812590"/>
      <w:bookmarkStart w:id="33" w:name="_Toc143511783"/>
      <w:proofErr w:type="spellStart"/>
      <w:r>
        <w:rPr>
          <w:rStyle w:val="Heading3Char"/>
        </w:rPr>
        <w:t>LcsEN_</w:t>
      </w:r>
      <w:r w:rsidR="00211265" w:rsidRPr="005C3A14">
        <w:rPr>
          <w:rStyle w:val="Heading3Char"/>
        </w:rPr>
        <w:t>crisis_</w:t>
      </w:r>
      <w:bookmarkEnd w:id="32"/>
      <w:r w:rsidR="00436D14">
        <w:rPr>
          <w:rStyle w:val="Heading3Char"/>
        </w:rPr>
        <w:t>ProdAssets</w:t>
      </w:r>
      <w:bookmarkEnd w:id="33"/>
      <w:proofErr w:type="spellEnd"/>
      <w:r w:rsidR="00010964" w:rsidRPr="005C3A14">
        <w:rPr>
          <w:rStyle w:val="Heading3Char"/>
        </w:rPr>
        <w:t xml:space="preserve"> </w:t>
      </w:r>
      <w:r w:rsidR="00133176">
        <w:br/>
      </w:r>
      <w:r w:rsidR="009B5DAB" w:rsidRPr="005C3A14">
        <w:t>During the past 30 days, did anyone in your household have to sell</w:t>
      </w:r>
      <w:r w:rsidR="00211265" w:rsidRPr="005C3A14">
        <w:t xml:space="preserve"> productive assets or means of transport (sewing machine, wheelbarrow, bicycle, car, etc.) </w:t>
      </w:r>
      <w:r w:rsidR="00C7527E">
        <w:t>due to a lack of resources to access essential needs (e.g., food, shelter, education, health services, etc.)</w:t>
      </w:r>
      <w:r w:rsidR="00796B5E">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010964" w:rsidRPr="006703EC" w14:paraId="6F7DA031" w14:textId="77777777" w:rsidTr="00133176">
        <w:trPr>
          <w:trHeight w:val="530"/>
        </w:trPr>
        <w:tc>
          <w:tcPr>
            <w:tcW w:w="1830" w:type="pct"/>
            <w:shd w:val="clear" w:color="auto" w:fill="003E5E" w:themeFill="text1" w:themeFillShade="80"/>
          </w:tcPr>
          <w:p w14:paraId="39573D3E" w14:textId="02A9BB2C" w:rsidR="00010964" w:rsidRPr="006703EC" w:rsidRDefault="00010964"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Rationale/</w:t>
            </w:r>
            <w:r w:rsidR="002E7794" w:rsidRPr="006703EC">
              <w:rPr>
                <w:rFonts w:eastAsia="Times New Roman" w:cs="Open Sans"/>
                <w:color w:val="FFFFFF"/>
                <w:kern w:val="12"/>
                <w:szCs w:val="20"/>
              </w:rPr>
              <w:t>Use</w:t>
            </w:r>
          </w:p>
        </w:tc>
        <w:tc>
          <w:tcPr>
            <w:tcW w:w="1439" w:type="pct"/>
            <w:shd w:val="clear" w:color="auto" w:fill="003E5E" w:themeFill="text1" w:themeFillShade="80"/>
          </w:tcPr>
          <w:p w14:paraId="62D5347C" w14:textId="76995152" w:rsidR="00010964" w:rsidRPr="006703EC" w:rsidRDefault="00010964"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 xml:space="preserve">What does each </w:t>
            </w:r>
            <w:r w:rsidR="00C55A32">
              <w:rPr>
                <w:rFonts w:eastAsia="Times New Roman" w:cs="Open Sans"/>
                <w:color w:val="FFFFFF"/>
                <w:kern w:val="12"/>
                <w:szCs w:val="20"/>
              </w:rPr>
              <w:t>response</w:t>
            </w:r>
            <w:r w:rsidRPr="006703EC">
              <w:rPr>
                <w:rFonts w:eastAsia="Times New Roman" w:cs="Open Sans"/>
                <w:color w:val="FFFFFF"/>
                <w:kern w:val="12"/>
                <w:szCs w:val="20"/>
              </w:rPr>
              <w:t xml:space="preserve"> option mean?</w:t>
            </w:r>
          </w:p>
        </w:tc>
        <w:tc>
          <w:tcPr>
            <w:tcW w:w="1731" w:type="pct"/>
            <w:tcBorders>
              <w:bottom w:val="single" w:sz="4" w:space="0" w:color="auto"/>
            </w:tcBorders>
            <w:shd w:val="clear" w:color="auto" w:fill="003E5E" w:themeFill="text1" w:themeFillShade="80"/>
          </w:tcPr>
          <w:p w14:paraId="284B6565" w14:textId="77777777" w:rsidR="00010964" w:rsidRPr="006703EC" w:rsidRDefault="00010964"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Verification examples</w:t>
            </w:r>
          </w:p>
        </w:tc>
      </w:tr>
      <w:tr w:rsidR="00F53C80" w:rsidRPr="006703EC" w14:paraId="1F51DF09" w14:textId="77777777" w:rsidTr="00133176">
        <w:trPr>
          <w:trHeight w:val="955"/>
        </w:trPr>
        <w:tc>
          <w:tcPr>
            <w:tcW w:w="1830" w:type="pct"/>
            <w:vMerge w:val="restart"/>
            <w:shd w:val="clear" w:color="auto" w:fill="auto"/>
          </w:tcPr>
          <w:p w14:paraId="337ECD32" w14:textId="3B4B2E81" w:rsidR="004D130B" w:rsidRPr="00E43737" w:rsidRDefault="00270DEF" w:rsidP="00A52773">
            <w:pPr>
              <w:spacing w:after="120"/>
              <w:rPr>
                <w:rFonts w:eastAsia="Times New Roman" w:cs="Open Sans"/>
                <w:color w:val="000000"/>
                <w:kern w:val="12"/>
                <w:sz w:val="19"/>
                <w:szCs w:val="19"/>
              </w:rPr>
            </w:pPr>
            <w:r w:rsidRPr="00E43737">
              <w:rPr>
                <w:rFonts w:eastAsia="Times New Roman" w:cs="Open Sans"/>
                <w:color w:val="000000"/>
                <w:kern w:val="12"/>
                <w:sz w:val="19"/>
                <w:szCs w:val="19"/>
              </w:rPr>
              <w:t xml:space="preserve">Rationale: </w:t>
            </w:r>
            <w:r w:rsidR="00F53C80" w:rsidRPr="00E43737">
              <w:rPr>
                <w:rFonts w:eastAsia="Times New Roman" w:cs="Open Sans"/>
                <w:color w:val="000000"/>
                <w:kern w:val="12"/>
                <w:sz w:val="19"/>
                <w:szCs w:val="19"/>
              </w:rPr>
              <w:t>Selling off productive assets is a crisis</w:t>
            </w:r>
            <w:r w:rsidR="00524F8B" w:rsidRPr="00E43737">
              <w:rPr>
                <w:rFonts w:eastAsia="Times New Roman" w:cs="Open Sans"/>
                <w:color w:val="000000"/>
                <w:kern w:val="12"/>
                <w:sz w:val="19"/>
                <w:szCs w:val="19"/>
              </w:rPr>
              <w:t xml:space="preserve"> strategy</w:t>
            </w:r>
            <w:r w:rsidR="00F53C80" w:rsidRPr="00E43737">
              <w:rPr>
                <w:rFonts w:eastAsia="Times New Roman" w:cs="Open Sans"/>
                <w:color w:val="000000"/>
                <w:kern w:val="12"/>
                <w:sz w:val="19"/>
                <w:szCs w:val="19"/>
              </w:rPr>
              <w:t xml:space="preserve"> </w:t>
            </w:r>
            <w:r w:rsidR="00135E0D" w:rsidRPr="00E43737">
              <w:rPr>
                <w:rFonts w:eastAsia="Times New Roman" w:cs="Open Sans"/>
                <w:color w:val="000000"/>
                <w:kern w:val="12"/>
                <w:sz w:val="19"/>
                <w:szCs w:val="19"/>
              </w:rPr>
              <w:t xml:space="preserve">as </w:t>
            </w:r>
            <w:r w:rsidR="00B955FE" w:rsidRPr="00E43737">
              <w:rPr>
                <w:rFonts w:eastAsia="Times New Roman" w:cs="Open Sans"/>
                <w:color w:val="000000"/>
                <w:kern w:val="12"/>
                <w:sz w:val="19"/>
                <w:szCs w:val="19"/>
              </w:rPr>
              <w:t>i</w:t>
            </w:r>
            <w:r w:rsidR="00135E0D" w:rsidRPr="00E43737">
              <w:rPr>
                <w:rFonts w:eastAsia="Times New Roman" w:cs="Open Sans"/>
                <w:color w:val="000000"/>
                <w:kern w:val="12"/>
                <w:sz w:val="19"/>
                <w:szCs w:val="19"/>
              </w:rPr>
              <w:t>t</w:t>
            </w:r>
            <w:r w:rsidR="004D130B" w:rsidRPr="00E43737">
              <w:rPr>
                <w:rFonts w:eastAsia="Times New Roman" w:cs="Open Sans"/>
                <w:color w:val="000000"/>
                <w:kern w:val="12"/>
                <w:sz w:val="19"/>
                <w:szCs w:val="19"/>
              </w:rPr>
              <w:t xml:space="preserve"> decreases</w:t>
            </w:r>
            <w:r w:rsidR="00796B5E" w:rsidRPr="00E43737">
              <w:rPr>
                <w:rFonts w:eastAsia="Times New Roman" w:cs="Open Sans"/>
                <w:color w:val="000000"/>
                <w:kern w:val="12"/>
                <w:sz w:val="19"/>
                <w:szCs w:val="19"/>
              </w:rPr>
              <w:t xml:space="preserve"> household</w:t>
            </w:r>
            <w:r w:rsidR="004D130B" w:rsidRPr="00E43737">
              <w:rPr>
                <w:rFonts w:eastAsia="Times New Roman" w:cs="Open Sans"/>
                <w:color w:val="000000"/>
                <w:kern w:val="12"/>
                <w:sz w:val="19"/>
                <w:szCs w:val="19"/>
              </w:rPr>
              <w:t xml:space="preserve"> producti</w:t>
            </w:r>
            <w:r w:rsidR="00272F87" w:rsidRPr="00E43737">
              <w:rPr>
                <w:rFonts w:eastAsia="Times New Roman" w:cs="Open Sans"/>
                <w:color w:val="000000"/>
                <w:kern w:val="12"/>
                <w:sz w:val="19"/>
                <w:szCs w:val="19"/>
              </w:rPr>
              <w:t>vity</w:t>
            </w:r>
            <w:r w:rsidR="004D130B" w:rsidRPr="00E43737">
              <w:rPr>
                <w:rFonts w:eastAsia="Times New Roman" w:cs="Open Sans"/>
                <w:color w:val="000000"/>
                <w:kern w:val="12"/>
                <w:sz w:val="19"/>
                <w:szCs w:val="19"/>
              </w:rPr>
              <w:t xml:space="preserve"> and likely future income levels</w:t>
            </w:r>
            <w:r w:rsidR="00526285" w:rsidRPr="00E43737">
              <w:rPr>
                <w:rFonts w:eastAsia="Times New Roman" w:cs="Open Sans"/>
                <w:color w:val="000000"/>
                <w:kern w:val="12"/>
                <w:sz w:val="19"/>
                <w:szCs w:val="19"/>
              </w:rPr>
              <w:t>. T</w:t>
            </w:r>
            <w:r w:rsidR="004D130B" w:rsidRPr="00E43737">
              <w:rPr>
                <w:rFonts w:eastAsia="Times New Roman" w:cs="Open Sans"/>
                <w:color w:val="000000"/>
                <w:kern w:val="12"/>
                <w:sz w:val="19"/>
                <w:szCs w:val="19"/>
              </w:rPr>
              <w:t xml:space="preserve">his </w:t>
            </w:r>
            <w:r w:rsidR="00526285" w:rsidRPr="00E43737">
              <w:rPr>
                <w:rFonts w:eastAsia="Times New Roman" w:cs="Open Sans"/>
                <w:color w:val="000000"/>
                <w:kern w:val="12"/>
                <w:sz w:val="19"/>
                <w:szCs w:val="19"/>
              </w:rPr>
              <w:t xml:space="preserve">coping strategy </w:t>
            </w:r>
            <w:r w:rsidR="004D130B" w:rsidRPr="00E43737">
              <w:rPr>
                <w:rFonts w:eastAsia="Times New Roman" w:cs="Open Sans"/>
                <w:color w:val="000000"/>
                <w:kern w:val="12"/>
                <w:sz w:val="19"/>
                <w:szCs w:val="19"/>
              </w:rPr>
              <w:t xml:space="preserve">would negatively impact income generation for involved households. </w:t>
            </w:r>
          </w:p>
          <w:p w14:paraId="0DDD10FB" w14:textId="3827A372" w:rsidR="00F53C80" w:rsidRPr="00E43737" w:rsidRDefault="00270DEF" w:rsidP="00A52773">
            <w:pPr>
              <w:spacing w:after="120"/>
              <w:rPr>
                <w:rFonts w:eastAsia="Times New Roman" w:cs="Open Sans"/>
                <w:color w:val="FF0000"/>
                <w:kern w:val="12"/>
                <w:sz w:val="19"/>
                <w:szCs w:val="19"/>
                <w:lang w:val="en-US"/>
              </w:rPr>
            </w:pPr>
            <w:r w:rsidRPr="00E43737">
              <w:rPr>
                <w:rFonts w:eastAsia="Times New Roman" w:cs="Open Sans"/>
                <w:color w:val="000000"/>
                <w:kern w:val="12"/>
                <w:sz w:val="19"/>
                <w:szCs w:val="19"/>
                <w:lang w:val="en-US"/>
              </w:rPr>
              <w:t xml:space="preserve">Lookouts and use: </w:t>
            </w:r>
            <w:r w:rsidR="006F0693" w:rsidRPr="00E43737">
              <w:rPr>
                <w:rFonts w:eastAsia="Times New Roman" w:cs="Open Sans"/>
                <w:color w:val="000000"/>
                <w:kern w:val="12"/>
                <w:sz w:val="19"/>
                <w:szCs w:val="19"/>
              </w:rPr>
              <w:t>Ensure that thi</w:t>
            </w:r>
            <w:r w:rsidR="00FC586F" w:rsidRPr="00E43737">
              <w:rPr>
                <w:rFonts w:eastAsia="Times New Roman" w:cs="Open Sans"/>
                <w:color w:val="000000"/>
                <w:kern w:val="12"/>
                <w:sz w:val="19"/>
                <w:szCs w:val="19"/>
              </w:rPr>
              <w:t xml:space="preserve">s strategy captures </w:t>
            </w:r>
            <w:r w:rsidR="000F536F" w:rsidRPr="00E43737">
              <w:rPr>
                <w:rFonts w:eastAsia="Times New Roman" w:cs="Open Sans"/>
                <w:color w:val="000000"/>
                <w:kern w:val="12"/>
                <w:sz w:val="19"/>
                <w:szCs w:val="19"/>
              </w:rPr>
              <w:t xml:space="preserve">the selling of productive assets by households </w:t>
            </w:r>
            <w:r w:rsidR="00C7527E">
              <w:rPr>
                <w:rFonts w:eastAsia="Times New Roman" w:cs="Open Sans"/>
                <w:color w:val="000000"/>
                <w:kern w:val="12"/>
                <w:sz w:val="19"/>
                <w:szCs w:val="19"/>
              </w:rPr>
              <w:t>due to a lack of resources to access essential needs</w:t>
            </w:r>
            <w:r w:rsidR="000F536F" w:rsidRPr="00E43737">
              <w:rPr>
                <w:rFonts w:eastAsia="Times New Roman" w:cs="Open Sans"/>
                <w:color w:val="000000"/>
                <w:kern w:val="12"/>
                <w:sz w:val="19"/>
                <w:szCs w:val="19"/>
              </w:rPr>
              <w:t xml:space="preserve">, </w:t>
            </w:r>
            <w:r w:rsidR="00D13A86" w:rsidRPr="00E43737">
              <w:rPr>
                <w:rFonts w:eastAsia="Times New Roman" w:cs="Open Sans"/>
                <w:color w:val="000000"/>
                <w:kern w:val="12"/>
                <w:sz w:val="19"/>
                <w:szCs w:val="19"/>
              </w:rPr>
              <w:t xml:space="preserve">and not for other purposes such as </w:t>
            </w:r>
            <w:r w:rsidR="00866BB8" w:rsidRPr="00E43737">
              <w:rPr>
                <w:rFonts w:eastAsia="Times New Roman" w:cs="Open Sans"/>
                <w:color w:val="000000"/>
                <w:kern w:val="12"/>
                <w:sz w:val="19"/>
                <w:szCs w:val="19"/>
              </w:rPr>
              <w:t>making further investments.</w:t>
            </w:r>
            <w:r w:rsidR="006662A9">
              <w:rPr>
                <w:rFonts w:eastAsia="Times New Roman" w:cs="Open Sans"/>
                <w:color w:val="000000"/>
                <w:kern w:val="12"/>
                <w:sz w:val="19"/>
                <w:szCs w:val="19"/>
              </w:rPr>
              <w:t xml:space="preserve"> </w:t>
            </w:r>
            <w:r w:rsidR="00F53C80" w:rsidRPr="00E43737">
              <w:rPr>
                <w:rFonts w:eastAsia="Times New Roman" w:cs="Open Sans"/>
                <w:color w:val="FF0000"/>
                <w:kern w:val="12"/>
                <w:sz w:val="19"/>
                <w:szCs w:val="19"/>
                <w:lang w:val="en-US"/>
              </w:rPr>
              <w:t xml:space="preserve"> </w:t>
            </w:r>
          </w:p>
          <w:p w14:paraId="74E1339D" w14:textId="0B6D7FC6" w:rsidR="00270DEF" w:rsidRPr="00E43737" w:rsidRDefault="00270DEF" w:rsidP="00A52773">
            <w:pPr>
              <w:spacing w:after="120"/>
              <w:rPr>
                <w:rFonts w:eastAsia="Times New Roman" w:cs="Open Sans"/>
                <w:color w:val="000000"/>
                <w:kern w:val="12"/>
                <w:sz w:val="19"/>
                <w:szCs w:val="19"/>
              </w:rPr>
            </w:pPr>
            <w:r w:rsidRPr="00E43737">
              <w:rPr>
                <w:rFonts w:eastAsia="Times New Roman" w:cs="Open Sans"/>
                <w:color w:val="000000"/>
                <w:kern w:val="12"/>
                <w:sz w:val="19"/>
                <w:szCs w:val="19"/>
                <w:lang w:val="en-US"/>
              </w:rPr>
              <w:t xml:space="preserve">Severity: Almost always has a </w:t>
            </w:r>
            <w:r w:rsidR="00796B5E" w:rsidRPr="00E43737">
              <w:rPr>
                <w:rFonts w:eastAsia="Times New Roman" w:cs="Open Sans"/>
                <w:color w:val="000000"/>
                <w:kern w:val="12"/>
                <w:sz w:val="19"/>
                <w:szCs w:val="19"/>
                <w:lang w:val="en-US"/>
              </w:rPr>
              <w:t>‘</w:t>
            </w:r>
            <w:r w:rsidR="005E404F" w:rsidRPr="00E43737">
              <w:rPr>
                <w:rFonts w:eastAsia="Times New Roman" w:cs="Open Sans"/>
                <w:color w:val="000000"/>
                <w:kern w:val="12"/>
                <w:sz w:val="19"/>
                <w:szCs w:val="19"/>
                <w:lang w:val="en-US"/>
              </w:rPr>
              <w:t>crisis</w:t>
            </w:r>
            <w:r w:rsidR="00796B5E" w:rsidRPr="00E43737">
              <w:rPr>
                <w:rFonts w:eastAsia="Times New Roman" w:cs="Open Sans"/>
                <w:color w:val="000000"/>
                <w:kern w:val="12"/>
                <w:sz w:val="19"/>
                <w:szCs w:val="19"/>
                <w:lang w:val="en-US"/>
              </w:rPr>
              <w:t>’</w:t>
            </w:r>
            <w:r w:rsidRPr="00E43737">
              <w:rPr>
                <w:rFonts w:eastAsia="Times New Roman" w:cs="Open Sans"/>
                <w:color w:val="000000"/>
                <w:kern w:val="12"/>
                <w:sz w:val="19"/>
                <w:szCs w:val="19"/>
                <w:lang w:val="en-US"/>
              </w:rPr>
              <w:t xml:space="preserve"> severity.</w:t>
            </w:r>
          </w:p>
          <w:p w14:paraId="41776319" w14:textId="28EFAD6E" w:rsidR="00270DEF" w:rsidRPr="00E43737" w:rsidRDefault="00270DEF" w:rsidP="00A52773">
            <w:pPr>
              <w:spacing w:after="120"/>
              <w:rPr>
                <w:rFonts w:eastAsia="Times New Roman" w:cs="Open Sans"/>
                <w:color w:val="000000"/>
                <w:kern w:val="12"/>
                <w:sz w:val="19"/>
                <w:szCs w:val="19"/>
              </w:rPr>
            </w:pPr>
          </w:p>
        </w:tc>
        <w:tc>
          <w:tcPr>
            <w:tcW w:w="1439" w:type="pct"/>
            <w:shd w:val="clear" w:color="auto" w:fill="auto"/>
          </w:tcPr>
          <w:p w14:paraId="1C21941F" w14:textId="1B3203F0" w:rsidR="00F53C80" w:rsidRPr="00E43737" w:rsidRDefault="00AA7599" w:rsidP="00A52773">
            <w:pPr>
              <w:spacing w:after="120"/>
              <w:rPr>
                <w:rFonts w:eastAsia="Times New Roman" w:cs="Open Sans"/>
                <w:color w:val="000000"/>
                <w:kern w:val="12"/>
                <w:sz w:val="19"/>
                <w:szCs w:val="19"/>
                <w:lang w:val="en-US"/>
              </w:rPr>
            </w:pPr>
            <w:r w:rsidRPr="00E43737">
              <w:rPr>
                <w:rFonts w:cs="Open Sans"/>
                <w:kern w:val="12"/>
                <w:sz w:val="19"/>
                <w:szCs w:val="19"/>
              </w:rPr>
              <w:t xml:space="preserve">No, there was no need to sell productive assets or means of transport (sewing machine, wheelbarrow, bicycle, car, etc.) because the household did not face </w:t>
            </w:r>
            <w:r w:rsidR="00C7527E">
              <w:rPr>
                <w:rFonts w:cs="Open Sans"/>
                <w:kern w:val="12"/>
                <w:sz w:val="19"/>
                <w:szCs w:val="19"/>
              </w:rPr>
              <w:t>a lack of resources to access essential needs</w:t>
            </w:r>
            <w:r w:rsidR="00F879C8" w:rsidRPr="00E43737">
              <w:rPr>
                <w:rFonts w:cs="Open Sans"/>
                <w:kern w:val="12"/>
                <w:sz w:val="19"/>
                <w:szCs w:val="19"/>
              </w:rPr>
              <w:t xml:space="preserve"> or</w:t>
            </w:r>
            <w:r w:rsidRPr="00E43737">
              <w:rPr>
                <w:rFonts w:cs="Open Sans"/>
                <w:kern w:val="12"/>
                <w:sz w:val="19"/>
                <w:szCs w:val="19"/>
              </w:rPr>
              <w:t xml:space="preserve"> had applied another livelihood coping strategy.</w:t>
            </w:r>
          </w:p>
        </w:tc>
        <w:tc>
          <w:tcPr>
            <w:tcW w:w="1731" w:type="pct"/>
            <w:tcBorders>
              <w:bottom w:val="dashSmallGap" w:sz="4" w:space="0" w:color="38FFCB" w:themeColor="text2" w:themeTint="99"/>
            </w:tcBorders>
            <w:shd w:val="clear" w:color="auto" w:fill="auto"/>
          </w:tcPr>
          <w:p w14:paraId="61D5B88B" w14:textId="7D0C7DE0" w:rsidR="004E538C" w:rsidRPr="00E43737" w:rsidRDefault="004E538C" w:rsidP="00A52773">
            <w:pPr>
              <w:tabs>
                <w:tab w:val="left" w:pos="5244"/>
              </w:tabs>
              <w:spacing w:after="120"/>
              <w:rPr>
                <w:rFonts w:cs="Open Sans"/>
                <w:color w:val="FFFFFF"/>
                <w:kern w:val="12"/>
                <w:sz w:val="19"/>
                <w:szCs w:val="19"/>
                <w:highlight w:val="darkCyan"/>
              </w:rPr>
            </w:pPr>
            <w:r w:rsidRPr="00E43737">
              <w:rPr>
                <w:rFonts w:cs="Open Sans"/>
                <w:color w:val="FFFFFF"/>
                <w:kern w:val="12"/>
                <w:sz w:val="19"/>
                <w:szCs w:val="19"/>
                <w:highlight w:val="darkCyan"/>
              </w:rPr>
              <w:t xml:space="preserve">Probing is needed to ensure the selection of </w:t>
            </w:r>
            <w:r w:rsidR="00077C35" w:rsidRPr="00E43737">
              <w:rPr>
                <w:rFonts w:cs="Open Sans"/>
                <w:color w:val="FFFFFF"/>
                <w:kern w:val="12"/>
                <w:sz w:val="19"/>
                <w:szCs w:val="19"/>
                <w:highlight w:val="darkCyan"/>
              </w:rPr>
              <w:t xml:space="preserve">the most appropriate </w:t>
            </w:r>
            <w:r w:rsidR="00C55A32" w:rsidRPr="00E43737">
              <w:rPr>
                <w:rFonts w:cs="Open Sans"/>
                <w:color w:val="FFFFFF"/>
                <w:kern w:val="12"/>
                <w:sz w:val="19"/>
                <w:szCs w:val="19"/>
                <w:highlight w:val="darkCyan"/>
              </w:rPr>
              <w:t>response</w:t>
            </w:r>
            <w:r w:rsidR="00077C35" w:rsidRPr="00E43737">
              <w:rPr>
                <w:rFonts w:cs="Open Sans"/>
                <w:color w:val="FFFFFF"/>
                <w:kern w:val="12"/>
                <w:sz w:val="19"/>
                <w:szCs w:val="19"/>
                <w:highlight w:val="darkCyan"/>
              </w:rPr>
              <w:t>.</w:t>
            </w:r>
          </w:p>
          <w:p w14:paraId="4F0F297E" w14:textId="3ECB1691" w:rsidR="00441E7A" w:rsidRPr="00E43737" w:rsidRDefault="00F53C80">
            <w:pPr>
              <w:tabs>
                <w:tab w:val="left" w:pos="5244"/>
              </w:tabs>
              <w:spacing w:after="120"/>
              <w:rPr>
                <w:rFonts w:cs="Open Sans"/>
                <w:kern w:val="12"/>
                <w:sz w:val="19"/>
                <w:szCs w:val="19"/>
              </w:rPr>
            </w:pPr>
            <w:r w:rsidRPr="00E43737">
              <w:rPr>
                <w:rFonts w:cs="Open Sans"/>
                <w:kern w:val="12"/>
                <w:sz w:val="19"/>
                <w:szCs w:val="19"/>
              </w:rPr>
              <w:t xml:space="preserve">1) do you have productive assets? </w:t>
            </w:r>
          </w:p>
          <w:p w14:paraId="037AF692" w14:textId="102D7E96" w:rsidR="00F53C80" w:rsidRPr="00E43737" w:rsidRDefault="00F53C80" w:rsidP="00A52773">
            <w:pPr>
              <w:tabs>
                <w:tab w:val="left" w:pos="5244"/>
              </w:tabs>
              <w:spacing w:after="120"/>
              <w:rPr>
                <w:rFonts w:cs="Open Sans"/>
                <w:kern w:val="12"/>
                <w:sz w:val="19"/>
                <w:szCs w:val="19"/>
              </w:rPr>
            </w:pPr>
            <w:r w:rsidRPr="00E43737">
              <w:rPr>
                <w:rFonts w:cs="Open Sans"/>
                <w:kern w:val="12"/>
                <w:sz w:val="19"/>
                <w:szCs w:val="19"/>
              </w:rPr>
              <w:t>2) why did</w:t>
            </w:r>
            <w:r w:rsidR="00796B5E" w:rsidRPr="00E43737">
              <w:rPr>
                <w:rFonts w:cs="Open Sans"/>
                <w:kern w:val="12"/>
                <w:sz w:val="19"/>
                <w:szCs w:val="19"/>
              </w:rPr>
              <w:t>/didn’t</w:t>
            </w:r>
            <w:r w:rsidRPr="00E43737">
              <w:rPr>
                <w:rFonts w:cs="Open Sans"/>
                <w:kern w:val="12"/>
                <w:sz w:val="19"/>
                <w:szCs w:val="19"/>
              </w:rPr>
              <w:t xml:space="preserve"> you sell any of your productive assets?</w:t>
            </w:r>
          </w:p>
        </w:tc>
      </w:tr>
      <w:tr w:rsidR="00F53C80" w:rsidRPr="006703EC" w14:paraId="61F3AC86" w14:textId="77777777" w:rsidTr="00133176">
        <w:trPr>
          <w:trHeight w:val="955"/>
        </w:trPr>
        <w:tc>
          <w:tcPr>
            <w:tcW w:w="1830" w:type="pct"/>
            <w:vMerge/>
            <w:shd w:val="clear" w:color="auto" w:fill="auto"/>
          </w:tcPr>
          <w:p w14:paraId="22E62540" w14:textId="77777777" w:rsidR="00F53C80" w:rsidRPr="00E43737" w:rsidRDefault="00F53C80" w:rsidP="00A52773">
            <w:pPr>
              <w:spacing w:after="120"/>
              <w:rPr>
                <w:rFonts w:eastAsia="Times New Roman" w:cs="Open Sans"/>
                <w:color w:val="FF0000"/>
                <w:kern w:val="12"/>
                <w:sz w:val="19"/>
                <w:szCs w:val="19"/>
              </w:rPr>
            </w:pPr>
          </w:p>
        </w:tc>
        <w:tc>
          <w:tcPr>
            <w:tcW w:w="1439" w:type="pct"/>
            <w:shd w:val="clear" w:color="auto" w:fill="auto"/>
          </w:tcPr>
          <w:p w14:paraId="722FDEF0" w14:textId="68CDDE6F" w:rsidR="00F53C80" w:rsidRPr="00E43737" w:rsidRDefault="00F53C80" w:rsidP="00A52773">
            <w:pPr>
              <w:tabs>
                <w:tab w:val="left" w:pos="5244"/>
              </w:tabs>
              <w:spacing w:after="120"/>
              <w:rPr>
                <w:rFonts w:cs="Open Sans"/>
                <w:kern w:val="12"/>
                <w:sz w:val="19"/>
                <w:szCs w:val="19"/>
              </w:rPr>
            </w:pPr>
            <w:r w:rsidRPr="00E43737">
              <w:rPr>
                <w:rFonts w:cs="Open Sans"/>
                <w:kern w:val="12"/>
                <w:sz w:val="19"/>
                <w:szCs w:val="19"/>
              </w:rPr>
              <w:t xml:space="preserve">Yes, the household needed to </w:t>
            </w:r>
            <w:r w:rsidR="00501104" w:rsidRPr="00E43737">
              <w:rPr>
                <w:rFonts w:cs="Open Sans"/>
                <w:kern w:val="12"/>
                <w:sz w:val="19"/>
                <w:szCs w:val="19"/>
              </w:rPr>
              <w:t xml:space="preserve">sell productive assets or means of transport (sewing machine, wheelbarrow, bicycle, car, etc.) </w:t>
            </w:r>
            <w:r w:rsidRPr="00E43737">
              <w:rPr>
                <w:rFonts w:cs="Open Sans"/>
                <w:kern w:val="12"/>
                <w:sz w:val="19"/>
                <w:szCs w:val="19"/>
              </w:rPr>
              <w:t xml:space="preserve">in the last 30 days </w:t>
            </w:r>
            <w:r w:rsidR="00C7527E">
              <w:rPr>
                <w:rFonts w:cs="Open Sans"/>
                <w:kern w:val="12"/>
                <w:sz w:val="19"/>
                <w:szCs w:val="19"/>
              </w:rPr>
              <w:t>due to a lack of resources to access essential needs</w:t>
            </w:r>
            <w:r w:rsidR="0064565E" w:rsidRPr="00E43737">
              <w:rPr>
                <w:rFonts w:cs="Open Sans"/>
                <w:kern w:val="12"/>
                <w:sz w:val="19"/>
                <w:szCs w:val="19"/>
              </w:rPr>
              <w:t>.</w:t>
            </w:r>
          </w:p>
        </w:tc>
        <w:tc>
          <w:tcPr>
            <w:tcW w:w="1731" w:type="pct"/>
            <w:tcBorders>
              <w:bottom w:val="dashSmallGap" w:sz="4" w:space="0" w:color="38FFCB" w:themeColor="text2" w:themeTint="99"/>
            </w:tcBorders>
            <w:shd w:val="clear" w:color="auto" w:fill="auto"/>
          </w:tcPr>
          <w:p w14:paraId="3188A376" w14:textId="3CDB36C5" w:rsidR="00F53C80" w:rsidRPr="00E43737" w:rsidRDefault="00F53C80" w:rsidP="00A52773">
            <w:pPr>
              <w:tabs>
                <w:tab w:val="left" w:pos="5244"/>
              </w:tabs>
              <w:spacing w:after="120"/>
              <w:rPr>
                <w:rFonts w:cs="Open Sans"/>
                <w:kern w:val="12"/>
                <w:sz w:val="19"/>
                <w:szCs w:val="19"/>
              </w:rPr>
            </w:pPr>
            <w:r w:rsidRPr="00E43737">
              <w:rPr>
                <w:rFonts w:cs="Open Sans"/>
                <w:kern w:val="12"/>
                <w:sz w:val="19"/>
                <w:szCs w:val="19"/>
              </w:rPr>
              <w:t xml:space="preserve">Ensure that the household had to sell their productive assets </w:t>
            </w:r>
            <w:r w:rsidR="007411F4">
              <w:rPr>
                <w:rFonts w:cs="Open Sans"/>
                <w:kern w:val="12"/>
                <w:sz w:val="19"/>
                <w:szCs w:val="19"/>
              </w:rPr>
              <w:t>due to a lack of resources to access essential needs</w:t>
            </w:r>
            <w:r w:rsidRPr="00E43737">
              <w:rPr>
                <w:rFonts w:cs="Open Sans"/>
                <w:kern w:val="12"/>
                <w:sz w:val="19"/>
                <w:szCs w:val="19"/>
              </w:rPr>
              <w:t>.</w:t>
            </w:r>
          </w:p>
        </w:tc>
      </w:tr>
      <w:tr w:rsidR="00F53C80" w:rsidRPr="006703EC" w14:paraId="68907385" w14:textId="77777777" w:rsidTr="00133176">
        <w:trPr>
          <w:trHeight w:val="955"/>
        </w:trPr>
        <w:tc>
          <w:tcPr>
            <w:tcW w:w="1830" w:type="pct"/>
            <w:vMerge/>
            <w:shd w:val="clear" w:color="auto" w:fill="auto"/>
          </w:tcPr>
          <w:p w14:paraId="5C2E7588" w14:textId="77777777" w:rsidR="00F53C80" w:rsidRPr="00E43737" w:rsidRDefault="00F53C80" w:rsidP="00A52773">
            <w:pPr>
              <w:spacing w:after="120"/>
              <w:rPr>
                <w:rFonts w:eastAsia="Times New Roman" w:cs="Open Sans"/>
                <w:color w:val="FF0000"/>
                <w:kern w:val="12"/>
                <w:sz w:val="19"/>
                <w:szCs w:val="19"/>
              </w:rPr>
            </w:pPr>
          </w:p>
        </w:tc>
        <w:tc>
          <w:tcPr>
            <w:tcW w:w="1439" w:type="pct"/>
            <w:shd w:val="clear" w:color="auto" w:fill="auto"/>
          </w:tcPr>
          <w:p w14:paraId="7D5FCEF9" w14:textId="2FE2C988" w:rsidR="00F53C80" w:rsidRPr="00E43737" w:rsidRDefault="00F53C80" w:rsidP="00A52773">
            <w:pPr>
              <w:spacing w:after="120"/>
              <w:rPr>
                <w:rFonts w:cs="Open Sans"/>
                <w:color w:val="C00000"/>
                <w:kern w:val="12"/>
                <w:sz w:val="19"/>
                <w:szCs w:val="19"/>
              </w:rPr>
            </w:pPr>
            <w:r w:rsidRPr="00E43737">
              <w:rPr>
                <w:rFonts w:cs="Open Sans"/>
                <w:kern w:val="12"/>
                <w:sz w:val="19"/>
                <w:szCs w:val="19"/>
              </w:rPr>
              <w:t xml:space="preserve">No, because the household already </w:t>
            </w:r>
            <w:r w:rsidR="00501104" w:rsidRPr="00E43737">
              <w:rPr>
                <w:rFonts w:cs="Open Sans"/>
                <w:kern w:val="12"/>
                <w:sz w:val="19"/>
                <w:szCs w:val="19"/>
              </w:rPr>
              <w:t xml:space="preserve">sold </w:t>
            </w:r>
            <w:r w:rsidR="00796B5E" w:rsidRPr="00E43737">
              <w:rPr>
                <w:rFonts w:cs="Open Sans"/>
                <w:kern w:val="12"/>
                <w:sz w:val="19"/>
                <w:szCs w:val="19"/>
              </w:rPr>
              <w:t xml:space="preserve">their </w:t>
            </w:r>
            <w:r w:rsidR="00501104" w:rsidRPr="00E43737">
              <w:rPr>
                <w:rFonts w:cs="Open Sans"/>
                <w:kern w:val="12"/>
                <w:sz w:val="19"/>
                <w:szCs w:val="19"/>
              </w:rPr>
              <w:t xml:space="preserve">productive assets or means of transport </w:t>
            </w:r>
            <w:r w:rsidRPr="00E43737">
              <w:rPr>
                <w:rFonts w:cs="Open Sans"/>
                <w:kern w:val="12"/>
                <w:sz w:val="19"/>
                <w:szCs w:val="19"/>
              </w:rPr>
              <w:t xml:space="preserve">within the last 12 </w:t>
            </w:r>
            <w:r w:rsidR="00B50634" w:rsidRPr="00E43737">
              <w:rPr>
                <w:rFonts w:cs="Open Sans"/>
                <w:kern w:val="12"/>
                <w:sz w:val="19"/>
                <w:szCs w:val="19"/>
              </w:rPr>
              <w:t>months and</w:t>
            </w:r>
            <w:r w:rsidRPr="00E43737">
              <w:rPr>
                <w:rFonts w:cs="Open Sans"/>
                <w:kern w:val="12"/>
                <w:sz w:val="19"/>
                <w:szCs w:val="19"/>
              </w:rPr>
              <w:t xml:space="preserve"> does not have any </w:t>
            </w:r>
            <w:r w:rsidR="00796B5E" w:rsidRPr="00E43737">
              <w:rPr>
                <w:rFonts w:cs="Open Sans"/>
                <w:kern w:val="12"/>
                <w:sz w:val="19"/>
                <w:szCs w:val="19"/>
              </w:rPr>
              <w:t xml:space="preserve">more </w:t>
            </w:r>
            <w:r w:rsidRPr="00E43737">
              <w:rPr>
                <w:rFonts w:cs="Open Sans"/>
                <w:kern w:val="12"/>
                <w:sz w:val="19"/>
                <w:szCs w:val="19"/>
              </w:rPr>
              <w:t xml:space="preserve">that could be sold. </w:t>
            </w:r>
            <w:r w:rsidR="00796B5E" w:rsidRPr="00E43737">
              <w:rPr>
                <w:rFonts w:cs="Open Sans"/>
                <w:kern w:val="12"/>
                <w:sz w:val="19"/>
                <w:szCs w:val="19"/>
              </w:rPr>
              <w:t xml:space="preserve">This strategy has been exhausted in the past 12 months. </w:t>
            </w:r>
          </w:p>
        </w:tc>
        <w:tc>
          <w:tcPr>
            <w:tcW w:w="1731" w:type="pct"/>
            <w:tcBorders>
              <w:bottom w:val="dashSmallGap" w:sz="4" w:space="0" w:color="38FFCB" w:themeColor="text2" w:themeTint="99"/>
            </w:tcBorders>
            <w:shd w:val="clear" w:color="auto" w:fill="auto"/>
          </w:tcPr>
          <w:p w14:paraId="52BE4601" w14:textId="77777777" w:rsidR="00F53C80" w:rsidRPr="00E43737" w:rsidRDefault="00F53C80" w:rsidP="00A52773">
            <w:pPr>
              <w:tabs>
                <w:tab w:val="left" w:pos="5244"/>
              </w:tabs>
              <w:spacing w:after="120"/>
              <w:rPr>
                <w:rFonts w:cs="Open Sans"/>
                <w:kern w:val="12"/>
                <w:sz w:val="19"/>
                <w:szCs w:val="19"/>
              </w:rPr>
            </w:pPr>
          </w:p>
        </w:tc>
      </w:tr>
      <w:tr w:rsidR="00F53C80" w:rsidRPr="006703EC" w14:paraId="31B0EE5A" w14:textId="77777777" w:rsidTr="00133176">
        <w:trPr>
          <w:trHeight w:val="955"/>
        </w:trPr>
        <w:tc>
          <w:tcPr>
            <w:tcW w:w="1830" w:type="pct"/>
            <w:vMerge/>
            <w:tcBorders>
              <w:bottom w:val="single" w:sz="4" w:space="0" w:color="007DBC" w:themeColor="text1"/>
            </w:tcBorders>
            <w:shd w:val="clear" w:color="auto" w:fill="auto"/>
          </w:tcPr>
          <w:p w14:paraId="08ACA962" w14:textId="77777777" w:rsidR="00F53C80" w:rsidRPr="00E43737" w:rsidRDefault="00F53C80" w:rsidP="00A52773">
            <w:pPr>
              <w:spacing w:after="120"/>
              <w:rPr>
                <w:rFonts w:eastAsia="Times New Roman" w:cs="Open Sans"/>
                <w:color w:val="FF0000"/>
                <w:kern w:val="12"/>
                <w:sz w:val="19"/>
                <w:szCs w:val="19"/>
              </w:rPr>
            </w:pPr>
          </w:p>
        </w:tc>
        <w:tc>
          <w:tcPr>
            <w:tcW w:w="1439" w:type="pct"/>
            <w:tcBorders>
              <w:bottom w:val="single" w:sz="4" w:space="0" w:color="007DBC" w:themeColor="text1"/>
            </w:tcBorders>
            <w:shd w:val="clear" w:color="auto" w:fill="auto"/>
          </w:tcPr>
          <w:p w14:paraId="62EAD5F0" w14:textId="72558FA5" w:rsidR="00F53C80" w:rsidRPr="00E43737" w:rsidRDefault="00F53C80" w:rsidP="00A52773">
            <w:pPr>
              <w:spacing w:after="120"/>
              <w:rPr>
                <w:rFonts w:eastAsia="Times New Roman" w:cs="Open Sans"/>
                <w:color w:val="000000"/>
                <w:kern w:val="12"/>
                <w:sz w:val="19"/>
                <w:szCs w:val="19"/>
                <w:lang w:val="en-US"/>
              </w:rPr>
            </w:pPr>
            <w:r w:rsidRPr="00E43737">
              <w:rPr>
                <w:rFonts w:cs="Open Sans"/>
                <w:kern w:val="12"/>
                <w:sz w:val="19"/>
                <w:szCs w:val="19"/>
                <w:lang w:val="en-US"/>
              </w:rPr>
              <w:t xml:space="preserve">Not applicable as the household does not have any productive assets to sell and has not had </w:t>
            </w:r>
            <w:r w:rsidR="00796B5E" w:rsidRPr="00E43737">
              <w:rPr>
                <w:rFonts w:cs="Open Sans"/>
                <w:kern w:val="12"/>
                <w:sz w:val="19"/>
                <w:szCs w:val="19"/>
                <w:lang w:val="en-US"/>
              </w:rPr>
              <w:t>any productive assets to sell</w:t>
            </w:r>
            <w:r w:rsidRPr="00E43737">
              <w:rPr>
                <w:rFonts w:cs="Open Sans"/>
                <w:kern w:val="12"/>
                <w:sz w:val="19"/>
                <w:szCs w:val="19"/>
                <w:lang w:val="en-US"/>
              </w:rPr>
              <w:t xml:space="preserve"> in over 12 months.</w:t>
            </w:r>
          </w:p>
        </w:tc>
        <w:tc>
          <w:tcPr>
            <w:tcW w:w="1731" w:type="pct"/>
            <w:tcBorders>
              <w:top w:val="dashSmallGap" w:sz="4" w:space="0" w:color="38FFCB" w:themeColor="text2" w:themeTint="99"/>
              <w:bottom w:val="single" w:sz="4" w:space="0" w:color="007DBC" w:themeColor="text1"/>
            </w:tcBorders>
            <w:shd w:val="clear" w:color="auto" w:fill="auto"/>
          </w:tcPr>
          <w:p w14:paraId="661E4103" w14:textId="59B94C7B" w:rsidR="00F53C80" w:rsidRPr="00E43737" w:rsidRDefault="00796B5E" w:rsidP="00A52773">
            <w:pPr>
              <w:tabs>
                <w:tab w:val="left" w:pos="5244"/>
              </w:tabs>
              <w:spacing w:after="120"/>
              <w:rPr>
                <w:rFonts w:cs="Open Sans"/>
                <w:color w:val="C00000"/>
                <w:kern w:val="12"/>
                <w:sz w:val="19"/>
                <w:szCs w:val="19"/>
              </w:rPr>
            </w:pPr>
            <w:r w:rsidRPr="00E43737">
              <w:rPr>
                <w:rFonts w:cs="Open Sans"/>
                <w:kern w:val="12"/>
                <w:sz w:val="19"/>
                <w:szCs w:val="19"/>
              </w:rPr>
              <w:t>The response is not applicable i</w:t>
            </w:r>
            <w:r w:rsidR="00F53C80" w:rsidRPr="00E43737">
              <w:rPr>
                <w:rFonts w:cs="Open Sans"/>
                <w:kern w:val="12"/>
                <w:sz w:val="19"/>
                <w:szCs w:val="19"/>
              </w:rPr>
              <w:t xml:space="preserve">f the household </w:t>
            </w:r>
            <w:r w:rsidR="00C55A32" w:rsidRPr="00E43737">
              <w:rPr>
                <w:rFonts w:cs="Open Sans"/>
                <w:kern w:val="12"/>
                <w:sz w:val="19"/>
                <w:szCs w:val="19"/>
              </w:rPr>
              <w:t>responds</w:t>
            </w:r>
            <w:r w:rsidR="00F53C80" w:rsidRPr="00E43737">
              <w:rPr>
                <w:rFonts w:cs="Open Sans"/>
                <w:kern w:val="12"/>
                <w:sz w:val="19"/>
                <w:szCs w:val="19"/>
              </w:rPr>
              <w:t xml:space="preserve">, </w:t>
            </w:r>
            <w:r w:rsidRPr="00E43737">
              <w:rPr>
                <w:rFonts w:cs="Open Sans"/>
                <w:kern w:val="12"/>
                <w:sz w:val="19"/>
                <w:szCs w:val="19"/>
              </w:rPr>
              <w:t>“W</w:t>
            </w:r>
            <w:r w:rsidR="00F53C80" w:rsidRPr="00E43737">
              <w:rPr>
                <w:rFonts w:cs="Open Sans"/>
                <w:kern w:val="12"/>
                <w:sz w:val="19"/>
                <w:szCs w:val="19"/>
              </w:rPr>
              <w:t xml:space="preserve">e do not have any productive assets now </w:t>
            </w:r>
            <w:r w:rsidRPr="00E43737">
              <w:rPr>
                <w:rFonts w:cs="Open Sans"/>
                <w:kern w:val="12"/>
                <w:sz w:val="19"/>
                <w:szCs w:val="19"/>
              </w:rPr>
              <w:t>and have never had any</w:t>
            </w:r>
            <w:r w:rsidR="00F53C80" w:rsidRPr="00E43737">
              <w:rPr>
                <w:rFonts w:cs="Open Sans"/>
                <w:kern w:val="12"/>
                <w:sz w:val="19"/>
                <w:szCs w:val="19"/>
              </w:rPr>
              <w:t xml:space="preserve"> in the past.</w:t>
            </w:r>
            <w:r w:rsidRPr="00E43737">
              <w:rPr>
                <w:rFonts w:cs="Open Sans"/>
                <w:kern w:val="12"/>
                <w:sz w:val="19"/>
                <w:szCs w:val="19"/>
              </w:rPr>
              <w:t>”</w:t>
            </w:r>
          </w:p>
        </w:tc>
      </w:tr>
    </w:tbl>
    <w:p w14:paraId="5B056F34" w14:textId="1B21F8DE" w:rsidR="0070083D" w:rsidRPr="005C3A14" w:rsidRDefault="00911FAE" w:rsidP="00A52773">
      <w:pPr>
        <w:pStyle w:val="Heading4"/>
        <w:spacing w:after="120"/>
      </w:pPr>
      <w:bookmarkStart w:id="34" w:name="_Toc137812591"/>
      <w:bookmarkStart w:id="35" w:name="_Toc143511784"/>
      <w:proofErr w:type="spellStart"/>
      <w:r>
        <w:rPr>
          <w:rStyle w:val="Heading3Char"/>
        </w:rPr>
        <w:lastRenderedPageBreak/>
        <w:t>LcsEN_</w:t>
      </w:r>
      <w:r w:rsidR="0070083D" w:rsidRPr="55B063AD">
        <w:rPr>
          <w:rStyle w:val="Heading3Char"/>
        </w:rPr>
        <w:t>crisis_</w:t>
      </w:r>
      <w:r w:rsidR="00487CB1" w:rsidRPr="55B063AD">
        <w:rPr>
          <w:rStyle w:val="Heading3Char"/>
        </w:rPr>
        <w:t>Barter</w:t>
      </w:r>
      <w:bookmarkEnd w:id="34"/>
      <w:bookmarkEnd w:id="35"/>
      <w:proofErr w:type="spellEnd"/>
      <w:r w:rsidR="0070083D">
        <w:br/>
      </w:r>
      <w:r w:rsidR="00487CB1">
        <w:t>During</w:t>
      </w:r>
      <w:r w:rsidR="00FA5945">
        <w:t xml:space="preserve"> the past 30 days, did anyone in your household have to b</w:t>
      </w:r>
      <w:r w:rsidR="0070083D">
        <w:t>arter/exchange clothing for</w:t>
      </w:r>
      <w:r w:rsidR="005052BC">
        <w:t xml:space="preserve"> other essential needs (</w:t>
      </w:r>
      <w:proofErr w:type="gramStart"/>
      <w:r w:rsidR="005052BC">
        <w:t>e.g.</w:t>
      </w:r>
      <w:proofErr w:type="gramEnd"/>
      <w:r w:rsidR="0070083D">
        <w:t xml:space="preserve"> food</w:t>
      </w:r>
      <w:r w:rsidR="005052BC">
        <w:t xml:space="preserve">, medicines, </w:t>
      </w:r>
      <w:r w:rsidR="00EC7522">
        <w:t xml:space="preserve">or </w:t>
      </w:r>
      <w:r w:rsidR="005052BC">
        <w:t>clothing, etc.)</w:t>
      </w:r>
      <w:r w:rsidR="0070083D">
        <w:t xml:space="preserve"> </w:t>
      </w:r>
      <w:bookmarkStart w:id="36" w:name="_Hlk126066982"/>
      <w:r w:rsidR="00C7527E">
        <w:t>due to a lack of resources to access essential needs</w:t>
      </w:r>
      <w:r w:rsidR="00796B5E">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F152A8" w:rsidRPr="006703EC" w14:paraId="3CD0C218" w14:textId="77777777" w:rsidTr="00133176">
        <w:trPr>
          <w:trHeight w:val="530"/>
        </w:trPr>
        <w:tc>
          <w:tcPr>
            <w:tcW w:w="1830" w:type="pct"/>
            <w:shd w:val="clear" w:color="auto" w:fill="003E5E" w:themeFill="text1" w:themeFillShade="80"/>
          </w:tcPr>
          <w:bookmarkEnd w:id="36"/>
          <w:p w14:paraId="2B034CFA" w14:textId="37CC957A" w:rsidR="00F152A8" w:rsidRPr="006703EC" w:rsidRDefault="00F152A8"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Rationale/</w:t>
            </w:r>
            <w:r w:rsidR="002E7794" w:rsidRPr="006703EC">
              <w:rPr>
                <w:rFonts w:eastAsia="Times New Roman" w:cs="Open Sans"/>
                <w:color w:val="FFFFFF"/>
                <w:kern w:val="12"/>
                <w:szCs w:val="20"/>
              </w:rPr>
              <w:t>Use</w:t>
            </w:r>
          </w:p>
        </w:tc>
        <w:tc>
          <w:tcPr>
            <w:tcW w:w="1439" w:type="pct"/>
            <w:shd w:val="clear" w:color="auto" w:fill="003E5E" w:themeFill="text1" w:themeFillShade="80"/>
          </w:tcPr>
          <w:p w14:paraId="38ACCAB8" w14:textId="6F242843" w:rsidR="00F152A8" w:rsidRPr="006703EC" w:rsidRDefault="00F152A8"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 xml:space="preserve">What does each </w:t>
            </w:r>
            <w:r w:rsidR="00C55A32">
              <w:rPr>
                <w:rFonts w:eastAsia="Times New Roman" w:cs="Open Sans"/>
                <w:color w:val="FFFFFF"/>
                <w:kern w:val="12"/>
                <w:szCs w:val="20"/>
              </w:rPr>
              <w:t>response</w:t>
            </w:r>
            <w:r w:rsidRPr="006703EC">
              <w:rPr>
                <w:rFonts w:eastAsia="Times New Roman" w:cs="Open Sans"/>
                <w:color w:val="FFFFFF"/>
                <w:kern w:val="12"/>
                <w:szCs w:val="20"/>
              </w:rPr>
              <w:t xml:space="preserve"> option mean?</w:t>
            </w:r>
          </w:p>
        </w:tc>
        <w:tc>
          <w:tcPr>
            <w:tcW w:w="1731" w:type="pct"/>
            <w:shd w:val="clear" w:color="auto" w:fill="003E5E" w:themeFill="text1" w:themeFillShade="80"/>
          </w:tcPr>
          <w:p w14:paraId="57E9BBA6" w14:textId="77777777" w:rsidR="00F152A8" w:rsidRPr="006703EC" w:rsidRDefault="00F152A8"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Verification examples</w:t>
            </w:r>
          </w:p>
        </w:tc>
      </w:tr>
      <w:tr w:rsidR="00BE3F1B" w:rsidRPr="006703EC" w14:paraId="4FB721ED" w14:textId="77777777" w:rsidTr="00133176">
        <w:trPr>
          <w:trHeight w:val="955"/>
        </w:trPr>
        <w:tc>
          <w:tcPr>
            <w:tcW w:w="1830" w:type="pct"/>
            <w:vMerge w:val="restart"/>
            <w:shd w:val="clear" w:color="auto" w:fill="auto"/>
          </w:tcPr>
          <w:p w14:paraId="56C3F82A" w14:textId="2B7D2985" w:rsidR="00D1319C" w:rsidRPr="00643420" w:rsidRDefault="00D1319C" w:rsidP="00A52773">
            <w:pPr>
              <w:spacing w:after="120"/>
              <w:rPr>
                <w:rFonts w:eastAsia="Times New Roman" w:cs="Open Sans"/>
                <w:color w:val="000000"/>
                <w:kern w:val="12"/>
                <w:sz w:val="19"/>
                <w:szCs w:val="19"/>
              </w:rPr>
            </w:pPr>
            <w:r w:rsidRPr="00643420">
              <w:rPr>
                <w:rFonts w:eastAsia="Times New Roman" w:cs="Open Sans"/>
                <w:color w:val="000000"/>
                <w:kern w:val="12"/>
                <w:sz w:val="19"/>
                <w:szCs w:val="19"/>
              </w:rPr>
              <w:t xml:space="preserve">Rationale: </w:t>
            </w:r>
            <w:r w:rsidR="00BE3F1B" w:rsidRPr="00643420">
              <w:rPr>
                <w:rFonts w:eastAsia="Times New Roman" w:cs="Open Sans"/>
                <w:color w:val="000000"/>
                <w:kern w:val="12"/>
                <w:sz w:val="19"/>
                <w:szCs w:val="19"/>
              </w:rPr>
              <w:t xml:space="preserve">Bartering </w:t>
            </w:r>
            <w:r w:rsidR="00D35800" w:rsidRPr="00643420">
              <w:rPr>
                <w:rFonts w:eastAsia="Times New Roman" w:cs="Open Sans"/>
                <w:color w:val="000000"/>
                <w:kern w:val="12"/>
                <w:sz w:val="19"/>
                <w:szCs w:val="19"/>
              </w:rPr>
              <w:t xml:space="preserve">of clothes </w:t>
            </w:r>
            <w:r w:rsidR="00BE3F1B" w:rsidRPr="00643420">
              <w:rPr>
                <w:rFonts w:eastAsia="Times New Roman" w:cs="Open Sans"/>
                <w:color w:val="000000"/>
                <w:kern w:val="12"/>
                <w:sz w:val="19"/>
                <w:szCs w:val="19"/>
              </w:rPr>
              <w:t xml:space="preserve">usually occurs when households run out of money and productive and non-productive assets. </w:t>
            </w:r>
            <w:r w:rsidR="00796B5E" w:rsidRPr="00643420">
              <w:rPr>
                <w:rFonts w:eastAsia="Times New Roman" w:cs="Open Sans"/>
                <w:color w:val="000000"/>
                <w:kern w:val="12"/>
                <w:sz w:val="19"/>
                <w:szCs w:val="19"/>
              </w:rPr>
              <w:t>This is</w:t>
            </w:r>
            <w:r w:rsidR="00491CF1" w:rsidRPr="00643420">
              <w:rPr>
                <w:rFonts w:eastAsia="Times New Roman" w:cs="Open Sans"/>
                <w:color w:val="000000"/>
                <w:kern w:val="12"/>
                <w:sz w:val="19"/>
                <w:szCs w:val="19"/>
              </w:rPr>
              <w:t xml:space="preserve"> </w:t>
            </w:r>
            <w:r w:rsidR="00796B5E" w:rsidRPr="00643420">
              <w:rPr>
                <w:rFonts w:eastAsia="Times New Roman" w:cs="Open Sans"/>
                <w:color w:val="000000"/>
                <w:kern w:val="12"/>
                <w:sz w:val="19"/>
                <w:szCs w:val="19"/>
              </w:rPr>
              <w:t>a</w:t>
            </w:r>
            <w:r w:rsidR="00491CF1" w:rsidRPr="00643420">
              <w:rPr>
                <w:rFonts w:eastAsia="Times New Roman" w:cs="Open Sans"/>
                <w:color w:val="000000"/>
                <w:kern w:val="12"/>
                <w:sz w:val="19"/>
                <w:szCs w:val="19"/>
              </w:rPr>
              <w:t xml:space="preserve">n action </w:t>
            </w:r>
            <w:r w:rsidR="00D35800" w:rsidRPr="00643420">
              <w:rPr>
                <w:rFonts w:eastAsia="Times New Roman" w:cs="Open Sans"/>
                <w:color w:val="000000"/>
                <w:kern w:val="12"/>
                <w:sz w:val="19"/>
                <w:szCs w:val="19"/>
              </w:rPr>
              <w:t xml:space="preserve">that </w:t>
            </w:r>
            <w:r w:rsidR="00491CF1" w:rsidRPr="00643420">
              <w:rPr>
                <w:rFonts w:eastAsia="Times New Roman" w:cs="Open Sans"/>
                <w:color w:val="000000"/>
                <w:kern w:val="12"/>
                <w:sz w:val="19"/>
                <w:szCs w:val="19"/>
              </w:rPr>
              <w:t xml:space="preserve">reflects the level of despair and lack of household assets, </w:t>
            </w:r>
            <w:r w:rsidR="00F523C1" w:rsidRPr="00643420">
              <w:rPr>
                <w:rFonts w:eastAsia="Times New Roman" w:cs="Open Sans"/>
                <w:color w:val="000000"/>
                <w:kern w:val="12"/>
                <w:sz w:val="19"/>
                <w:szCs w:val="19"/>
              </w:rPr>
              <w:t>income,</w:t>
            </w:r>
            <w:r w:rsidR="00491CF1" w:rsidRPr="00643420">
              <w:rPr>
                <w:rFonts w:eastAsia="Times New Roman" w:cs="Open Sans"/>
                <w:color w:val="000000"/>
                <w:kern w:val="12"/>
                <w:sz w:val="19"/>
                <w:szCs w:val="19"/>
              </w:rPr>
              <w:t xml:space="preserve"> and savings</w:t>
            </w:r>
            <w:r w:rsidR="0072615F" w:rsidRPr="00643420">
              <w:rPr>
                <w:rFonts w:eastAsia="Times New Roman" w:cs="Open Sans"/>
                <w:color w:val="000000"/>
                <w:kern w:val="12"/>
                <w:sz w:val="19"/>
                <w:szCs w:val="19"/>
              </w:rPr>
              <w:t>.</w:t>
            </w:r>
          </w:p>
          <w:p w14:paraId="1C3259CD" w14:textId="2742A38B" w:rsidR="00BE3F1B" w:rsidRPr="00643420" w:rsidRDefault="00D1319C" w:rsidP="00A52773">
            <w:pPr>
              <w:spacing w:after="120"/>
              <w:rPr>
                <w:rFonts w:eastAsia="Times New Roman" w:cs="Open Sans"/>
                <w:color w:val="000000"/>
                <w:kern w:val="12"/>
                <w:sz w:val="19"/>
                <w:szCs w:val="19"/>
              </w:rPr>
            </w:pPr>
            <w:r w:rsidRPr="00643420">
              <w:rPr>
                <w:rFonts w:eastAsia="Times New Roman" w:cs="Open Sans"/>
                <w:color w:val="000000"/>
                <w:kern w:val="12"/>
                <w:sz w:val="19"/>
                <w:szCs w:val="19"/>
                <w:lang w:val="en-US"/>
              </w:rPr>
              <w:t xml:space="preserve">Lookouts and use: </w:t>
            </w:r>
            <w:r w:rsidR="00106790" w:rsidRPr="00643420">
              <w:rPr>
                <w:rFonts w:eastAsia="Times New Roman" w:cs="Open Sans"/>
                <w:color w:val="000000"/>
                <w:kern w:val="12"/>
                <w:sz w:val="19"/>
                <w:szCs w:val="19"/>
              </w:rPr>
              <w:t>This strategy</w:t>
            </w:r>
            <w:r w:rsidR="00BE3F1B" w:rsidRPr="00643420">
              <w:rPr>
                <w:rFonts w:eastAsia="Times New Roman" w:cs="Open Sans"/>
                <w:color w:val="000000"/>
                <w:kern w:val="12"/>
                <w:sz w:val="19"/>
                <w:szCs w:val="19"/>
              </w:rPr>
              <w:t xml:space="preserve"> is relevant in contexts where cash flow is low/ceased and/or movement is restricted. Thus, bartering is carried out by households to acquire food</w:t>
            </w:r>
            <w:r w:rsidR="000008EB">
              <w:rPr>
                <w:rFonts w:eastAsia="Times New Roman" w:cs="Open Sans"/>
                <w:color w:val="000000"/>
                <w:kern w:val="12"/>
                <w:sz w:val="19"/>
                <w:szCs w:val="19"/>
              </w:rPr>
              <w:t xml:space="preserve"> or other essential needs</w:t>
            </w:r>
            <w:r w:rsidR="00BE3F1B" w:rsidRPr="00643420">
              <w:rPr>
                <w:rFonts w:eastAsia="Times New Roman" w:cs="Open Sans"/>
                <w:color w:val="000000"/>
                <w:kern w:val="12"/>
                <w:sz w:val="19"/>
                <w:szCs w:val="19"/>
              </w:rPr>
              <w:t xml:space="preserve">. </w:t>
            </w:r>
          </w:p>
          <w:p w14:paraId="13B79E4B" w14:textId="282B39E5" w:rsidR="00441E7A" w:rsidRPr="00643420" w:rsidRDefault="005E404F">
            <w:pPr>
              <w:spacing w:after="120"/>
              <w:rPr>
                <w:rFonts w:eastAsia="Times New Roman" w:cs="Open Sans"/>
                <w:color w:val="000000"/>
                <w:kern w:val="12"/>
                <w:sz w:val="19"/>
                <w:szCs w:val="19"/>
              </w:rPr>
            </w:pPr>
            <w:r w:rsidRPr="00643420">
              <w:rPr>
                <w:rFonts w:eastAsia="Times New Roman" w:cs="Open Sans"/>
                <w:color w:val="000000"/>
                <w:kern w:val="12"/>
                <w:sz w:val="19"/>
                <w:szCs w:val="19"/>
                <w:lang w:val="en-US"/>
              </w:rPr>
              <w:t xml:space="preserve">Severity: </w:t>
            </w:r>
            <w:r w:rsidR="00491CF1" w:rsidRPr="00643420">
              <w:rPr>
                <w:rFonts w:eastAsia="Times New Roman" w:cs="Open Sans"/>
                <w:color w:val="000000"/>
                <w:kern w:val="12"/>
                <w:sz w:val="19"/>
                <w:szCs w:val="19"/>
                <w:lang w:val="en-US"/>
              </w:rPr>
              <w:t>Usually</w:t>
            </w:r>
            <w:r w:rsidRPr="00643420">
              <w:rPr>
                <w:rFonts w:eastAsia="Times New Roman" w:cs="Open Sans"/>
                <w:color w:val="000000"/>
                <w:kern w:val="12"/>
                <w:sz w:val="19"/>
                <w:szCs w:val="19"/>
                <w:lang w:val="en-US"/>
              </w:rPr>
              <w:t xml:space="preserve"> has a </w:t>
            </w:r>
            <w:r w:rsidR="00796B5E" w:rsidRPr="00643420">
              <w:rPr>
                <w:rFonts w:eastAsia="Times New Roman" w:cs="Open Sans"/>
                <w:color w:val="000000"/>
                <w:kern w:val="12"/>
                <w:sz w:val="19"/>
                <w:szCs w:val="19"/>
                <w:lang w:val="en-US"/>
              </w:rPr>
              <w:t>‘</w:t>
            </w:r>
            <w:r w:rsidRPr="00643420">
              <w:rPr>
                <w:rFonts w:eastAsia="Times New Roman" w:cs="Open Sans"/>
                <w:color w:val="000000"/>
                <w:kern w:val="12"/>
                <w:sz w:val="19"/>
                <w:szCs w:val="19"/>
                <w:lang w:val="en-US"/>
              </w:rPr>
              <w:t>crisis</w:t>
            </w:r>
            <w:r w:rsidR="00796B5E" w:rsidRPr="00643420">
              <w:rPr>
                <w:rFonts w:eastAsia="Times New Roman" w:cs="Open Sans"/>
                <w:color w:val="000000"/>
                <w:kern w:val="12"/>
                <w:sz w:val="19"/>
                <w:szCs w:val="19"/>
                <w:lang w:val="en-US"/>
              </w:rPr>
              <w:t>’</w:t>
            </w:r>
            <w:r w:rsidRPr="00643420">
              <w:rPr>
                <w:rFonts w:eastAsia="Times New Roman" w:cs="Open Sans"/>
                <w:color w:val="000000"/>
                <w:kern w:val="12"/>
                <w:sz w:val="19"/>
                <w:szCs w:val="19"/>
                <w:lang w:val="en-US"/>
              </w:rPr>
              <w:t xml:space="preserve"> severity</w:t>
            </w:r>
            <w:r w:rsidR="00491CF1" w:rsidRPr="00643420">
              <w:rPr>
                <w:rFonts w:eastAsia="Times New Roman" w:cs="Open Sans"/>
                <w:color w:val="000000"/>
                <w:kern w:val="12"/>
                <w:sz w:val="19"/>
                <w:szCs w:val="19"/>
                <w:lang w:val="en-US"/>
              </w:rPr>
              <w:t xml:space="preserve"> but can</w:t>
            </w:r>
            <w:r w:rsidR="00796B5E" w:rsidRPr="00643420">
              <w:rPr>
                <w:rFonts w:eastAsia="Times New Roman" w:cs="Open Sans"/>
                <w:color w:val="000000"/>
                <w:kern w:val="12"/>
                <w:sz w:val="19"/>
                <w:szCs w:val="19"/>
                <w:lang w:val="en-US"/>
              </w:rPr>
              <w:t xml:space="preserve"> also</w:t>
            </w:r>
            <w:r w:rsidR="00491CF1" w:rsidRPr="00643420">
              <w:rPr>
                <w:rFonts w:eastAsia="Times New Roman" w:cs="Open Sans"/>
                <w:color w:val="000000"/>
                <w:kern w:val="12"/>
                <w:sz w:val="19"/>
                <w:szCs w:val="19"/>
                <w:lang w:val="en-US"/>
              </w:rPr>
              <w:t xml:space="preserve"> be </w:t>
            </w:r>
            <w:r w:rsidR="00796B5E" w:rsidRPr="00643420">
              <w:rPr>
                <w:rFonts w:eastAsia="Times New Roman" w:cs="Open Sans"/>
                <w:color w:val="000000"/>
                <w:kern w:val="12"/>
                <w:sz w:val="19"/>
                <w:szCs w:val="19"/>
                <w:lang w:val="en-US"/>
              </w:rPr>
              <w:t>considered ‘</w:t>
            </w:r>
            <w:r w:rsidR="00491CF1" w:rsidRPr="00643420">
              <w:rPr>
                <w:rFonts w:eastAsia="Times New Roman" w:cs="Open Sans"/>
                <w:color w:val="000000"/>
                <w:kern w:val="12"/>
                <w:sz w:val="19"/>
                <w:szCs w:val="19"/>
                <w:lang w:val="en-US"/>
              </w:rPr>
              <w:t>emergency</w:t>
            </w:r>
            <w:r w:rsidR="00796B5E" w:rsidRPr="00643420">
              <w:rPr>
                <w:rFonts w:eastAsia="Times New Roman" w:cs="Open Sans"/>
                <w:color w:val="000000"/>
                <w:kern w:val="12"/>
                <w:sz w:val="19"/>
                <w:szCs w:val="19"/>
                <w:lang w:val="en-US"/>
              </w:rPr>
              <w:t>’</w:t>
            </w:r>
            <w:r w:rsidR="00491CF1" w:rsidRPr="00643420">
              <w:rPr>
                <w:rFonts w:eastAsia="Times New Roman" w:cs="Open Sans"/>
                <w:color w:val="000000"/>
                <w:kern w:val="12"/>
                <w:sz w:val="19"/>
                <w:szCs w:val="19"/>
                <w:lang w:val="en-US"/>
              </w:rPr>
              <w:t xml:space="preserve"> in extreme</w:t>
            </w:r>
            <w:r w:rsidR="00F523C1" w:rsidRPr="00643420">
              <w:rPr>
                <w:rFonts w:eastAsia="Times New Roman" w:cs="Open Sans"/>
                <w:color w:val="000000"/>
                <w:kern w:val="12"/>
                <w:sz w:val="19"/>
                <w:szCs w:val="19"/>
                <w:lang w:val="en-US"/>
              </w:rPr>
              <w:t>ly</w:t>
            </w:r>
            <w:r w:rsidR="00491CF1" w:rsidRPr="00643420">
              <w:rPr>
                <w:rFonts w:eastAsia="Times New Roman" w:cs="Open Sans"/>
                <w:color w:val="000000"/>
                <w:kern w:val="12"/>
                <w:sz w:val="19"/>
                <w:szCs w:val="19"/>
                <w:lang w:val="en-US"/>
              </w:rPr>
              <w:t xml:space="preserve"> </w:t>
            </w:r>
            <w:r w:rsidR="000A536D" w:rsidRPr="00643420">
              <w:rPr>
                <w:rFonts w:eastAsia="Times New Roman" w:cs="Open Sans"/>
                <w:color w:val="000000"/>
                <w:kern w:val="12"/>
                <w:sz w:val="19"/>
                <w:szCs w:val="19"/>
                <w:lang w:val="en-US"/>
              </w:rPr>
              <w:t>food insecure</w:t>
            </w:r>
            <w:r w:rsidR="00342BFE" w:rsidRPr="00643420">
              <w:rPr>
                <w:rFonts w:eastAsia="Times New Roman" w:cs="Open Sans"/>
                <w:color w:val="000000"/>
                <w:kern w:val="12"/>
                <w:sz w:val="19"/>
                <w:szCs w:val="19"/>
                <w:lang w:val="en-US"/>
              </w:rPr>
              <w:t xml:space="preserve"> </w:t>
            </w:r>
            <w:r w:rsidR="000A536D" w:rsidRPr="00643420">
              <w:rPr>
                <w:rFonts w:eastAsia="Times New Roman" w:cs="Open Sans"/>
                <w:color w:val="000000"/>
                <w:kern w:val="12"/>
                <w:sz w:val="19"/>
                <w:szCs w:val="19"/>
                <w:lang w:val="en-US"/>
              </w:rPr>
              <w:t>area</w:t>
            </w:r>
            <w:r w:rsidR="00342BFE" w:rsidRPr="00643420">
              <w:rPr>
                <w:rFonts w:eastAsia="Times New Roman" w:cs="Open Sans"/>
                <w:color w:val="000000"/>
                <w:kern w:val="12"/>
                <w:sz w:val="19"/>
                <w:szCs w:val="19"/>
                <w:lang w:val="en-US"/>
              </w:rPr>
              <w:t>s.</w:t>
            </w:r>
          </w:p>
          <w:p w14:paraId="3BA5B820" w14:textId="77777777" w:rsidR="00441E7A" w:rsidRPr="00643420" w:rsidRDefault="00441E7A">
            <w:pPr>
              <w:spacing w:after="120"/>
              <w:rPr>
                <w:rFonts w:eastAsia="Times New Roman" w:cs="Open Sans"/>
                <w:color w:val="000000"/>
                <w:kern w:val="12"/>
                <w:sz w:val="19"/>
                <w:szCs w:val="19"/>
              </w:rPr>
            </w:pPr>
          </w:p>
          <w:p w14:paraId="7FBC6983" w14:textId="625E8905" w:rsidR="00BE3F1B" w:rsidRPr="00643420" w:rsidRDefault="00BE3F1B" w:rsidP="00A52773">
            <w:pPr>
              <w:spacing w:after="120"/>
              <w:rPr>
                <w:rFonts w:eastAsia="Times New Roman" w:cs="Open Sans"/>
                <w:color w:val="FF0000"/>
                <w:kern w:val="12"/>
                <w:sz w:val="19"/>
                <w:szCs w:val="19"/>
              </w:rPr>
            </w:pPr>
          </w:p>
        </w:tc>
        <w:tc>
          <w:tcPr>
            <w:tcW w:w="1439" w:type="pct"/>
            <w:shd w:val="clear" w:color="auto" w:fill="auto"/>
          </w:tcPr>
          <w:p w14:paraId="7A28C4D7" w14:textId="5A0B972C" w:rsidR="00BE3F1B" w:rsidRPr="00643420" w:rsidRDefault="00A02298" w:rsidP="00A52773">
            <w:pPr>
              <w:spacing w:after="120"/>
              <w:rPr>
                <w:rFonts w:eastAsia="Times New Roman" w:cs="Open Sans"/>
                <w:color w:val="000000"/>
                <w:kern w:val="12"/>
                <w:sz w:val="19"/>
                <w:szCs w:val="19"/>
                <w:lang w:val="en-US"/>
              </w:rPr>
            </w:pPr>
            <w:r w:rsidRPr="00643420">
              <w:rPr>
                <w:rFonts w:cs="Open Sans"/>
                <w:kern w:val="12"/>
                <w:sz w:val="19"/>
                <w:szCs w:val="19"/>
              </w:rPr>
              <w:t xml:space="preserve">No, there was no need to barter/exchange clothing for </w:t>
            </w:r>
            <w:r w:rsidR="0055342E">
              <w:rPr>
                <w:rFonts w:cs="Open Sans"/>
                <w:kern w:val="12"/>
                <w:sz w:val="19"/>
                <w:szCs w:val="19"/>
              </w:rPr>
              <w:t>other essential needs (</w:t>
            </w:r>
            <w:proofErr w:type="gramStart"/>
            <w:r w:rsidR="0055342E">
              <w:rPr>
                <w:rFonts w:cs="Open Sans"/>
                <w:kern w:val="12"/>
                <w:sz w:val="19"/>
                <w:szCs w:val="19"/>
              </w:rPr>
              <w:t>e.g.</w:t>
            </w:r>
            <w:proofErr w:type="gramEnd"/>
            <w:r w:rsidR="0055342E">
              <w:rPr>
                <w:rFonts w:cs="Open Sans"/>
                <w:kern w:val="12"/>
                <w:sz w:val="19"/>
                <w:szCs w:val="19"/>
              </w:rPr>
              <w:t xml:space="preserve"> food, medicines, or clothing, etc.)</w:t>
            </w:r>
            <w:r w:rsidR="0055342E" w:rsidRPr="00643420">
              <w:rPr>
                <w:rFonts w:cs="Open Sans"/>
                <w:kern w:val="12"/>
                <w:sz w:val="19"/>
                <w:szCs w:val="19"/>
              </w:rPr>
              <w:t xml:space="preserve"> </w:t>
            </w:r>
            <w:r w:rsidRPr="00643420">
              <w:rPr>
                <w:rFonts w:cs="Open Sans"/>
                <w:kern w:val="12"/>
                <w:sz w:val="19"/>
                <w:szCs w:val="19"/>
              </w:rPr>
              <w:t xml:space="preserve">because the household did not face </w:t>
            </w:r>
            <w:r w:rsidR="0055342E">
              <w:rPr>
                <w:rFonts w:cs="Open Sans"/>
                <w:kern w:val="12"/>
                <w:sz w:val="19"/>
                <w:szCs w:val="19"/>
              </w:rPr>
              <w:t>a lack</w:t>
            </w:r>
            <w:r w:rsidR="0059000E">
              <w:rPr>
                <w:rFonts w:cs="Open Sans"/>
                <w:kern w:val="12"/>
                <w:sz w:val="19"/>
                <w:szCs w:val="19"/>
              </w:rPr>
              <w:t xml:space="preserve"> of resources to access essential needs</w:t>
            </w:r>
            <w:r w:rsidR="00E51B0E" w:rsidRPr="00643420">
              <w:rPr>
                <w:rFonts w:cs="Open Sans"/>
                <w:kern w:val="12"/>
                <w:sz w:val="19"/>
                <w:szCs w:val="19"/>
              </w:rPr>
              <w:t xml:space="preserve"> </w:t>
            </w:r>
            <w:r w:rsidRPr="00643420">
              <w:rPr>
                <w:rFonts w:cs="Open Sans"/>
                <w:kern w:val="12"/>
                <w:sz w:val="19"/>
                <w:szCs w:val="19"/>
              </w:rPr>
              <w:t>or had applied another livelihood coping strategy.</w:t>
            </w:r>
          </w:p>
        </w:tc>
        <w:tc>
          <w:tcPr>
            <w:tcW w:w="1731" w:type="pct"/>
            <w:shd w:val="clear" w:color="auto" w:fill="auto"/>
          </w:tcPr>
          <w:p w14:paraId="684E5779" w14:textId="74D164BF" w:rsidR="004E538C" w:rsidRPr="00643420" w:rsidRDefault="004E538C" w:rsidP="00A52773">
            <w:pPr>
              <w:tabs>
                <w:tab w:val="left" w:pos="5244"/>
              </w:tabs>
              <w:spacing w:after="120"/>
              <w:rPr>
                <w:rFonts w:cs="Open Sans"/>
                <w:color w:val="FFFFFF"/>
                <w:kern w:val="12"/>
                <w:sz w:val="19"/>
                <w:szCs w:val="19"/>
                <w:highlight w:val="darkCyan"/>
              </w:rPr>
            </w:pPr>
            <w:r w:rsidRPr="00643420">
              <w:rPr>
                <w:rFonts w:cs="Open Sans"/>
                <w:color w:val="FFFFFF"/>
                <w:kern w:val="12"/>
                <w:sz w:val="19"/>
                <w:szCs w:val="19"/>
                <w:highlight w:val="darkCyan"/>
              </w:rPr>
              <w:t xml:space="preserve">Probing is needed to ensure the selection of </w:t>
            </w:r>
            <w:r w:rsidR="00077C35" w:rsidRPr="00643420">
              <w:rPr>
                <w:rFonts w:cs="Open Sans"/>
                <w:color w:val="FFFFFF"/>
                <w:kern w:val="12"/>
                <w:sz w:val="19"/>
                <w:szCs w:val="19"/>
                <w:highlight w:val="darkCyan"/>
              </w:rPr>
              <w:t xml:space="preserve">the most appropriate </w:t>
            </w:r>
            <w:r w:rsidR="00C55A32" w:rsidRPr="00643420">
              <w:rPr>
                <w:rFonts w:cs="Open Sans"/>
                <w:color w:val="FFFFFF"/>
                <w:kern w:val="12"/>
                <w:sz w:val="19"/>
                <w:szCs w:val="19"/>
                <w:highlight w:val="darkCyan"/>
              </w:rPr>
              <w:t>response</w:t>
            </w:r>
            <w:r w:rsidR="00077C35" w:rsidRPr="00643420">
              <w:rPr>
                <w:rFonts w:cs="Open Sans"/>
                <w:color w:val="FFFFFF"/>
                <w:kern w:val="12"/>
                <w:sz w:val="19"/>
                <w:szCs w:val="19"/>
                <w:highlight w:val="darkCyan"/>
              </w:rPr>
              <w:t>.</w:t>
            </w:r>
          </w:p>
          <w:p w14:paraId="0A21DA0F" w14:textId="09B346E8" w:rsidR="00EF48B5" w:rsidRPr="00643420" w:rsidRDefault="00DB2EDA" w:rsidP="00A52773">
            <w:pPr>
              <w:tabs>
                <w:tab w:val="left" w:pos="5244"/>
              </w:tabs>
              <w:spacing w:after="120"/>
              <w:rPr>
                <w:rFonts w:cs="Open Sans"/>
                <w:kern w:val="12"/>
                <w:sz w:val="19"/>
                <w:szCs w:val="19"/>
              </w:rPr>
            </w:pPr>
            <w:r w:rsidRPr="00643420">
              <w:rPr>
                <w:rFonts w:cs="Open Sans"/>
                <w:kern w:val="12"/>
                <w:sz w:val="19"/>
                <w:szCs w:val="19"/>
              </w:rPr>
              <w:t xml:space="preserve">1) </w:t>
            </w:r>
            <w:r w:rsidR="00BE3F1B" w:rsidRPr="00643420">
              <w:rPr>
                <w:rFonts w:cs="Open Sans"/>
                <w:kern w:val="12"/>
                <w:sz w:val="19"/>
                <w:szCs w:val="19"/>
              </w:rPr>
              <w:t xml:space="preserve">why did </w:t>
            </w:r>
            <w:r w:rsidR="002611E8" w:rsidRPr="00643420">
              <w:rPr>
                <w:rFonts w:cs="Open Sans"/>
                <w:kern w:val="12"/>
                <w:sz w:val="19"/>
                <w:szCs w:val="19"/>
              </w:rPr>
              <w:t xml:space="preserve">not </w:t>
            </w:r>
            <w:r w:rsidR="00BE3F1B" w:rsidRPr="00643420">
              <w:rPr>
                <w:rFonts w:cs="Open Sans"/>
                <w:kern w:val="12"/>
                <w:sz w:val="19"/>
                <w:szCs w:val="19"/>
              </w:rPr>
              <w:t xml:space="preserve">you barter/exchange clothes for </w:t>
            </w:r>
            <w:r w:rsidR="000008EB">
              <w:rPr>
                <w:rFonts w:cs="Open Sans"/>
                <w:kern w:val="12"/>
                <w:sz w:val="19"/>
                <w:szCs w:val="19"/>
              </w:rPr>
              <w:t>other essential goods and services</w:t>
            </w:r>
          </w:p>
        </w:tc>
      </w:tr>
      <w:tr w:rsidR="00BE3F1B" w:rsidRPr="006703EC" w14:paraId="27B3286E" w14:textId="77777777" w:rsidTr="00133176">
        <w:trPr>
          <w:trHeight w:val="955"/>
        </w:trPr>
        <w:tc>
          <w:tcPr>
            <w:tcW w:w="1830" w:type="pct"/>
            <w:vMerge/>
            <w:shd w:val="clear" w:color="auto" w:fill="auto"/>
          </w:tcPr>
          <w:p w14:paraId="3F9D6EF1" w14:textId="77777777" w:rsidR="00BE3F1B" w:rsidRPr="00643420" w:rsidRDefault="00BE3F1B" w:rsidP="00A52773">
            <w:pPr>
              <w:spacing w:after="120"/>
              <w:rPr>
                <w:rFonts w:eastAsia="Times New Roman" w:cs="Open Sans"/>
                <w:color w:val="FF0000"/>
                <w:kern w:val="12"/>
                <w:sz w:val="19"/>
                <w:szCs w:val="19"/>
              </w:rPr>
            </w:pPr>
          </w:p>
        </w:tc>
        <w:tc>
          <w:tcPr>
            <w:tcW w:w="1439" w:type="pct"/>
            <w:shd w:val="clear" w:color="auto" w:fill="auto"/>
          </w:tcPr>
          <w:p w14:paraId="15B5F855" w14:textId="3C05F82E" w:rsidR="00BE3F1B" w:rsidRPr="00643420" w:rsidRDefault="00BE3F1B" w:rsidP="00A52773">
            <w:pPr>
              <w:tabs>
                <w:tab w:val="left" w:pos="5244"/>
              </w:tabs>
              <w:spacing w:after="120"/>
              <w:rPr>
                <w:rFonts w:cs="Open Sans"/>
                <w:kern w:val="12"/>
                <w:sz w:val="19"/>
                <w:szCs w:val="19"/>
              </w:rPr>
            </w:pPr>
            <w:r w:rsidRPr="00643420">
              <w:rPr>
                <w:rFonts w:cs="Open Sans"/>
                <w:kern w:val="12"/>
                <w:sz w:val="19"/>
                <w:szCs w:val="19"/>
              </w:rPr>
              <w:t xml:space="preserve">Yes, the household needed to </w:t>
            </w:r>
            <w:r w:rsidR="0064565E" w:rsidRPr="00643420">
              <w:rPr>
                <w:rFonts w:cs="Open Sans"/>
                <w:kern w:val="12"/>
                <w:sz w:val="19"/>
                <w:szCs w:val="19"/>
              </w:rPr>
              <w:t>barter/</w:t>
            </w:r>
            <w:r w:rsidR="00F523C1" w:rsidRPr="00643420">
              <w:rPr>
                <w:rFonts w:cs="Open Sans"/>
                <w:kern w:val="12"/>
                <w:sz w:val="19"/>
                <w:szCs w:val="19"/>
              </w:rPr>
              <w:t xml:space="preserve"> </w:t>
            </w:r>
            <w:r w:rsidR="0064565E" w:rsidRPr="00643420">
              <w:rPr>
                <w:rFonts w:cs="Open Sans"/>
                <w:kern w:val="12"/>
                <w:sz w:val="19"/>
                <w:szCs w:val="19"/>
              </w:rPr>
              <w:t xml:space="preserve">exchange clothing for </w:t>
            </w:r>
            <w:r w:rsidR="00047DD1">
              <w:rPr>
                <w:rFonts w:cs="Open Sans"/>
                <w:kern w:val="12"/>
                <w:sz w:val="19"/>
                <w:szCs w:val="19"/>
              </w:rPr>
              <w:t>other essential needs</w:t>
            </w:r>
            <w:r w:rsidR="00047DD1" w:rsidRPr="00643420">
              <w:rPr>
                <w:rFonts w:cs="Open Sans"/>
                <w:kern w:val="12"/>
                <w:sz w:val="19"/>
                <w:szCs w:val="19"/>
              </w:rPr>
              <w:t xml:space="preserve"> </w:t>
            </w:r>
            <w:r w:rsidRPr="00643420">
              <w:rPr>
                <w:rFonts w:cs="Open Sans"/>
                <w:kern w:val="12"/>
                <w:sz w:val="19"/>
                <w:szCs w:val="19"/>
              </w:rPr>
              <w:t xml:space="preserve">in the last 30 days </w:t>
            </w:r>
            <w:r w:rsidR="00C7527E">
              <w:rPr>
                <w:rFonts w:cs="Open Sans"/>
                <w:kern w:val="12"/>
                <w:sz w:val="19"/>
                <w:szCs w:val="19"/>
              </w:rPr>
              <w:t>due to a lack of resources to access essential needs</w:t>
            </w:r>
            <w:r w:rsidR="0064565E" w:rsidRPr="00643420">
              <w:rPr>
                <w:rFonts w:cs="Open Sans"/>
                <w:kern w:val="12"/>
                <w:sz w:val="19"/>
                <w:szCs w:val="19"/>
              </w:rPr>
              <w:t>.</w:t>
            </w:r>
          </w:p>
        </w:tc>
        <w:tc>
          <w:tcPr>
            <w:tcW w:w="1731" w:type="pct"/>
            <w:shd w:val="clear" w:color="auto" w:fill="auto"/>
          </w:tcPr>
          <w:p w14:paraId="0104941F" w14:textId="4C0ED3B4" w:rsidR="00BE3F1B" w:rsidRPr="00643420" w:rsidRDefault="00BE3F1B" w:rsidP="00A52773">
            <w:pPr>
              <w:tabs>
                <w:tab w:val="left" w:pos="5244"/>
              </w:tabs>
              <w:spacing w:after="120"/>
              <w:rPr>
                <w:rFonts w:cs="Open Sans"/>
                <w:kern w:val="12"/>
                <w:sz w:val="19"/>
                <w:szCs w:val="19"/>
              </w:rPr>
            </w:pPr>
            <w:r w:rsidRPr="00643420">
              <w:rPr>
                <w:rFonts w:cs="Open Sans"/>
                <w:kern w:val="12"/>
                <w:sz w:val="19"/>
                <w:szCs w:val="19"/>
              </w:rPr>
              <w:t xml:space="preserve">Ensure that the household had to barter/exchange their clothing due to lack of </w:t>
            </w:r>
            <w:r w:rsidR="00BF56F0">
              <w:rPr>
                <w:rFonts w:cs="Open Sans"/>
                <w:kern w:val="12"/>
                <w:sz w:val="19"/>
                <w:szCs w:val="19"/>
              </w:rPr>
              <w:t>resources to access essential needs</w:t>
            </w:r>
            <w:r w:rsidR="006E4BB3" w:rsidRPr="00643420">
              <w:rPr>
                <w:rFonts w:cs="Open Sans"/>
                <w:kern w:val="12"/>
                <w:sz w:val="19"/>
                <w:szCs w:val="19"/>
              </w:rPr>
              <w:t xml:space="preserve">. If the </w:t>
            </w:r>
            <w:r w:rsidR="00AC789A" w:rsidRPr="00643420">
              <w:rPr>
                <w:rFonts w:cs="Open Sans"/>
                <w:kern w:val="12"/>
                <w:sz w:val="19"/>
                <w:szCs w:val="19"/>
              </w:rPr>
              <w:t xml:space="preserve">exchange of clothes </w:t>
            </w:r>
            <w:r w:rsidR="00F523C1" w:rsidRPr="00643420">
              <w:rPr>
                <w:rFonts w:cs="Open Sans"/>
                <w:kern w:val="12"/>
                <w:sz w:val="19"/>
                <w:szCs w:val="19"/>
              </w:rPr>
              <w:t xml:space="preserve">was done </w:t>
            </w:r>
            <w:r w:rsidR="00AC789A" w:rsidRPr="00643420">
              <w:rPr>
                <w:rFonts w:cs="Open Sans"/>
                <w:kern w:val="12"/>
                <w:sz w:val="19"/>
                <w:szCs w:val="19"/>
              </w:rPr>
              <w:t xml:space="preserve">because the clothes </w:t>
            </w:r>
            <w:r w:rsidR="00A651A7" w:rsidRPr="00643420">
              <w:rPr>
                <w:rFonts w:cs="Open Sans"/>
                <w:kern w:val="12"/>
                <w:sz w:val="19"/>
                <w:szCs w:val="19"/>
              </w:rPr>
              <w:t>are</w:t>
            </w:r>
            <w:r w:rsidR="00AC789A" w:rsidRPr="00643420">
              <w:rPr>
                <w:rFonts w:cs="Open Sans"/>
                <w:kern w:val="12"/>
                <w:sz w:val="19"/>
                <w:szCs w:val="19"/>
              </w:rPr>
              <w:t xml:space="preserve"> no longer used by the HH members (</w:t>
            </w:r>
            <w:r w:rsidR="00FA58F0" w:rsidRPr="00643420">
              <w:rPr>
                <w:rFonts w:cs="Open Sans"/>
                <w:kern w:val="12"/>
                <w:sz w:val="19"/>
                <w:szCs w:val="19"/>
              </w:rPr>
              <w:t xml:space="preserve">e.g., </w:t>
            </w:r>
            <w:r w:rsidR="00AC789A" w:rsidRPr="00643420">
              <w:rPr>
                <w:rFonts w:cs="Open Sans"/>
                <w:kern w:val="12"/>
                <w:sz w:val="19"/>
                <w:szCs w:val="19"/>
              </w:rPr>
              <w:t xml:space="preserve">clothes </w:t>
            </w:r>
            <w:r w:rsidR="0065731E" w:rsidRPr="00643420">
              <w:rPr>
                <w:rFonts w:cs="Open Sans"/>
                <w:kern w:val="12"/>
                <w:sz w:val="19"/>
                <w:szCs w:val="19"/>
              </w:rPr>
              <w:t xml:space="preserve">are </w:t>
            </w:r>
            <w:r w:rsidR="000824FD" w:rsidRPr="00643420">
              <w:rPr>
                <w:rFonts w:cs="Open Sans"/>
                <w:kern w:val="12"/>
                <w:sz w:val="19"/>
                <w:szCs w:val="19"/>
              </w:rPr>
              <w:t xml:space="preserve">no longer fitting the </w:t>
            </w:r>
            <w:r w:rsidR="009E2822" w:rsidRPr="00643420">
              <w:rPr>
                <w:rFonts w:cs="Open Sans"/>
                <w:kern w:val="12"/>
                <w:sz w:val="19"/>
                <w:szCs w:val="19"/>
              </w:rPr>
              <w:t>children</w:t>
            </w:r>
            <w:r w:rsidR="00FA58F0" w:rsidRPr="00643420">
              <w:rPr>
                <w:rFonts w:cs="Open Sans"/>
                <w:kern w:val="12"/>
                <w:sz w:val="19"/>
                <w:szCs w:val="19"/>
              </w:rPr>
              <w:t>)</w:t>
            </w:r>
            <w:r w:rsidR="009E2822" w:rsidRPr="00643420">
              <w:rPr>
                <w:rFonts w:cs="Open Sans"/>
                <w:kern w:val="12"/>
                <w:sz w:val="19"/>
                <w:szCs w:val="19"/>
              </w:rPr>
              <w:t xml:space="preserve"> and they were sold/or </w:t>
            </w:r>
            <w:r w:rsidR="00A651A7" w:rsidRPr="00643420">
              <w:rPr>
                <w:rFonts w:cs="Open Sans"/>
                <w:kern w:val="12"/>
                <w:sz w:val="19"/>
                <w:szCs w:val="19"/>
              </w:rPr>
              <w:t>bartered,</w:t>
            </w:r>
            <w:r w:rsidR="00ED4516" w:rsidRPr="00643420">
              <w:rPr>
                <w:rFonts w:cs="Open Sans"/>
                <w:kern w:val="12"/>
                <w:sz w:val="19"/>
                <w:szCs w:val="19"/>
              </w:rPr>
              <w:t xml:space="preserve"> then the </w:t>
            </w:r>
            <w:r w:rsidR="00C55A32" w:rsidRPr="00643420">
              <w:rPr>
                <w:rFonts w:cs="Open Sans"/>
                <w:kern w:val="12"/>
                <w:sz w:val="19"/>
                <w:szCs w:val="19"/>
              </w:rPr>
              <w:t>response</w:t>
            </w:r>
            <w:r w:rsidR="00ED4516" w:rsidRPr="00643420">
              <w:rPr>
                <w:rFonts w:cs="Open Sans"/>
                <w:kern w:val="12"/>
                <w:sz w:val="19"/>
                <w:szCs w:val="19"/>
              </w:rPr>
              <w:t xml:space="preserve"> </w:t>
            </w:r>
            <w:r w:rsidR="00C57599" w:rsidRPr="00643420">
              <w:rPr>
                <w:rFonts w:cs="Open Sans"/>
                <w:kern w:val="12"/>
                <w:sz w:val="19"/>
                <w:szCs w:val="19"/>
              </w:rPr>
              <w:t>to this strat</w:t>
            </w:r>
            <w:r w:rsidR="00B033C6" w:rsidRPr="00643420">
              <w:rPr>
                <w:rFonts w:cs="Open Sans"/>
                <w:kern w:val="12"/>
                <w:sz w:val="19"/>
                <w:szCs w:val="19"/>
              </w:rPr>
              <w:t xml:space="preserve">egy </w:t>
            </w:r>
            <w:r w:rsidR="00C57599" w:rsidRPr="00643420">
              <w:rPr>
                <w:rFonts w:cs="Open Sans"/>
                <w:kern w:val="12"/>
                <w:sz w:val="19"/>
                <w:szCs w:val="19"/>
              </w:rPr>
              <w:t>should be no</w:t>
            </w:r>
            <w:r w:rsidR="00B033C6" w:rsidRPr="00643420">
              <w:rPr>
                <w:rFonts w:cs="Open Sans"/>
                <w:kern w:val="12"/>
                <w:sz w:val="19"/>
                <w:szCs w:val="19"/>
              </w:rPr>
              <w:t>.</w:t>
            </w:r>
          </w:p>
        </w:tc>
      </w:tr>
      <w:tr w:rsidR="00E02A9B" w:rsidRPr="006703EC" w14:paraId="717A8BC7" w14:textId="77777777" w:rsidTr="00133176">
        <w:trPr>
          <w:trHeight w:val="955"/>
        </w:trPr>
        <w:tc>
          <w:tcPr>
            <w:tcW w:w="1830" w:type="pct"/>
            <w:vMerge/>
            <w:shd w:val="clear" w:color="auto" w:fill="auto"/>
          </w:tcPr>
          <w:p w14:paraId="1F22BC29" w14:textId="77777777" w:rsidR="00E02A9B" w:rsidRPr="00643420" w:rsidRDefault="00E02A9B" w:rsidP="00A52773">
            <w:pPr>
              <w:spacing w:after="120"/>
              <w:rPr>
                <w:rFonts w:eastAsia="Times New Roman" w:cs="Open Sans"/>
                <w:color w:val="FF0000"/>
                <w:kern w:val="12"/>
                <w:sz w:val="19"/>
                <w:szCs w:val="19"/>
              </w:rPr>
            </w:pPr>
          </w:p>
        </w:tc>
        <w:tc>
          <w:tcPr>
            <w:tcW w:w="1439" w:type="pct"/>
            <w:shd w:val="clear" w:color="auto" w:fill="auto"/>
          </w:tcPr>
          <w:p w14:paraId="129938B7" w14:textId="7F0D8437" w:rsidR="00E02A9B" w:rsidRPr="00643420" w:rsidRDefault="00E02A9B" w:rsidP="00A52773">
            <w:pPr>
              <w:spacing w:after="120"/>
              <w:rPr>
                <w:rFonts w:cs="Open Sans"/>
                <w:color w:val="C00000"/>
                <w:kern w:val="12"/>
                <w:sz w:val="19"/>
                <w:szCs w:val="19"/>
              </w:rPr>
            </w:pPr>
            <w:r w:rsidRPr="00643420">
              <w:rPr>
                <w:rFonts w:cs="Open Sans"/>
                <w:kern w:val="12"/>
                <w:sz w:val="19"/>
                <w:szCs w:val="19"/>
              </w:rPr>
              <w:t>No, because the household had already exhausted this strategy within the last 12 months, and now does not have many clothes or shoes left to barter or exchange</w:t>
            </w:r>
            <w:r w:rsidR="00F523C1" w:rsidRPr="00643420">
              <w:rPr>
                <w:rFonts w:cs="Open Sans"/>
                <w:kern w:val="12"/>
                <w:sz w:val="19"/>
                <w:szCs w:val="19"/>
              </w:rPr>
              <w:t>; this strategy has been exhausted already in the last 12 months</w:t>
            </w:r>
            <w:r w:rsidRPr="00643420">
              <w:rPr>
                <w:rFonts w:cs="Open Sans"/>
                <w:kern w:val="12"/>
                <w:sz w:val="19"/>
                <w:szCs w:val="19"/>
              </w:rPr>
              <w:t>.</w:t>
            </w:r>
          </w:p>
        </w:tc>
        <w:tc>
          <w:tcPr>
            <w:tcW w:w="1731" w:type="pct"/>
            <w:shd w:val="clear" w:color="auto" w:fill="auto"/>
          </w:tcPr>
          <w:p w14:paraId="1B218F13" w14:textId="5162A9FD" w:rsidR="00E02A9B" w:rsidRPr="00643420" w:rsidRDefault="00F523C1" w:rsidP="00A52773">
            <w:pPr>
              <w:tabs>
                <w:tab w:val="left" w:pos="5244"/>
              </w:tabs>
              <w:spacing w:after="120"/>
              <w:rPr>
                <w:rFonts w:cs="Open Sans"/>
                <w:kern w:val="12"/>
                <w:sz w:val="19"/>
                <w:szCs w:val="19"/>
              </w:rPr>
            </w:pPr>
            <w:r w:rsidRPr="00643420">
              <w:rPr>
                <w:rFonts w:cs="Open Sans"/>
                <w:kern w:val="12"/>
                <w:sz w:val="19"/>
                <w:szCs w:val="19"/>
              </w:rPr>
              <w:t>In</w:t>
            </w:r>
            <w:r w:rsidR="005A4BEB" w:rsidRPr="00643420">
              <w:rPr>
                <w:rFonts w:cs="Open Sans"/>
                <w:kern w:val="12"/>
                <w:sz w:val="19"/>
                <w:szCs w:val="19"/>
              </w:rPr>
              <w:t xml:space="preserve"> extreme</w:t>
            </w:r>
            <w:r w:rsidRPr="00643420">
              <w:rPr>
                <w:rFonts w:cs="Open Sans"/>
                <w:kern w:val="12"/>
                <w:sz w:val="19"/>
                <w:szCs w:val="19"/>
              </w:rPr>
              <w:t>ly</w:t>
            </w:r>
            <w:r w:rsidR="005A4BEB" w:rsidRPr="00643420">
              <w:rPr>
                <w:rFonts w:cs="Open Sans"/>
                <w:kern w:val="12"/>
                <w:sz w:val="19"/>
                <w:szCs w:val="19"/>
              </w:rPr>
              <w:t xml:space="preserve"> food insecure areas</w:t>
            </w:r>
            <w:r w:rsidR="00B71DB9" w:rsidRPr="00643420">
              <w:rPr>
                <w:rFonts w:cs="Open Sans"/>
                <w:kern w:val="12"/>
                <w:sz w:val="19"/>
                <w:szCs w:val="19"/>
              </w:rPr>
              <w:t xml:space="preserve"> (e.g., famine/catastrophe)</w:t>
            </w:r>
            <w:r w:rsidRPr="00643420">
              <w:rPr>
                <w:rFonts w:cs="Open Sans"/>
                <w:kern w:val="12"/>
                <w:sz w:val="19"/>
                <w:szCs w:val="19"/>
              </w:rPr>
              <w:t>, it is possible that a household would have already gotten rid of or traded their clothing to the maximum extent possible the past 12 months, thus exhausting this strategy</w:t>
            </w:r>
            <w:r w:rsidR="00E02A9B" w:rsidRPr="00643420">
              <w:rPr>
                <w:rFonts w:cs="Open Sans"/>
                <w:kern w:val="12"/>
                <w:sz w:val="19"/>
                <w:szCs w:val="19"/>
              </w:rPr>
              <w:t>.</w:t>
            </w:r>
          </w:p>
        </w:tc>
      </w:tr>
      <w:tr w:rsidR="00E02A9B" w:rsidRPr="006703EC" w14:paraId="4354C467" w14:textId="77777777" w:rsidTr="00133176">
        <w:trPr>
          <w:trHeight w:val="955"/>
        </w:trPr>
        <w:tc>
          <w:tcPr>
            <w:tcW w:w="1830" w:type="pct"/>
            <w:vMerge/>
            <w:shd w:val="clear" w:color="auto" w:fill="auto"/>
          </w:tcPr>
          <w:p w14:paraId="05513883" w14:textId="77777777" w:rsidR="00E02A9B" w:rsidRPr="00643420" w:rsidRDefault="00E02A9B" w:rsidP="00A52773">
            <w:pPr>
              <w:spacing w:after="120"/>
              <w:rPr>
                <w:rFonts w:eastAsia="Times New Roman" w:cs="Open Sans"/>
                <w:color w:val="FF0000"/>
                <w:kern w:val="12"/>
                <w:sz w:val="19"/>
                <w:szCs w:val="19"/>
              </w:rPr>
            </w:pPr>
          </w:p>
        </w:tc>
        <w:tc>
          <w:tcPr>
            <w:tcW w:w="1439" w:type="pct"/>
            <w:shd w:val="clear" w:color="auto" w:fill="auto"/>
          </w:tcPr>
          <w:p w14:paraId="17F1A1FB" w14:textId="4E5B9181" w:rsidR="00E02A9B" w:rsidRPr="00643420" w:rsidRDefault="00E02A9B" w:rsidP="00A52773">
            <w:pPr>
              <w:spacing w:after="120"/>
              <w:rPr>
                <w:rFonts w:cs="Open Sans"/>
                <w:color w:val="933009" w:themeColor="accent6" w:themeShade="80"/>
                <w:kern w:val="12"/>
                <w:sz w:val="19"/>
                <w:szCs w:val="19"/>
              </w:rPr>
            </w:pPr>
            <w:r w:rsidRPr="00643420">
              <w:rPr>
                <w:rFonts w:cs="Open Sans"/>
                <w:color w:val="933009" w:themeColor="accent6" w:themeShade="80"/>
                <w:kern w:val="12"/>
                <w:sz w:val="19"/>
                <w:szCs w:val="19"/>
              </w:rPr>
              <w:t>Not applicable as the household does not have any outlets</w:t>
            </w:r>
            <w:r w:rsidR="00F523C1" w:rsidRPr="00643420">
              <w:rPr>
                <w:rFonts w:cs="Open Sans"/>
                <w:color w:val="933009" w:themeColor="accent6" w:themeShade="80"/>
                <w:kern w:val="12"/>
                <w:sz w:val="19"/>
                <w:szCs w:val="19"/>
              </w:rPr>
              <w:t xml:space="preserve"> or does not have anyone with whom </w:t>
            </w:r>
            <w:r w:rsidRPr="00643420">
              <w:rPr>
                <w:rFonts w:cs="Open Sans"/>
                <w:color w:val="933009" w:themeColor="accent6" w:themeShade="80"/>
                <w:kern w:val="12"/>
                <w:sz w:val="19"/>
                <w:szCs w:val="19"/>
              </w:rPr>
              <w:t xml:space="preserve">to exchange </w:t>
            </w:r>
            <w:r w:rsidR="009B5E97" w:rsidRPr="00643420">
              <w:rPr>
                <w:rFonts w:cs="Open Sans"/>
                <w:color w:val="933009" w:themeColor="accent6" w:themeShade="80"/>
                <w:kern w:val="12"/>
                <w:sz w:val="19"/>
                <w:szCs w:val="19"/>
              </w:rPr>
              <w:t xml:space="preserve">(or </w:t>
            </w:r>
            <w:r w:rsidR="00731C46" w:rsidRPr="00643420">
              <w:rPr>
                <w:rFonts w:cs="Open Sans"/>
                <w:color w:val="933009" w:themeColor="accent6" w:themeShade="80"/>
                <w:kern w:val="12"/>
                <w:sz w:val="19"/>
                <w:szCs w:val="19"/>
              </w:rPr>
              <w:t xml:space="preserve">doesn’t have </w:t>
            </w:r>
            <w:r w:rsidR="000C008C" w:rsidRPr="00643420">
              <w:rPr>
                <w:rFonts w:cs="Open Sans"/>
                <w:color w:val="933009" w:themeColor="accent6" w:themeShade="80"/>
                <w:kern w:val="12"/>
                <w:sz w:val="19"/>
                <w:szCs w:val="19"/>
              </w:rPr>
              <w:t xml:space="preserve">clothes to exchange) </w:t>
            </w:r>
            <w:r w:rsidRPr="00643420">
              <w:rPr>
                <w:rFonts w:cs="Open Sans"/>
                <w:color w:val="933009" w:themeColor="accent6" w:themeShade="80"/>
                <w:kern w:val="12"/>
                <w:sz w:val="19"/>
                <w:szCs w:val="19"/>
              </w:rPr>
              <w:t>and has not had this option in over 12 months.</w:t>
            </w:r>
          </w:p>
        </w:tc>
        <w:tc>
          <w:tcPr>
            <w:tcW w:w="1731" w:type="pct"/>
            <w:shd w:val="clear" w:color="auto" w:fill="auto"/>
          </w:tcPr>
          <w:p w14:paraId="2BDFC9FD" w14:textId="5A66AB6A" w:rsidR="00E02A9B" w:rsidRPr="00643420" w:rsidRDefault="009B2E50" w:rsidP="00A52773">
            <w:pPr>
              <w:tabs>
                <w:tab w:val="left" w:pos="5244"/>
              </w:tabs>
              <w:spacing w:after="120"/>
              <w:rPr>
                <w:rFonts w:cs="Open Sans"/>
                <w:color w:val="933009" w:themeColor="accent6" w:themeShade="80"/>
                <w:kern w:val="12"/>
                <w:sz w:val="19"/>
                <w:szCs w:val="19"/>
              </w:rPr>
            </w:pPr>
            <w:r w:rsidRPr="00643420">
              <w:rPr>
                <w:rFonts w:cs="Open Sans"/>
                <w:color w:val="933009" w:themeColor="accent6" w:themeShade="80"/>
                <w:kern w:val="12"/>
                <w:sz w:val="19"/>
                <w:szCs w:val="19"/>
              </w:rPr>
              <w:t>This could be found in extreme food insecure areas (e.g., famine/catastrophe).</w:t>
            </w:r>
          </w:p>
        </w:tc>
      </w:tr>
    </w:tbl>
    <w:p w14:paraId="79B3D6D1" w14:textId="46CA28DF" w:rsidR="007F1685" w:rsidRPr="006703EC" w:rsidRDefault="00911FAE" w:rsidP="00A52773">
      <w:pPr>
        <w:pStyle w:val="Heading4"/>
        <w:spacing w:after="120"/>
        <w:rPr>
          <w:color w:val="000000"/>
          <w:kern w:val="12"/>
          <w:szCs w:val="20"/>
        </w:rPr>
      </w:pPr>
      <w:bookmarkStart w:id="37" w:name="_Toc137812592"/>
      <w:bookmarkStart w:id="38" w:name="_Toc143511785"/>
      <w:proofErr w:type="spellStart"/>
      <w:r>
        <w:rPr>
          <w:rStyle w:val="Heading3Char"/>
        </w:rPr>
        <w:lastRenderedPageBreak/>
        <w:t>LcsEN_</w:t>
      </w:r>
      <w:r w:rsidR="00953C74" w:rsidRPr="005C3A14">
        <w:rPr>
          <w:rStyle w:val="Heading3Char"/>
        </w:rPr>
        <w:t>crisis_Health</w:t>
      </w:r>
      <w:bookmarkEnd w:id="37"/>
      <w:bookmarkEnd w:id="38"/>
      <w:proofErr w:type="spellEnd"/>
      <w:r w:rsidR="00133176">
        <w:br/>
      </w:r>
      <w:r w:rsidR="001F41EF" w:rsidRPr="005C3A14">
        <w:t>During the past 30 days, did anyone in your household have to r</w:t>
      </w:r>
      <w:r w:rsidR="007F1685" w:rsidRPr="005C3A14">
        <w:t xml:space="preserve">educe expenses on essential health (including </w:t>
      </w:r>
      <w:r w:rsidR="00FC1C66">
        <w:t>medicines</w:t>
      </w:r>
      <w:r w:rsidR="007F1685" w:rsidRPr="005C3A14">
        <w:t xml:space="preserve">) </w:t>
      </w:r>
      <w:r w:rsidR="00C7527E">
        <w:t xml:space="preserve">due to a lack of resources to access </w:t>
      </w:r>
      <w:r w:rsidR="000008EB">
        <w:t xml:space="preserve">other </w:t>
      </w:r>
      <w:r w:rsidR="00C7527E">
        <w:t>essential needs (e.g., food, shelter, education, etc.)</w:t>
      </w:r>
      <w:r w:rsidR="00F523C1">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E72B48" w:rsidRPr="006703EC" w14:paraId="6D0D9AA1" w14:textId="77777777" w:rsidTr="00133176">
        <w:trPr>
          <w:trHeight w:val="530"/>
        </w:trPr>
        <w:tc>
          <w:tcPr>
            <w:tcW w:w="1830" w:type="pct"/>
            <w:shd w:val="clear" w:color="auto" w:fill="003E5E" w:themeFill="text1" w:themeFillShade="80"/>
          </w:tcPr>
          <w:p w14:paraId="6DED0CDC" w14:textId="18BFD131" w:rsidR="00E72B48" w:rsidRPr="006703EC" w:rsidRDefault="00E72B48"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Rationale/</w:t>
            </w:r>
            <w:r w:rsidR="002E7794" w:rsidRPr="006703EC">
              <w:rPr>
                <w:rFonts w:eastAsia="Times New Roman" w:cs="Open Sans"/>
                <w:color w:val="FFFFFF"/>
                <w:kern w:val="12"/>
                <w:sz w:val="18"/>
                <w:szCs w:val="18"/>
              </w:rPr>
              <w:t>Use</w:t>
            </w:r>
          </w:p>
        </w:tc>
        <w:tc>
          <w:tcPr>
            <w:tcW w:w="1439" w:type="pct"/>
            <w:shd w:val="clear" w:color="auto" w:fill="003E5E" w:themeFill="text1" w:themeFillShade="80"/>
          </w:tcPr>
          <w:p w14:paraId="3A13449D" w14:textId="493B8AA6" w:rsidR="00E72B48" w:rsidRPr="006703EC" w:rsidRDefault="00E72B48"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 xml:space="preserve">What does each </w:t>
            </w:r>
            <w:r w:rsidR="00C55A32">
              <w:rPr>
                <w:rFonts w:eastAsia="Times New Roman" w:cs="Open Sans"/>
                <w:color w:val="FFFFFF"/>
                <w:kern w:val="12"/>
                <w:sz w:val="18"/>
                <w:szCs w:val="18"/>
              </w:rPr>
              <w:t>response</w:t>
            </w:r>
            <w:r w:rsidRPr="006703EC">
              <w:rPr>
                <w:rFonts w:eastAsia="Times New Roman" w:cs="Open Sans"/>
                <w:color w:val="FFFFFF"/>
                <w:kern w:val="12"/>
                <w:sz w:val="18"/>
                <w:szCs w:val="18"/>
              </w:rPr>
              <w:t xml:space="preserve"> option mean?</w:t>
            </w:r>
          </w:p>
        </w:tc>
        <w:tc>
          <w:tcPr>
            <w:tcW w:w="1731" w:type="pct"/>
            <w:shd w:val="clear" w:color="auto" w:fill="003E5E" w:themeFill="text1" w:themeFillShade="80"/>
          </w:tcPr>
          <w:p w14:paraId="103C1C12" w14:textId="77777777" w:rsidR="00E72B48" w:rsidRPr="006703EC" w:rsidRDefault="00E72B48"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Verification examples</w:t>
            </w:r>
          </w:p>
        </w:tc>
      </w:tr>
      <w:tr w:rsidR="00A02298" w:rsidRPr="006703EC" w14:paraId="228D54CD" w14:textId="77777777" w:rsidTr="00133176">
        <w:trPr>
          <w:trHeight w:val="955"/>
        </w:trPr>
        <w:tc>
          <w:tcPr>
            <w:tcW w:w="1830" w:type="pct"/>
            <w:vMerge w:val="restart"/>
            <w:shd w:val="clear" w:color="auto" w:fill="auto"/>
          </w:tcPr>
          <w:p w14:paraId="566A5CEA" w14:textId="4C89F017" w:rsidR="00A02298" w:rsidRPr="000A2AE8" w:rsidRDefault="00503760" w:rsidP="00A52773">
            <w:pPr>
              <w:spacing w:after="120"/>
              <w:rPr>
                <w:rFonts w:eastAsia="Times New Roman" w:cs="Open Sans"/>
                <w:color w:val="000000"/>
                <w:kern w:val="12"/>
                <w:sz w:val="18"/>
                <w:szCs w:val="18"/>
              </w:rPr>
            </w:pPr>
            <w:r w:rsidRPr="000A2AE8">
              <w:rPr>
                <w:rFonts w:eastAsia="Times New Roman" w:cs="Open Sans"/>
                <w:color w:val="000000"/>
                <w:kern w:val="12"/>
                <w:sz w:val="18"/>
                <w:szCs w:val="18"/>
              </w:rPr>
              <w:t xml:space="preserve">Rationale: </w:t>
            </w:r>
            <w:r w:rsidR="001601B9" w:rsidRPr="000A2AE8">
              <w:rPr>
                <w:rFonts w:eastAsia="Times New Roman" w:cs="Open Sans"/>
                <w:color w:val="000000"/>
                <w:kern w:val="12"/>
                <w:sz w:val="18"/>
                <w:szCs w:val="18"/>
              </w:rPr>
              <w:t>The reliance on this strategy would impact the human capital</w:t>
            </w:r>
            <w:r w:rsidR="009656C1" w:rsidRPr="000A2AE8">
              <w:rPr>
                <w:rFonts w:eastAsia="Times New Roman" w:cs="Open Sans"/>
                <w:color w:val="000000"/>
                <w:kern w:val="12"/>
                <w:sz w:val="18"/>
                <w:szCs w:val="18"/>
              </w:rPr>
              <w:t xml:space="preserve"> of the household</w:t>
            </w:r>
            <w:r w:rsidR="001601B9" w:rsidRPr="000A2AE8">
              <w:rPr>
                <w:rFonts w:eastAsia="Times New Roman" w:cs="Open Sans"/>
                <w:color w:val="000000"/>
                <w:kern w:val="12"/>
                <w:sz w:val="18"/>
                <w:szCs w:val="18"/>
              </w:rPr>
              <w:t xml:space="preserve">, so is considered a crisis strategy. </w:t>
            </w:r>
          </w:p>
          <w:p w14:paraId="6FDB84CB" w14:textId="77777777" w:rsidR="00A02298" w:rsidRPr="000A2AE8" w:rsidRDefault="00A02298" w:rsidP="00A52773">
            <w:pPr>
              <w:spacing w:after="120"/>
              <w:rPr>
                <w:rFonts w:eastAsia="Times New Roman" w:cs="Open Sans"/>
                <w:color w:val="000000"/>
                <w:kern w:val="12"/>
                <w:sz w:val="18"/>
                <w:szCs w:val="18"/>
              </w:rPr>
            </w:pPr>
            <w:r w:rsidRPr="000A2AE8">
              <w:rPr>
                <w:rFonts w:eastAsia="Times New Roman" w:cs="Open Sans"/>
                <w:color w:val="000000"/>
                <w:kern w:val="12"/>
                <w:sz w:val="18"/>
                <w:szCs w:val="18"/>
              </w:rPr>
              <w:t xml:space="preserve">Essential health services include reproductive, maternal, new-born and child health, infectious diseases, and non-communicable diseases. </w:t>
            </w:r>
          </w:p>
          <w:p w14:paraId="50F98745" w14:textId="082A1F06" w:rsidR="00A02298" w:rsidRPr="000A2AE8" w:rsidRDefault="00A02298" w:rsidP="00A52773">
            <w:pPr>
              <w:spacing w:after="120"/>
              <w:rPr>
                <w:rFonts w:eastAsia="Times New Roman" w:cs="Open Sans"/>
                <w:color w:val="000000"/>
                <w:kern w:val="12"/>
                <w:sz w:val="18"/>
                <w:szCs w:val="18"/>
              </w:rPr>
            </w:pPr>
            <w:r w:rsidRPr="000A2AE8">
              <w:rPr>
                <w:rFonts w:eastAsia="Times New Roman" w:cs="Open Sans"/>
                <w:color w:val="000000"/>
                <w:kern w:val="12"/>
                <w:sz w:val="18"/>
                <w:szCs w:val="18"/>
              </w:rPr>
              <w:t>Essential medicines are those that satisfy the priority health care needs of a population. They are selected with due regard to disease prevalence and public health relevance, evidence of efficacy and safety and comparative cost-effectiveness.</w:t>
            </w:r>
          </w:p>
          <w:p w14:paraId="02541E97" w14:textId="018772AA" w:rsidR="00946B23" w:rsidRPr="000A2AE8" w:rsidRDefault="00344704" w:rsidP="00A52773">
            <w:pPr>
              <w:spacing w:after="120"/>
              <w:rPr>
                <w:rFonts w:eastAsia="Times New Roman" w:cs="Open Sans"/>
                <w:color w:val="000000"/>
                <w:kern w:val="12"/>
                <w:sz w:val="18"/>
                <w:szCs w:val="18"/>
              </w:rPr>
            </w:pPr>
            <w:r w:rsidRPr="000A2AE8">
              <w:rPr>
                <w:rFonts w:eastAsia="Times New Roman" w:cs="Open Sans"/>
                <w:color w:val="000000"/>
                <w:kern w:val="12"/>
                <w:sz w:val="18"/>
                <w:szCs w:val="18"/>
              </w:rPr>
              <w:t>This strategy is less applicable in contexts where health</w:t>
            </w:r>
            <w:r w:rsidR="00F523C1" w:rsidRPr="000A2AE8">
              <w:rPr>
                <w:rFonts w:eastAsia="Times New Roman" w:cs="Open Sans"/>
                <w:color w:val="000000"/>
                <w:kern w:val="12"/>
                <w:sz w:val="18"/>
                <w:szCs w:val="18"/>
              </w:rPr>
              <w:t xml:space="preserve"> costs</w:t>
            </w:r>
            <w:r w:rsidRPr="000A2AE8">
              <w:rPr>
                <w:rFonts w:eastAsia="Times New Roman" w:cs="Open Sans"/>
                <w:color w:val="000000"/>
                <w:kern w:val="12"/>
                <w:sz w:val="18"/>
                <w:szCs w:val="18"/>
              </w:rPr>
              <w:t xml:space="preserve"> (incl. medicine) are covered by organisation</w:t>
            </w:r>
            <w:r w:rsidR="00896766" w:rsidRPr="000A2AE8">
              <w:rPr>
                <w:rFonts w:eastAsia="Times New Roman" w:cs="Open Sans"/>
                <w:color w:val="000000"/>
                <w:kern w:val="12"/>
                <w:sz w:val="18"/>
                <w:szCs w:val="18"/>
              </w:rPr>
              <w:t>s</w:t>
            </w:r>
            <w:r w:rsidRPr="000A2AE8">
              <w:rPr>
                <w:rFonts w:eastAsia="Times New Roman" w:cs="Open Sans"/>
                <w:color w:val="000000"/>
                <w:kern w:val="12"/>
                <w:sz w:val="18"/>
                <w:szCs w:val="18"/>
              </w:rPr>
              <w:t xml:space="preserve"> (e.g., camps), or where public systems provide strong coverage.</w:t>
            </w:r>
          </w:p>
          <w:p w14:paraId="49086C26" w14:textId="69CDECE7" w:rsidR="00946B23" w:rsidRPr="000A2AE8" w:rsidRDefault="00946B23" w:rsidP="00A52773">
            <w:pPr>
              <w:tabs>
                <w:tab w:val="left" w:pos="5244"/>
              </w:tabs>
              <w:spacing w:after="120" w:line="240" w:lineRule="auto"/>
              <w:rPr>
                <w:rFonts w:eastAsia="Times New Roman" w:cs="Open Sans"/>
                <w:color w:val="000000"/>
                <w:kern w:val="12"/>
                <w:sz w:val="18"/>
                <w:szCs w:val="18"/>
              </w:rPr>
            </w:pPr>
            <w:r w:rsidRPr="000A2AE8">
              <w:rPr>
                <w:rFonts w:eastAsia="Times New Roman" w:cs="Open Sans"/>
                <w:color w:val="000000"/>
                <w:kern w:val="12"/>
                <w:sz w:val="18"/>
                <w:szCs w:val="18"/>
              </w:rPr>
              <w:t xml:space="preserve">Examples: 1) Reducing doses of </w:t>
            </w:r>
            <w:r w:rsidR="00A9358D" w:rsidRPr="000A2AE8">
              <w:rPr>
                <w:rFonts w:eastAsia="Times New Roman" w:cs="Open Sans"/>
                <w:color w:val="000000"/>
                <w:kern w:val="12"/>
                <w:sz w:val="18"/>
                <w:szCs w:val="18"/>
              </w:rPr>
              <w:t xml:space="preserve">essential </w:t>
            </w:r>
            <w:r w:rsidRPr="000A2AE8">
              <w:rPr>
                <w:rFonts w:eastAsia="Times New Roman" w:cs="Open Sans"/>
                <w:color w:val="000000"/>
                <w:kern w:val="12"/>
                <w:sz w:val="18"/>
                <w:szCs w:val="18"/>
              </w:rPr>
              <w:t>medication</w:t>
            </w:r>
            <w:r w:rsidR="00F523C1" w:rsidRPr="000A2AE8">
              <w:rPr>
                <w:rFonts w:eastAsia="Times New Roman" w:cs="Open Sans"/>
                <w:color w:val="000000"/>
                <w:kern w:val="12"/>
                <w:sz w:val="18"/>
                <w:szCs w:val="18"/>
              </w:rPr>
              <w:t>s</w:t>
            </w:r>
            <w:r w:rsidRPr="000A2AE8">
              <w:rPr>
                <w:rFonts w:eastAsia="Times New Roman" w:cs="Open Sans"/>
                <w:color w:val="000000"/>
                <w:kern w:val="12"/>
                <w:sz w:val="18"/>
                <w:szCs w:val="18"/>
              </w:rPr>
              <w:t xml:space="preserve"> or prioritizing </w:t>
            </w:r>
            <w:r w:rsidR="00A9358D" w:rsidRPr="000A2AE8">
              <w:rPr>
                <w:rFonts w:eastAsia="Times New Roman" w:cs="Open Sans"/>
                <w:color w:val="000000"/>
                <w:kern w:val="12"/>
                <w:sz w:val="18"/>
                <w:szCs w:val="18"/>
              </w:rPr>
              <w:t xml:space="preserve">essential </w:t>
            </w:r>
            <w:r w:rsidRPr="000A2AE8">
              <w:rPr>
                <w:rFonts w:eastAsia="Times New Roman" w:cs="Open Sans"/>
                <w:color w:val="000000"/>
                <w:kern w:val="12"/>
                <w:sz w:val="18"/>
                <w:szCs w:val="18"/>
              </w:rPr>
              <w:t xml:space="preserve">medicines over others </w:t>
            </w:r>
            <w:r w:rsidR="00B91335" w:rsidRPr="000A2AE8">
              <w:rPr>
                <w:rFonts w:eastAsia="Times New Roman" w:cs="Open Sans"/>
                <w:color w:val="000000"/>
                <w:kern w:val="12"/>
                <w:sz w:val="18"/>
                <w:szCs w:val="18"/>
              </w:rPr>
              <w:t>(</w:t>
            </w:r>
            <w:r w:rsidR="00A651A7" w:rsidRPr="000A2AE8">
              <w:rPr>
                <w:rFonts w:eastAsia="Times New Roman" w:cs="Open Sans"/>
                <w:color w:val="000000"/>
                <w:kern w:val="12"/>
                <w:sz w:val="18"/>
                <w:szCs w:val="18"/>
              </w:rPr>
              <w:t>e.g., d</w:t>
            </w:r>
            <w:r w:rsidR="00DF49B0" w:rsidRPr="000A2AE8">
              <w:rPr>
                <w:rFonts w:eastAsia="Times New Roman" w:cs="Open Sans"/>
                <w:color w:val="000000"/>
                <w:kern w:val="12"/>
                <w:sz w:val="18"/>
                <w:szCs w:val="18"/>
              </w:rPr>
              <w:t>iabetes, hypertension m</w:t>
            </w:r>
            <w:r w:rsidR="00ED648B" w:rsidRPr="000A2AE8">
              <w:rPr>
                <w:rFonts w:eastAsia="Times New Roman" w:cs="Open Sans"/>
                <w:color w:val="000000"/>
                <w:kern w:val="12"/>
                <w:sz w:val="18"/>
                <w:szCs w:val="18"/>
              </w:rPr>
              <w:t>edication)</w:t>
            </w:r>
            <w:r w:rsidR="00895D77" w:rsidRPr="000A2AE8">
              <w:rPr>
                <w:rFonts w:eastAsia="Times New Roman" w:cs="Open Sans"/>
                <w:color w:val="000000"/>
                <w:kern w:val="12"/>
                <w:sz w:val="18"/>
                <w:szCs w:val="18"/>
              </w:rPr>
              <w:t xml:space="preserve">. </w:t>
            </w:r>
            <w:r w:rsidRPr="000A2AE8">
              <w:rPr>
                <w:rFonts w:eastAsia="Times New Roman" w:cs="Open Sans"/>
                <w:color w:val="000000"/>
                <w:kern w:val="12"/>
                <w:sz w:val="18"/>
                <w:szCs w:val="18"/>
              </w:rPr>
              <w:t>2) Not buying medications for chronic or critical diseases</w:t>
            </w:r>
            <w:r w:rsidR="00895D77" w:rsidRPr="000A2AE8">
              <w:rPr>
                <w:rFonts w:eastAsia="Times New Roman" w:cs="Open Sans"/>
                <w:color w:val="000000"/>
                <w:kern w:val="12"/>
                <w:sz w:val="18"/>
                <w:szCs w:val="18"/>
              </w:rPr>
              <w:t xml:space="preserve">. </w:t>
            </w:r>
            <w:r w:rsidRPr="000A2AE8">
              <w:rPr>
                <w:rFonts w:eastAsia="Times New Roman" w:cs="Open Sans"/>
                <w:color w:val="000000"/>
                <w:kern w:val="12"/>
                <w:sz w:val="18"/>
                <w:szCs w:val="18"/>
              </w:rPr>
              <w:t xml:space="preserve">3) Postponing/delaying surgeries and delaying or stopping </w:t>
            </w:r>
            <w:r w:rsidR="00A651A7" w:rsidRPr="000A2AE8">
              <w:rPr>
                <w:rFonts w:eastAsia="Times New Roman" w:cs="Open Sans"/>
                <w:color w:val="000000"/>
                <w:kern w:val="12"/>
                <w:sz w:val="18"/>
                <w:szCs w:val="18"/>
              </w:rPr>
              <w:t xml:space="preserve">a </w:t>
            </w:r>
            <w:r w:rsidR="00043A47" w:rsidRPr="000A2AE8">
              <w:rPr>
                <w:rFonts w:eastAsia="Times New Roman" w:cs="Open Sans"/>
                <w:color w:val="000000"/>
                <w:kern w:val="12"/>
                <w:sz w:val="18"/>
                <w:szCs w:val="18"/>
              </w:rPr>
              <w:t>medicine f</w:t>
            </w:r>
            <w:r w:rsidR="009B602D" w:rsidRPr="000A2AE8">
              <w:rPr>
                <w:rFonts w:eastAsia="Times New Roman" w:cs="Open Sans"/>
                <w:color w:val="000000"/>
                <w:kern w:val="12"/>
                <w:sz w:val="18"/>
                <w:szCs w:val="18"/>
              </w:rPr>
              <w:t xml:space="preserve">or </w:t>
            </w:r>
            <w:r w:rsidRPr="000A2AE8">
              <w:rPr>
                <w:rFonts w:eastAsia="Times New Roman" w:cs="Open Sans"/>
                <w:color w:val="000000"/>
                <w:kern w:val="12"/>
                <w:sz w:val="18"/>
                <w:szCs w:val="18"/>
              </w:rPr>
              <w:t xml:space="preserve">chronic </w:t>
            </w:r>
            <w:r w:rsidR="009B602D" w:rsidRPr="000A2AE8">
              <w:rPr>
                <w:rFonts w:eastAsia="Times New Roman" w:cs="Open Sans"/>
                <w:color w:val="000000"/>
                <w:kern w:val="12"/>
                <w:sz w:val="18"/>
                <w:szCs w:val="18"/>
              </w:rPr>
              <w:t>diseases</w:t>
            </w:r>
            <w:r w:rsidRPr="000A2AE8">
              <w:rPr>
                <w:rFonts w:eastAsia="Times New Roman" w:cs="Open Sans"/>
                <w:color w:val="000000"/>
                <w:kern w:val="12"/>
                <w:sz w:val="18"/>
                <w:szCs w:val="18"/>
              </w:rPr>
              <w:t xml:space="preserve"> (e.g., chemo sessions)</w:t>
            </w:r>
            <w:r w:rsidR="00343980" w:rsidRPr="000A2AE8">
              <w:rPr>
                <w:rFonts w:eastAsia="Times New Roman" w:cs="Open Sans"/>
                <w:color w:val="000000"/>
                <w:kern w:val="12"/>
                <w:sz w:val="18"/>
                <w:szCs w:val="18"/>
              </w:rPr>
              <w:t>.</w:t>
            </w:r>
          </w:p>
          <w:p w14:paraId="5737977E" w14:textId="3BED60A2" w:rsidR="0090444E" w:rsidRPr="000A2AE8" w:rsidRDefault="00641776" w:rsidP="00A52773">
            <w:pPr>
              <w:spacing w:after="120"/>
              <w:rPr>
                <w:rFonts w:eastAsia="Times New Roman" w:cs="Open Sans"/>
                <w:color w:val="000000"/>
                <w:kern w:val="12"/>
                <w:sz w:val="18"/>
                <w:szCs w:val="18"/>
              </w:rPr>
            </w:pPr>
            <w:r w:rsidRPr="000A2AE8">
              <w:rPr>
                <w:rFonts w:eastAsia="Times New Roman" w:cs="Open Sans"/>
                <w:color w:val="000000"/>
                <w:kern w:val="12"/>
                <w:sz w:val="18"/>
                <w:szCs w:val="18"/>
              </w:rPr>
              <w:t xml:space="preserve">Severity: </w:t>
            </w:r>
            <w:r w:rsidR="00F346E7" w:rsidRPr="000A2AE8">
              <w:rPr>
                <w:rFonts w:eastAsia="Times New Roman" w:cs="Open Sans"/>
                <w:color w:val="000000"/>
                <w:kern w:val="12"/>
                <w:sz w:val="18"/>
                <w:szCs w:val="18"/>
              </w:rPr>
              <w:t xml:space="preserve">Almost always has a </w:t>
            </w:r>
            <w:r w:rsidR="00F523C1" w:rsidRPr="000A2AE8">
              <w:rPr>
                <w:rFonts w:eastAsia="Times New Roman" w:cs="Open Sans"/>
                <w:color w:val="000000"/>
                <w:kern w:val="12"/>
                <w:sz w:val="18"/>
                <w:szCs w:val="18"/>
              </w:rPr>
              <w:t>‘</w:t>
            </w:r>
            <w:r w:rsidR="00F346E7" w:rsidRPr="000A2AE8">
              <w:rPr>
                <w:rFonts w:eastAsia="Times New Roman" w:cs="Open Sans"/>
                <w:color w:val="000000"/>
                <w:kern w:val="12"/>
                <w:sz w:val="18"/>
                <w:szCs w:val="18"/>
              </w:rPr>
              <w:t>crisis</w:t>
            </w:r>
            <w:r w:rsidR="00F523C1" w:rsidRPr="000A2AE8">
              <w:rPr>
                <w:rFonts w:eastAsia="Times New Roman" w:cs="Open Sans"/>
                <w:color w:val="000000"/>
                <w:kern w:val="12"/>
                <w:sz w:val="18"/>
                <w:szCs w:val="18"/>
              </w:rPr>
              <w:t>’</w:t>
            </w:r>
            <w:r w:rsidR="00F346E7" w:rsidRPr="000A2AE8">
              <w:rPr>
                <w:rFonts w:eastAsia="Times New Roman" w:cs="Open Sans"/>
                <w:color w:val="000000"/>
                <w:kern w:val="12"/>
                <w:sz w:val="18"/>
                <w:szCs w:val="18"/>
              </w:rPr>
              <w:t xml:space="preserve"> severity. </w:t>
            </w:r>
          </w:p>
          <w:p w14:paraId="161B1CDF" w14:textId="0ABBAC0C" w:rsidR="00344704" w:rsidRPr="000A2AE8" w:rsidRDefault="00344704" w:rsidP="00A52773">
            <w:pPr>
              <w:spacing w:after="120"/>
              <w:rPr>
                <w:rFonts w:eastAsia="Times New Roman" w:cs="Open Sans"/>
                <w:color w:val="000000"/>
                <w:kern w:val="12"/>
                <w:sz w:val="18"/>
                <w:szCs w:val="18"/>
              </w:rPr>
            </w:pPr>
          </w:p>
        </w:tc>
        <w:tc>
          <w:tcPr>
            <w:tcW w:w="1439" w:type="pct"/>
            <w:shd w:val="clear" w:color="auto" w:fill="auto"/>
          </w:tcPr>
          <w:p w14:paraId="292F494A" w14:textId="0876EC7E" w:rsidR="00A02298" w:rsidRPr="000A2AE8" w:rsidRDefault="00A02298" w:rsidP="00A52773">
            <w:pPr>
              <w:spacing w:after="120"/>
              <w:rPr>
                <w:rFonts w:eastAsia="Times New Roman" w:cs="Open Sans"/>
                <w:color w:val="000000"/>
                <w:kern w:val="12"/>
                <w:sz w:val="18"/>
                <w:szCs w:val="18"/>
                <w:lang w:val="en-US"/>
              </w:rPr>
            </w:pPr>
            <w:r w:rsidRPr="000A2AE8">
              <w:rPr>
                <w:rFonts w:cs="Open Sans"/>
                <w:kern w:val="12"/>
                <w:sz w:val="18"/>
                <w:szCs w:val="18"/>
              </w:rPr>
              <w:t xml:space="preserve">No, there was no need to reduce expenses on essential health (including </w:t>
            </w:r>
            <w:r w:rsidR="00FC1C66">
              <w:rPr>
                <w:rFonts w:cs="Open Sans"/>
                <w:kern w:val="12"/>
                <w:sz w:val="18"/>
                <w:szCs w:val="18"/>
              </w:rPr>
              <w:t>medicines</w:t>
            </w:r>
            <w:r w:rsidR="00056899" w:rsidRPr="000A2AE8">
              <w:rPr>
                <w:rFonts w:cs="Open Sans"/>
                <w:kern w:val="12"/>
                <w:sz w:val="18"/>
                <w:szCs w:val="18"/>
              </w:rPr>
              <w:t>) because</w:t>
            </w:r>
            <w:r w:rsidRPr="000A2AE8">
              <w:rPr>
                <w:rFonts w:cs="Open Sans"/>
                <w:kern w:val="12"/>
                <w:sz w:val="18"/>
                <w:szCs w:val="18"/>
              </w:rPr>
              <w:t xml:space="preserve"> the household did not face </w:t>
            </w:r>
            <w:r w:rsidR="000008EB">
              <w:rPr>
                <w:rFonts w:cs="Open Sans"/>
                <w:kern w:val="12"/>
                <w:sz w:val="18"/>
                <w:szCs w:val="18"/>
              </w:rPr>
              <w:t>lack of resources to access other essential needs</w:t>
            </w:r>
            <w:r w:rsidR="000008EB" w:rsidRPr="000A2AE8" w:rsidDel="000008EB">
              <w:rPr>
                <w:rFonts w:cs="Open Sans"/>
                <w:kern w:val="12"/>
                <w:sz w:val="18"/>
                <w:szCs w:val="18"/>
              </w:rPr>
              <w:t xml:space="preserve"> </w:t>
            </w:r>
            <w:r w:rsidRPr="000A2AE8">
              <w:rPr>
                <w:rFonts w:cs="Open Sans"/>
                <w:kern w:val="12"/>
                <w:sz w:val="18"/>
                <w:szCs w:val="18"/>
              </w:rPr>
              <w:t>or had applied another livelihood coping strategy.</w:t>
            </w:r>
          </w:p>
        </w:tc>
        <w:tc>
          <w:tcPr>
            <w:tcW w:w="1731" w:type="pct"/>
            <w:shd w:val="clear" w:color="auto" w:fill="auto"/>
          </w:tcPr>
          <w:p w14:paraId="3FAA0EDE" w14:textId="622C99E7" w:rsidR="004E538C" w:rsidRPr="000A2AE8" w:rsidRDefault="004E538C" w:rsidP="00A52773">
            <w:pPr>
              <w:tabs>
                <w:tab w:val="left" w:pos="5244"/>
              </w:tabs>
              <w:spacing w:after="120"/>
              <w:rPr>
                <w:rFonts w:cs="Open Sans"/>
                <w:color w:val="FFFFFF"/>
                <w:kern w:val="12"/>
                <w:sz w:val="18"/>
                <w:szCs w:val="18"/>
                <w:highlight w:val="darkCyan"/>
              </w:rPr>
            </w:pPr>
            <w:r w:rsidRPr="000A2AE8">
              <w:rPr>
                <w:rFonts w:cs="Open Sans"/>
                <w:color w:val="FFFFFF"/>
                <w:kern w:val="12"/>
                <w:sz w:val="18"/>
                <w:szCs w:val="18"/>
                <w:highlight w:val="darkCyan"/>
              </w:rPr>
              <w:t xml:space="preserve">Probing is needed to ensure the selection of </w:t>
            </w:r>
            <w:r w:rsidR="00077C35" w:rsidRPr="000A2AE8">
              <w:rPr>
                <w:rFonts w:cs="Open Sans"/>
                <w:color w:val="FFFFFF"/>
                <w:kern w:val="12"/>
                <w:sz w:val="18"/>
                <w:szCs w:val="18"/>
                <w:highlight w:val="darkCyan"/>
              </w:rPr>
              <w:t xml:space="preserve">the most appropriate </w:t>
            </w:r>
            <w:r w:rsidR="00C55A32" w:rsidRPr="000A2AE8">
              <w:rPr>
                <w:rFonts w:cs="Open Sans"/>
                <w:color w:val="FFFFFF"/>
                <w:kern w:val="12"/>
                <w:sz w:val="18"/>
                <w:szCs w:val="18"/>
                <w:highlight w:val="darkCyan"/>
              </w:rPr>
              <w:t>response</w:t>
            </w:r>
            <w:r w:rsidR="00077C35" w:rsidRPr="000A2AE8">
              <w:rPr>
                <w:rFonts w:cs="Open Sans"/>
                <w:color w:val="FFFFFF"/>
                <w:kern w:val="12"/>
                <w:sz w:val="18"/>
                <w:szCs w:val="18"/>
                <w:highlight w:val="darkCyan"/>
              </w:rPr>
              <w:t>.</w:t>
            </w:r>
          </w:p>
          <w:p w14:paraId="5D6FE376" w14:textId="2255A183" w:rsidR="004E538C" w:rsidRPr="000A2AE8" w:rsidRDefault="00A02298" w:rsidP="00A52773">
            <w:pPr>
              <w:tabs>
                <w:tab w:val="left" w:pos="5244"/>
              </w:tabs>
              <w:spacing w:after="120"/>
              <w:rPr>
                <w:rFonts w:cs="Open Sans"/>
                <w:kern w:val="12"/>
                <w:sz w:val="18"/>
                <w:szCs w:val="18"/>
              </w:rPr>
            </w:pPr>
            <w:r w:rsidRPr="000A2AE8">
              <w:rPr>
                <w:rFonts w:cs="Open Sans"/>
                <w:kern w:val="12"/>
                <w:sz w:val="18"/>
                <w:szCs w:val="18"/>
              </w:rPr>
              <w:t>1) do you have any expenses related to essential health needs?</w:t>
            </w:r>
          </w:p>
          <w:p w14:paraId="35D0B3C5" w14:textId="64191A51" w:rsidR="00A02298" w:rsidRPr="000A2AE8" w:rsidRDefault="00A02298" w:rsidP="00A52773">
            <w:pPr>
              <w:tabs>
                <w:tab w:val="left" w:pos="5244"/>
              </w:tabs>
              <w:spacing w:after="120"/>
              <w:rPr>
                <w:rFonts w:cs="Open Sans"/>
                <w:kern w:val="12"/>
                <w:sz w:val="18"/>
                <w:szCs w:val="18"/>
              </w:rPr>
            </w:pPr>
            <w:r w:rsidRPr="000A2AE8">
              <w:rPr>
                <w:rFonts w:cs="Open Sans"/>
                <w:kern w:val="12"/>
                <w:sz w:val="18"/>
                <w:szCs w:val="18"/>
              </w:rPr>
              <w:t>2) why did you reduce these expenses</w:t>
            </w:r>
            <w:r w:rsidR="00F523C1" w:rsidRPr="000A2AE8">
              <w:rPr>
                <w:rFonts w:cs="Open Sans"/>
                <w:kern w:val="12"/>
                <w:sz w:val="18"/>
                <w:szCs w:val="18"/>
              </w:rPr>
              <w:t xml:space="preserve"> (or not)</w:t>
            </w:r>
            <w:r w:rsidRPr="000A2AE8">
              <w:rPr>
                <w:rFonts w:cs="Open Sans"/>
                <w:kern w:val="12"/>
                <w:sz w:val="18"/>
                <w:szCs w:val="18"/>
              </w:rPr>
              <w:t>?</w:t>
            </w:r>
          </w:p>
        </w:tc>
      </w:tr>
      <w:tr w:rsidR="00A02298" w:rsidRPr="006703EC" w14:paraId="65530DE3" w14:textId="77777777" w:rsidTr="42B9453E">
        <w:trPr>
          <w:trHeight w:val="1832"/>
        </w:trPr>
        <w:tc>
          <w:tcPr>
            <w:tcW w:w="1830" w:type="pct"/>
            <w:vMerge/>
          </w:tcPr>
          <w:p w14:paraId="22FAF3D9" w14:textId="77777777" w:rsidR="00A02298" w:rsidRPr="000A2AE8" w:rsidRDefault="00A02298" w:rsidP="00A52773">
            <w:pPr>
              <w:spacing w:after="120"/>
              <w:rPr>
                <w:rFonts w:eastAsia="Times New Roman" w:cs="Open Sans"/>
                <w:color w:val="FF0000"/>
                <w:kern w:val="12"/>
                <w:sz w:val="18"/>
                <w:szCs w:val="18"/>
              </w:rPr>
            </w:pPr>
          </w:p>
        </w:tc>
        <w:tc>
          <w:tcPr>
            <w:tcW w:w="1439" w:type="pct"/>
            <w:shd w:val="clear" w:color="auto" w:fill="auto"/>
          </w:tcPr>
          <w:p w14:paraId="1069883A" w14:textId="555B47CF" w:rsidR="00A02298" w:rsidRPr="000A2AE8" w:rsidRDefault="00A02298" w:rsidP="00A52773">
            <w:pPr>
              <w:tabs>
                <w:tab w:val="left" w:pos="5244"/>
              </w:tabs>
              <w:spacing w:after="120"/>
              <w:rPr>
                <w:rFonts w:cs="Open Sans"/>
                <w:kern w:val="12"/>
                <w:sz w:val="18"/>
                <w:szCs w:val="18"/>
              </w:rPr>
            </w:pPr>
            <w:r w:rsidRPr="000A2AE8">
              <w:rPr>
                <w:rFonts w:cs="Open Sans"/>
                <w:kern w:val="12"/>
                <w:sz w:val="18"/>
                <w:szCs w:val="18"/>
              </w:rPr>
              <w:t xml:space="preserve">Yes, the household needed to </w:t>
            </w:r>
            <w:r w:rsidR="00E02A9B" w:rsidRPr="000A2AE8">
              <w:rPr>
                <w:rFonts w:cs="Open Sans"/>
                <w:kern w:val="12"/>
                <w:sz w:val="18"/>
                <w:szCs w:val="18"/>
              </w:rPr>
              <w:t xml:space="preserve">reduce expenses on essential health (including </w:t>
            </w:r>
            <w:r w:rsidR="00F523C1" w:rsidRPr="000A2AE8">
              <w:rPr>
                <w:rFonts w:cs="Open Sans"/>
                <w:kern w:val="12"/>
                <w:sz w:val="18"/>
                <w:szCs w:val="18"/>
              </w:rPr>
              <w:t>medications</w:t>
            </w:r>
            <w:r w:rsidR="00E02A9B" w:rsidRPr="000A2AE8">
              <w:rPr>
                <w:rFonts w:cs="Open Sans"/>
                <w:kern w:val="12"/>
                <w:sz w:val="18"/>
                <w:szCs w:val="18"/>
              </w:rPr>
              <w:t xml:space="preserve">) </w:t>
            </w:r>
            <w:r w:rsidRPr="000A2AE8">
              <w:rPr>
                <w:rFonts w:cs="Open Sans"/>
                <w:kern w:val="12"/>
                <w:sz w:val="18"/>
                <w:szCs w:val="18"/>
              </w:rPr>
              <w:t xml:space="preserve">in the last 30 days </w:t>
            </w:r>
            <w:r w:rsidR="00C7527E">
              <w:rPr>
                <w:rFonts w:cs="Open Sans"/>
                <w:kern w:val="12"/>
                <w:sz w:val="18"/>
                <w:szCs w:val="18"/>
              </w:rPr>
              <w:t>due to a lack of resources to access essential needs</w:t>
            </w:r>
            <w:r w:rsidR="00D558E5" w:rsidRPr="000A2AE8">
              <w:rPr>
                <w:rFonts w:cs="Open Sans"/>
                <w:kern w:val="12"/>
                <w:sz w:val="18"/>
                <w:szCs w:val="18"/>
              </w:rPr>
              <w:t>.</w:t>
            </w:r>
          </w:p>
        </w:tc>
        <w:tc>
          <w:tcPr>
            <w:tcW w:w="1731" w:type="pct"/>
            <w:shd w:val="clear" w:color="auto" w:fill="auto"/>
          </w:tcPr>
          <w:p w14:paraId="3B9BDBFB" w14:textId="12AC216E" w:rsidR="00A02298" w:rsidRPr="000A2AE8" w:rsidRDefault="00594292" w:rsidP="00A52773">
            <w:pPr>
              <w:tabs>
                <w:tab w:val="left" w:pos="5244"/>
              </w:tabs>
              <w:spacing w:after="120"/>
              <w:rPr>
                <w:rFonts w:cs="Open Sans"/>
                <w:kern w:val="12"/>
                <w:sz w:val="18"/>
                <w:szCs w:val="18"/>
              </w:rPr>
            </w:pPr>
            <w:r w:rsidRPr="000A2AE8">
              <w:rPr>
                <w:rFonts w:cs="Open Sans"/>
                <w:kern w:val="12"/>
                <w:sz w:val="18"/>
                <w:szCs w:val="18"/>
              </w:rPr>
              <w:t xml:space="preserve">Ensure that the household has had to reduce this expenditure due to </w:t>
            </w:r>
            <w:r w:rsidR="000008EB">
              <w:rPr>
                <w:rFonts w:cs="Open Sans"/>
                <w:kern w:val="12"/>
                <w:sz w:val="18"/>
                <w:szCs w:val="18"/>
              </w:rPr>
              <w:t>lack of resources to access other essential needs</w:t>
            </w:r>
            <w:r w:rsidR="00047062">
              <w:rPr>
                <w:rFonts w:cs="Open Sans"/>
                <w:kern w:val="12"/>
                <w:sz w:val="18"/>
                <w:szCs w:val="18"/>
              </w:rPr>
              <w:t>,</w:t>
            </w:r>
            <w:r w:rsidRPr="000A2AE8">
              <w:rPr>
                <w:rFonts w:cs="Open Sans"/>
                <w:kern w:val="12"/>
                <w:sz w:val="18"/>
                <w:szCs w:val="18"/>
              </w:rPr>
              <w:t xml:space="preserve"> and that the cuts relate to essential health expenditure</w:t>
            </w:r>
            <w:r w:rsidR="00F523C1" w:rsidRPr="000A2AE8">
              <w:rPr>
                <w:rFonts w:cs="Open Sans"/>
                <w:kern w:val="12"/>
                <w:sz w:val="18"/>
                <w:szCs w:val="18"/>
              </w:rPr>
              <w:t>s</w:t>
            </w:r>
            <w:r w:rsidRPr="000A2AE8">
              <w:rPr>
                <w:rFonts w:cs="Open Sans"/>
                <w:kern w:val="12"/>
                <w:sz w:val="18"/>
                <w:szCs w:val="18"/>
              </w:rPr>
              <w:t>. Reductions in spending on non-essential health expenses such as acute, non-serious viral infections (</w:t>
            </w:r>
            <w:proofErr w:type="gramStart"/>
            <w:r w:rsidRPr="000A2AE8">
              <w:rPr>
                <w:rFonts w:cs="Open Sans"/>
                <w:kern w:val="12"/>
                <w:sz w:val="18"/>
                <w:szCs w:val="18"/>
              </w:rPr>
              <w:t>e.g.</w:t>
            </w:r>
            <w:proofErr w:type="gramEnd"/>
            <w:r w:rsidRPr="000A2AE8">
              <w:rPr>
                <w:rFonts w:cs="Open Sans"/>
                <w:kern w:val="12"/>
                <w:sz w:val="18"/>
                <w:szCs w:val="18"/>
              </w:rPr>
              <w:t xml:space="preserve"> flu) or switching from original medicines to generic medicines are not considered reductions in essential health benefits. Also, if the cutback of medicines is due to </w:t>
            </w:r>
            <w:r w:rsidR="00F275CD" w:rsidRPr="000A2AE8">
              <w:rPr>
                <w:rFonts w:cs="Open Sans"/>
                <w:kern w:val="12"/>
                <w:sz w:val="18"/>
                <w:szCs w:val="18"/>
              </w:rPr>
              <w:t>reluctance</w:t>
            </w:r>
            <w:r w:rsidR="00B8565F" w:rsidRPr="000A2AE8">
              <w:rPr>
                <w:rFonts w:cs="Open Sans"/>
                <w:kern w:val="12"/>
                <w:sz w:val="18"/>
                <w:szCs w:val="18"/>
              </w:rPr>
              <w:t xml:space="preserve"> to follow medical advice</w:t>
            </w:r>
            <w:r w:rsidRPr="000A2AE8">
              <w:rPr>
                <w:rFonts w:cs="Open Sans"/>
                <w:kern w:val="12"/>
                <w:sz w:val="18"/>
                <w:szCs w:val="18"/>
              </w:rPr>
              <w:t>, it is not a coping strategy</w:t>
            </w:r>
            <w:r w:rsidR="00B8565F" w:rsidRPr="000A2AE8">
              <w:rPr>
                <w:rFonts w:cs="Open Sans"/>
                <w:kern w:val="12"/>
                <w:sz w:val="18"/>
                <w:szCs w:val="18"/>
              </w:rPr>
              <w:t>; this is a personal decision</w:t>
            </w:r>
            <w:r w:rsidRPr="000A2AE8">
              <w:rPr>
                <w:rFonts w:cs="Open Sans"/>
                <w:kern w:val="12"/>
                <w:sz w:val="18"/>
                <w:szCs w:val="18"/>
              </w:rPr>
              <w:t>.</w:t>
            </w:r>
          </w:p>
        </w:tc>
      </w:tr>
      <w:tr w:rsidR="00E02A9B" w:rsidRPr="006703EC" w14:paraId="4C40F957" w14:textId="77777777" w:rsidTr="42B9453E">
        <w:trPr>
          <w:trHeight w:val="955"/>
        </w:trPr>
        <w:tc>
          <w:tcPr>
            <w:tcW w:w="1830" w:type="pct"/>
            <w:vMerge/>
          </w:tcPr>
          <w:p w14:paraId="3E48B846" w14:textId="77777777" w:rsidR="00E02A9B" w:rsidRPr="000A2AE8" w:rsidRDefault="00E02A9B" w:rsidP="00A52773">
            <w:pPr>
              <w:spacing w:after="120"/>
              <w:rPr>
                <w:rFonts w:eastAsia="Times New Roman" w:cs="Open Sans"/>
                <w:color w:val="FF0000"/>
                <w:kern w:val="12"/>
                <w:sz w:val="18"/>
                <w:szCs w:val="18"/>
              </w:rPr>
            </w:pPr>
          </w:p>
        </w:tc>
        <w:tc>
          <w:tcPr>
            <w:tcW w:w="1439" w:type="pct"/>
            <w:shd w:val="clear" w:color="auto" w:fill="auto"/>
          </w:tcPr>
          <w:p w14:paraId="06D2241C" w14:textId="049E4C33" w:rsidR="00E02A9B" w:rsidRPr="000A2AE8" w:rsidRDefault="00E02A9B" w:rsidP="00A52773">
            <w:pPr>
              <w:spacing w:after="120"/>
              <w:rPr>
                <w:rFonts w:cs="Open Sans"/>
                <w:color w:val="C00000"/>
                <w:kern w:val="12"/>
                <w:sz w:val="18"/>
                <w:szCs w:val="18"/>
              </w:rPr>
            </w:pPr>
            <w:r w:rsidRPr="000A2AE8">
              <w:rPr>
                <w:rFonts w:cs="Open Sans"/>
                <w:kern w:val="12"/>
                <w:sz w:val="18"/>
                <w:szCs w:val="18"/>
              </w:rPr>
              <w:t xml:space="preserve">No, because the household had already </w:t>
            </w:r>
            <w:r w:rsidR="0084552F" w:rsidRPr="000A2AE8">
              <w:rPr>
                <w:rFonts w:cs="Open Sans"/>
                <w:kern w:val="12"/>
                <w:sz w:val="18"/>
                <w:szCs w:val="18"/>
              </w:rPr>
              <w:t xml:space="preserve">reduced expenses on essential health (including </w:t>
            </w:r>
            <w:r w:rsidR="00F523C1" w:rsidRPr="000A2AE8">
              <w:rPr>
                <w:rFonts w:cs="Open Sans"/>
                <w:kern w:val="12"/>
                <w:sz w:val="18"/>
                <w:szCs w:val="18"/>
              </w:rPr>
              <w:t>medications</w:t>
            </w:r>
            <w:r w:rsidR="0084552F" w:rsidRPr="000A2AE8">
              <w:rPr>
                <w:rFonts w:cs="Open Sans"/>
                <w:kern w:val="12"/>
                <w:sz w:val="18"/>
                <w:szCs w:val="18"/>
              </w:rPr>
              <w:t xml:space="preserve">) </w:t>
            </w:r>
            <w:r w:rsidRPr="000A2AE8">
              <w:rPr>
                <w:rFonts w:cs="Open Sans"/>
                <w:kern w:val="12"/>
                <w:sz w:val="18"/>
                <w:szCs w:val="18"/>
              </w:rPr>
              <w:t xml:space="preserve">within the last 12 </w:t>
            </w:r>
            <w:r w:rsidR="00E818AE" w:rsidRPr="000A2AE8">
              <w:rPr>
                <w:rFonts w:cs="Open Sans"/>
                <w:kern w:val="12"/>
                <w:sz w:val="18"/>
                <w:szCs w:val="18"/>
              </w:rPr>
              <w:t>months and</w:t>
            </w:r>
            <w:r w:rsidRPr="000A2AE8">
              <w:rPr>
                <w:rFonts w:cs="Open Sans"/>
                <w:kern w:val="12"/>
                <w:sz w:val="18"/>
                <w:szCs w:val="18"/>
              </w:rPr>
              <w:t xml:space="preserve"> cannot further reduce the expenses.</w:t>
            </w:r>
            <w:r w:rsidR="007C35A6" w:rsidRPr="000A2AE8">
              <w:rPr>
                <w:rFonts w:cs="Open Sans"/>
                <w:kern w:val="12"/>
                <w:sz w:val="18"/>
                <w:szCs w:val="18"/>
              </w:rPr>
              <w:t xml:space="preserve"> </w:t>
            </w:r>
            <w:r w:rsidR="00F51814" w:rsidRPr="000A2AE8">
              <w:rPr>
                <w:rFonts w:cs="Open Sans"/>
                <w:kern w:val="12"/>
                <w:sz w:val="18"/>
                <w:szCs w:val="18"/>
              </w:rPr>
              <w:t>Or the household member(s) stopped taki</w:t>
            </w:r>
            <w:r w:rsidR="009425E8" w:rsidRPr="000A2AE8">
              <w:rPr>
                <w:rFonts w:cs="Open Sans"/>
                <w:kern w:val="12"/>
                <w:sz w:val="18"/>
                <w:szCs w:val="18"/>
              </w:rPr>
              <w:t xml:space="preserve">ng medicine </w:t>
            </w:r>
            <w:r w:rsidR="004F0A7D" w:rsidRPr="000A2AE8">
              <w:rPr>
                <w:rFonts w:cs="Open Sans"/>
                <w:kern w:val="12"/>
                <w:sz w:val="18"/>
                <w:szCs w:val="18"/>
              </w:rPr>
              <w:t xml:space="preserve">more than </w:t>
            </w:r>
            <w:r w:rsidR="00CE2C41" w:rsidRPr="000A2AE8">
              <w:rPr>
                <w:rFonts w:cs="Open Sans"/>
                <w:kern w:val="12"/>
                <w:sz w:val="18"/>
                <w:szCs w:val="18"/>
              </w:rPr>
              <w:t>one</w:t>
            </w:r>
            <w:r w:rsidR="004F0A7D" w:rsidRPr="000A2AE8">
              <w:rPr>
                <w:rFonts w:cs="Open Sans"/>
                <w:kern w:val="12"/>
                <w:sz w:val="18"/>
                <w:szCs w:val="18"/>
              </w:rPr>
              <w:t xml:space="preserve"> year a</w:t>
            </w:r>
            <w:r w:rsidR="00637EA6" w:rsidRPr="000A2AE8">
              <w:rPr>
                <w:rFonts w:cs="Open Sans"/>
                <w:kern w:val="12"/>
                <w:sz w:val="18"/>
                <w:szCs w:val="18"/>
              </w:rPr>
              <w:t>go.</w:t>
            </w:r>
            <w:r w:rsidRPr="000A2AE8">
              <w:rPr>
                <w:rFonts w:cs="Open Sans"/>
                <w:kern w:val="12"/>
                <w:sz w:val="18"/>
                <w:szCs w:val="18"/>
              </w:rPr>
              <w:t xml:space="preserve"> </w:t>
            </w:r>
          </w:p>
        </w:tc>
        <w:tc>
          <w:tcPr>
            <w:tcW w:w="1731" w:type="pct"/>
            <w:shd w:val="clear" w:color="auto" w:fill="auto"/>
          </w:tcPr>
          <w:p w14:paraId="46BFEF02" w14:textId="075211F3" w:rsidR="00E02A9B" w:rsidRPr="000A2AE8" w:rsidRDefault="00E02A9B" w:rsidP="00A52773">
            <w:pPr>
              <w:tabs>
                <w:tab w:val="left" w:pos="5244"/>
              </w:tabs>
              <w:spacing w:after="120"/>
              <w:rPr>
                <w:rFonts w:cs="Open Sans"/>
                <w:kern w:val="12"/>
                <w:sz w:val="18"/>
                <w:szCs w:val="18"/>
              </w:rPr>
            </w:pPr>
          </w:p>
        </w:tc>
      </w:tr>
      <w:tr w:rsidR="00E02A9B" w:rsidRPr="006703EC" w14:paraId="048C9EB7" w14:textId="77777777" w:rsidTr="42B9453E">
        <w:trPr>
          <w:trHeight w:val="955"/>
        </w:trPr>
        <w:tc>
          <w:tcPr>
            <w:tcW w:w="1830" w:type="pct"/>
            <w:vMerge/>
          </w:tcPr>
          <w:p w14:paraId="73AA61BC" w14:textId="77777777" w:rsidR="00E02A9B" w:rsidRPr="000A2AE8" w:rsidRDefault="00E02A9B" w:rsidP="00A52773">
            <w:pPr>
              <w:spacing w:after="120"/>
              <w:rPr>
                <w:rFonts w:eastAsia="Times New Roman" w:cs="Open Sans"/>
                <w:color w:val="FF0000"/>
                <w:kern w:val="12"/>
                <w:sz w:val="18"/>
                <w:szCs w:val="18"/>
              </w:rPr>
            </w:pPr>
          </w:p>
        </w:tc>
        <w:tc>
          <w:tcPr>
            <w:tcW w:w="1439" w:type="pct"/>
            <w:shd w:val="clear" w:color="auto" w:fill="auto"/>
          </w:tcPr>
          <w:p w14:paraId="7E1136DA" w14:textId="77777777" w:rsidR="000E5F8E" w:rsidRPr="000A2AE8" w:rsidRDefault="00E02A9B" w:rsidP="00A52773">
            <w:pPr>
              <w:spacing w:after="120"/>
              <w:rPr>
                <w:rFonts w:cs="Open Sans"/>
                <w:color w:val="933009" w:themeColor="accent6" w:themeShade="80"/>
                <w:kern w:val="12"/>
                <w:sz w:val="18"/>
                <w:szCs w:val="18"/>
              </w:rPr>
            </w:pPr>
            <w:r w:rsidRPr="000A2AE8">
              <w:rPr>
                <w:rFonts w:cs="Open Sans"/>
                <w:color w:val="933009" w:themeColor="accent6" w:themeShade="80"/>
                <w:kern w:val="12"/>
                <w:sz w:val="18"/>
                <w:szCs w:val="18"/>
              </w:rPr>
              <w:t>Not applicable as the household does not have any health-related expenditures to be reduced and has not had this option in over 12 months.</w:t>
            </w:r>
          </w:p>
          <w:p w14:paraId="6A744F0C" w14:textId="06908EAE" w:rsidR="00E02A9B" w:rsidRPr="000A2AE8" w:rsidRDefault="000E5F8E" w:rsidP="00A52773">
            <w:pPr>
              <w:spacing w:after="120"/>
              <w:rPr>
                <w:rFonts w:eastAsia="Times New Roman" w:cs="Open Sans"/>
                <w:color w:val="DC480E" w:themeColor="accent6" w:themeShade="BF"/>
                <w:kern w:val="12"/>
                <w:sz w:val="18"/>
                <w:szCs w:val="18"/>
              </w:rPr>
            </w:pPr>
            <w:r w:rsidRPr="000A2AE8">
              <w:rPr>
                <w:rFonts w:cs="Open Sans"/>
                <w:color w:val="933009" w:themeColor="accent6" w:themeShade="80"/>
                <w:kern w:val="12"/>
                <w:sz w:val="18"/>
                <w:szCs w:val="18"/>
              </w:rPr>
              <w:lastRenderedPageBreak/>
              <w:t xml:space="preserve">This </w:t>
            </w:r>
            <w:r w:rsidR="00C55A32" w:rsidRPr="000A2AE8">
              <w:rPr>
                <w:rFonts w:cs="Open Sans"/>
                <w:color w:val="933009" w:themeColor="accent6" w:themeShade="80"/>
                <w:kern w:val="12"/>
                <w:sz w:val="18"/>
                <w:szCs w:val="18"/>
              </w:rPr>
              <w:t>response</w:t>
            </w:r>
            <w:r w:rsidRPr="000A2AE8">
              <w:rPr>
                <w:rFonts w:cs="Open Sans"/>
                <w:color w:val="933009" w:themeColor="accent6" w:themeShade="80"/>
                <w:kern w:val="12"/>
                <w:sz w:val="18"/>
                <w:szCs w:val="18"/>
              </w:rPr>
              <w:t xml:space="preserve"> option does not apply to this specific strategy.</w:t>
            </w:r>
          </w:p>
        </w:tc>
        <w:tc>
          <w:tcPr>
            <w:tcW w:w="1731" w:type="pct"/>
            <w:shd w:val="clear" w:color="auto" w:fill="auto"/>
          </w:tcPr>
          <w:p w14:paraId="0B0972FA" w14:textId="71653F17" w:rsidR="00E02A9B" w:rsidRPr="000A2AE8" w:rsidRDefault="005F708C" w:rsidP="00A52773">
            <w:pPr>
              <w:tabs>
                <w:tab w:val="left" w:pos="5244"/>
              </w:tabs>
              <w:spacing w:after="120"/>
              <w:rPr>
                <w:rFonts w:cs="Open Sans"/>
                <w:color w:val="933009" w:themeColor="accent6" w:themeShade="80"/>
                <w:kern w:val="12"/>
                <w:sz w:val="18"/>
                <w:szCs w:val="18"/>
              </w:rPr>
            </w:pPr>
            <w:r w:rsidRPr="000A2AE8">
              <w:rPr>
                <w:rFonts w:cs="Open Sans"/>
                <w:color w:val="933009" w:themeColor="accent6" w:themeShade="80"/>
                <w:kern w:val="12"/>
                <w:sz w:val="18"/>
                <w:szCs w:val="18"/>
              </w:rPr>
              <w:lastRenderedPageBreak/>
              <w:t>Th</w:t>
            </w:r>
            <w:r w:rsidR="00223BC4" w:rsidRPr="000A2AE8">
              <w:rPr>
                <w:rFonts w:cs="Open Sans"/>
                <w:color w:val="933009" w:themeColor="accent6" w:themeShade="80"/>
                <w:kern w:val="12"/>
                <w:sz w:val="18"/>
                <w:szCs w:val="18"/>
              </w:rPr>
              <w:t>e N/A response is not an option in this case as it is extremely unlikely that households (even of a single person)</w:t>
            </w:r>
            <w:r w:rsidR="00525A30" w:rsidRPr="000A2AE8">
              <w:rPr>
                <w:rFonts w:cs="Open Sans"/>
                <w:color w:val="933009" w:themeColor="accent6" w:themeShade="80"/>
                <w:kern w:val="12"/>
                <w:sz w:val="18"/>
                <w:szCs w:val="18"/>
              </w:rPr>
              <w:t xml:space="preserve"> would be zero. In 12 </w:t>
            </w:r>
            <w:r w:rsidR="00BB425D" w:rsidRPr="000A2AE8">
              <w:rPr>
                <w:rFonts w:cs="Open Sans"/>
                <w:color w:val="933009" w:themeColor="accent6" w:themeShade="80"/>
                <w:kern w:val="12"/>
                <w:sz w:val="18"/>
                <w:szCs w:val="18"/>
              </w:rPr>
              <w:t>months’,</w:t>
            </w:r>
            <w:r w:rsidR="00525A30" w:rsidRPr="000A2AE8">
              <w:rPr>
                <w:rFonts w:cs="Open Sans"/>
                <w:color w:val="933009" w:themeColor="accent6" w:themeShade="80"/>
                <w:kern w:val="12"/>
                <w:sz w:val="18"/>
                <w:szCs w:val="18"/>
              </w:rPr>
              <w:t xml:space="preserve"> time, a household is likely to </w:t>
            </w:r>
            <w:r w:rsidR="00525A30" w:rsidRPr="000A2AE8">
              <w:rPr>
                <w:rFonts w:cs="Open Sans"/>
                <w:color w:val="933009" w:themeColor="accent6" w:themeShade="80"/>
                <w:kern w:val="12"/>
                <w:sz w:val="18"/>
                <w:szCs w:val="18"/>
              </w:rPr>
              <w:lastRenderedPageBreak/>
              <w:t>have spent at least something, even if minimal (</w:t>
            </w:r>
            <w:r w:rsidR="00AB7AE2" w:rsidRPr="000A2AE8">
              <w:rPr>
                <w:rFonts w:cs="Open Sans"/>
                <w:color w:val="933009" w:themeColor="accent6" w:themeShade="80"/>
                <w:kern w:val="12"/>
                <w:sz w:val="18"/>
                <w:szCs w:val="18"/>
              </w:rPr>
              <w:t>e.g.,</w:t>
            </w:r>
            <w:r w:rsidR="00525A30" w:rsidRPr="000A2AE8">
              <w:rPr>
                <w:rFonts w:cs="Open Sans"/>
                <w:color w:val="933009" w:themeColor="accent6" w:themeShade="80"/>
                <w:kern w:val="12"/>
                <w:sz w:val="18"/>
                <w:szCs w:val="18"/>
              </w:rPr>
              <w:t xml:space="preserve"> over the counter medications).</w:t>
            </w:r>
          </w:p>
        </w:tc>
      </w:tr>
    </w:tbl>
    <w:p w14:paraId="7022BE70" w14:textId="7975F08E" w:rsidR="00CE49EE" w:rsidRPr="006703EC" w:rsidRDefault="00CE49EE">
      <w:pPr>
        <w:spacing w:after="160" w:line="259" w:lineRule="auto"/>
        <w:rPr>
          <w:rStyle w:val="VarNameChar"/>
          <w:b w:val="0"/>
          <w:bCs w:val="0"/>
        </w:rPr>
      </w:pPr>
    </w:p>
    <w:p w14:paraId="21E60A23" w14:textId="033533A3" w:rsidR="002C1EEC" w:rsidRPr="006703EC" w:rsidRDefault="00911FAE" w:rsidP="00A52773">
      <w:pPr>
        <w:pStyle w:val="Heading4"/>
        <w:spacing w:after="120"/>
        <w:rPr>
          <w:i/>
          <w:kern w:val="12"/>
          <w:szCs w:val="20"/>
        </w:rPr>
      </w:pPr>
      <w:bookmarkStart w:id="39" w:name="_Toc137812593"/>
      <w:bookmarkStart w:id="40" w:name="_Toc143511786"/>
      <w:proofErr w:type="spellStart"/>
      <w:r>
        <w:rPr>
          <w:rStyle w:val="Heading3Char"/>
        </w:rPr>
        <w:t>LcsEN_</w:t>
      </w:r>
      <w:r w:rsidR="006943DC" w:rsidRPr="005C3A14">
        <w:rPr>
          <w:rStyle w:val="Heading3Char"/>
        </w:rPr>
        <w:t>crisis_Housing</w:t>
      </w:r>
      <w:bookmarkEnd w:id="39"/>
      <w:bookmarkEnd w:id="40"/>
      <w:proofErr w:type="spellEnd"/>
      <w:r w:rsidR="00BD5D0D">
        <w:br/>
      </w:r>
      <w:r w:rsidR="00E26A61" w:rsidRPr="005C3A14">
        <w:t>During the past 30 days, did anyone in your household have to m</w:t>
      </w:r>
      <w:r w:rsidR="00874A72" w:rsidRPr="005C3A14">
        <w:t xml:space="preserve">ove to less expensive accommodation </w:t>
      </w:r>
      <w:r w:rsidR="00C7527E">
        <w:t>due to a lack of resources to access essential needs (e.g., food, shelter, education, health services, etc.)</w:t>
      </w:r>
      <w:r w:rsidR="00F523C1">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6943DC" w:rsidRPr="006703EC" w14:paraId="1DB7E3DE" w14:textId="77777777" w:rsidTr="00BD5D0D">
        <w:trPr>
          <w:trHeight w:val="530"/>
        </w:trPr>
        <w:tc>
          <w:tcPr>
            <w:tcW w:w="1830" w:type="pct"/>
            <w:shd w:val="clear" w:color="auto" w:fill="003E5E" w:themeFill="text1" w:themeFillShade="80"/>
          </w:tcPr>
          <w:p w14:paraId="472A6A9C" w14:textId="65E3CDB9" w:rsidR="006943DC" w:rsidRPr="006703EC" w:rsidRDefault="006943DC"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Rationale/</w:t>
            </w:r>
            <w:r w:rsidR="002E7794" w:rsidRPr="006703EC">
              <w:rPr>
                <w:rFonts w:eastAsia="Times New Roman" w:cs="Open Sans"/>
                <w:color w:val="FFFFFF"/>
                <w:kern w:val="12"/>
                <w:szCs w:val="20"/>
              </w:rPr>
              <w:t>Use</w:t>
            </w:r>
          </w:p>
        </w:tc>
        <w:tc>
          <w:tcPr>
            <w:tcW w:w="1439" w:type="pct"/>
            <w:shd w:val="clear" w:color="auto" w:fill="003E5E" w:themeFill="text1" w:themeFillShade="80"/>
          </w:tcPr>
          <w:p w14:paraId="4148AF66" w14:textId="74BAC1E9" w:rsidR="006943DC" w:rsidRPr="006703EC" w:rsidRDefault="006943DC"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 xml:space="preserve">What does each </w:t>
            </w:r>
            <w:r w:rsidR="00C55A32">
              <w:rPr>
                <w:rFonts w:eastAsia="Times New Roman" w:cs="Open Sans"/>
                <w:color w:val="FFFFFF"/>
                <w:kern w:val="12"/>
                <w:szCs w:val="20"/>
              </w:rPr>
              <w:t>response</w:t>
            </w:r>
            <w:r w:rsidRPr="006703EC">
              <w:rPr>
                <w:rFonts w:eastAsia="Times New Roman" w:cs="Open Sans"/>
                <w:color w:val="FFFFFF"/>
                <w:kern w:val="12"/>
                <w:szCs w:val="20"/>
              </w:rPr>
              <w:t xml:space="preserve"> option mean?</w:t>
            </w:r>
          </w:p>
        </w:tc>
        <w:tc>
          <w:tcPr>
            <w:tcW w:w="1731" w:type="pct"/>
            <w:shd w:val="clear" w:color="auto" w:fill="003E5E" w:themeFill="text1" w:themeFillShade="80"/>
          </w:tcPr>
          <w:p w14:paraId="1C7DB5E5" w14:textId="77777777" w:rsidR="006943DC" w:rsidRPr="006703EC" w:rsidRDefault="006943DC"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Verification examples</w:t>
            </w:r>
          </w:p>
        </w:tc>
      </w:tr>
      <w:tr w:rsidR="006943DC" w:rsidRPr="006703EC" w14:paraId="4E01CC86" w14:textId="77777777" w:rsidTr="00BD5D0D">
        <w:trPr>
          <w:trHeight w:val="955"/>
        </w:trPr>
        <w:tc>
          <w:tcPr>
            <w:tcW w:w="1830" w:type="pct"/>
            <w:vMerge w:val="restart"/>
            <w:shd w:val="clear" w:color="auto" w:fill="auto"/>
          </w:tcPr>
          <w:p w14:paraId="327C341A" w14:textId="5A79B031" w:rsidR="008D2A1A" w:rsidRPr="00E43737" w:rsidRDefault="00163293" w:rsidP="00A52773">
            <w:pPr>
              <w:spacing w:after="120"/>
              <w:rPr>
                <w:rFonts w:eastAsia="Times New Roman" w:cs="Open Sans"/>
                <w:i/>
                <w:color w:val="000000"/>
                <w:kern w:val="12"/>
                <w:sz w:val="18"/>
                <w:szCs w:val="18"/>
              </w:rPr>
            </w:pPr>
            <w:r w:rsidRPr="00E43737">
              <w:rPr>
                <w:rFonts w:eastAsia="Times New Roman" w:cs="Open Sans"/>
                <w:color w:val="000000"/>
                <w:kern w:val="12"/>
                <w:sz w:val="18"/>
                <w:szCs w:val="18"/>
              </w:rPr>
              <w:t>Rationale:</w:t>
            </w:r>
            <w:r w:rsidR="006662A9">
              <w:rPr>
                <w:rFonts w:eastAsia="Times New Roman" w:cs="Open Sans"/>
                <w:color w:val="000000"/>
                <w:kern w:val="12"/>
                <w:sz w:val="18"/>
                <w:szCs w:val="18"/>
              </w:rPr>
              <w:t xml:space="preserve"> </w:t>
            </w:r>
            <w:r w:rsidR="00661799" w:rsidRPr="00E43737">
              <w:rPr>
                <w:rFonts w:eastAsia="Times New Roman" w:cs="Open Sans"/>
                <w:color w:val="000000"/>
                <w:kern w:val="12"/>
                <w:sz w:val="18"/>
                <w:szCs w:val="18"/>
              </w:rPr>
              <w:t>Households might apply this strategy to reduce their expenditures and be able to afford food</w:t>
            </w:r>
            <w:r w:rsidR="00BD39FB">
              <w:rPr>
                <w:rFonts w:eastAsia="Times New Roman" w:cs="Open Sans"/>
                <w:color w:val="000000"/>
                <w:kern w:val="12"/>
                <w:sz w:val="18"/>
                <w:szCs w:val="18"/>
              </w:rPr>
              <w:t xml:space="preserve"> and other essential needs like health and education services</w:t>
            </w:r>
            <w:r w:rsidR="00661799" w:rsidRPr="00E43737">
              <w:rPr>
                <w:rFonts w:eastAsia="Times New Roman" w:cs="Open Sans"/>
                <w:color w:val="000000"/>
                <w:kern w:val="12"/>
                <w:sz w:val="18"/>
                <w:szCs w:val="18"/>
              </w:rPr>
              <w:t>. This strategy may disrupt their daily lives.</w:t>
            </w:r>
          </w:p>
          <w:p w14:paraId="65DDAFCD" w14:textId="0AB72D6D" w:rsidR="006943DC" w:rsidRPr="00E43737" w:rsidRDefault="00163293" w:rsidP="00A52773">
            <w:pPr>
              <w:spacing w:after="120"/>
              <w:rPr>
                <w:rFonts w:eastAsia="Times New Roman" w:cs="Open Sans"/>
                <w:color w:val="000000"/>
                <w:kern w:val="12"/>
                <w:sz w:val="18"/>
                <w:szCs w:val="18"/>
              </w:rPr>
            </w:pPr>
            <w:r w:rsidRPr="00E43737">
              <w:rPr>
                <w:rFonts w:eastAsia="Times New Roman" w:cs="Open Sans"/>
                <w:color w:val="000000"/>
                <w:kern w:val="12"/>
                <w:sz w:val="18"/>
                <w:szCs w:val="18"/>
                <w:lang w:val="en-US"/>
              </w:rPr>
              <w:t xml:space="preserve">Lookouts and use: </w:t>
            </w:r>
            <w:r w:rsidR="006943DC" w:rsidRPr="00E43737">
              <w:rPr>
                <w:rFonts w:eastAsia="Times New Roman" w:cs="Open Sans"/>
                <w:color w:val="000000"/>
                <w:kern w:val="12"/>
                <w:sz w:val="18"/>
                <w:szCs w:val="18"/>
              </w:rPr>
              <w:t xml:space="preserve">Less applicable in contexts where accommodation is provided/covered by an organisation (e.g., camps). </w:t>
            </w:r>
            <w:r w:rsidR="00503941" w:rsidRPr="00E43737">
              <w:rPr>
                <w:rFonts w:eastAsia="Times New Roman" w:cs="Open Sans"/>
                <w:color w:val="000000"/>
                <w:kern w:val="12"/>
                <w:sz w:val="18"/>
                <w:szCs w:val="18"/>
              </w:rPr>
              <w:t xml:space="preserve">However, </w:t>
            </w:r>
            <w:r w:rsidR="001A1D31" w:rsidRPr="00E43737">
              <w:rPr>
                <w:rFonts w:eastAsia="Times New Roman" w:cs="Open Sans"/>
                <w:color w:val="000000"/>
                <w:kern w:val="12"/>
                <w:sz w:val="18"/>
                <w:szCs w:val="18"/>
              </w:rPr>
              <w:t>fits contexts</w:t>
            </w:r>
            <w:r w:rsidR="00B20362" w:rsidRPr="00E43737">
              <w:rPr>
                <w:rFonts w:eastAsia="Times New Roman" w:cs="Open Sans"/>
                <w:color w:val="000000"/>
                <w:kern w:val="12"/>
                <w:sz w:val="18"/>
                <w:szCs w:val="18"/>
              </w:rPr>
              <w:t xml:space="preserve"> where </w:t>
            </w:r>
            <w:r w:rsidR="001A1D31" w:rsidRPr="00E43737">
              <w:rPr>
                <w:rFonts w:eastAsia="Times New Roman" w:cs="Open Sans"/>
                <w:color w:val="000000"/>
                <w:kern w:val="12"/>
                <w:sz w:val="18"/>
                <w:szCs w:val="18"/>
              </w:rPr>
              <w:t xml:space="preserve">most </w:t>
            </w:r>
            <w:r w:rsidR="00B20362" w:rsidRPr="00E43737">
              <w:rPr>
                <w:rFonts w:eastAsia="Times New Roman" w:cs="Open Sans"/>
                <w:color w:val="000000"/>
                <w:kern w:val="12"/>
                <w:sz w:val="18"/>
                <w:szCs w:val="18"/>
              </w:rPr>
              <w:t xml:space="preserve">households are renting </w:t>
            </w:r>
            <w:r w:rsidR="00303E49" w:rsidRPr="00E43737">
              <w:rPr>
                <w:rFonts w:eastAsia="Times New Roman" w:cs="Open Sans"/>
                <w:color w:val="000000"/>
                <w:kern w:val="12"/>
                <w:sz w:val="18"/>
                <w:szCs w:val="18"/>
              </w:rPr>
              <w:t xml:space="preserve">their homes. </w:t>
            </w:r>
          </w:p>
          <w:p w14:paraId="55F78602" w14:textId="60C707F7" w:rsidR="006943DC" w:rsidRPr="00E43737" w:rsidRDefault="00163293" w:rsidP="00A52773">
            <w:pPr>
              <w:spacing w:after="120"/>
              <w:rPr>
                <w:rFonts w:eastAsia="Times New Roman" w:cs="Open Sans"/>
                <w:color w:val="FF0000"/>
                <w:kern w:val="12"/>
                <w:sz w:val="18"/>
                <w:szCs w:val="18"/>
              </w:rPr>
            </w:pPr>
            <w:r w:rsidRPr="00E43737">
              <w:rPr>
                <w:rFonts w:eastAsia="Times New Roman" w:cs="Open Sans"/>
                <w:color w:val="000000"/>
                <w:kern w:val="12"/>
                <w:sz w:val="18"/>
                <w:szCs w:val="18"/>
                <w:lang w:val="en-US"/>
              </w:rPr>
              <w:t xml:space="preserve">Severity: </w:t>
            </w:r>
            <w:r w:rsidR="00E8518F" w:rsidRPr="00E43737">
              <w:rPr>
                <w:rFonts w:eastAsia="Times New Roman" w:cs="Open Sans"/>
                <w:color w:val="000000"/>
                <w:kern w:val="12"/>
                <w:sz w:val="18"/>
                <w:szCs w:val="18"/>
              </w:rPr>
              <w:t xml:space="preserve">Normally the severity </w:t>
            </w:r>
            <w:r w:rsidR="00AA237C" w:rsidRPr="00E43737">
              <w:rPr>
                <w:rFonts w:eastAsia="Times New Roman" w:cs="Open Sans"/>
                <w:color w:val="000000"/>
                <w:kern w:val="12"/>
                <w:sz w:val="18"/>
                <w:szCs w:val="18"/>
              </w:rPr>
              <w:t xml:space="preserve">of this strategy </w:t>
            </w:r>
            <w:r w:rsidR="00E8518F" w:rsidRPr="00E43737">
              <w:rPr>
                <w:rFonts w:eastAsia="Times New Roman" w:cs="Open Sans"/>
                <w:color w:val="000000"/>
                <w:kern w:val="12"/>
                <w:sz w:val="18"/>
                <w:szCs w:val="18"/>
              </w:rPr>
              <w:t xml:space="preserve">is </w:t>
            </w:r>
            <w:r w:rsidR="00AA237C" w:rsidRPr="00E43737">
              <w:rPr>
                <w:rFonts w:eastAsia="Times New Roman" w:cs="Open Sans"/>
                <w:color w:val="000000"/>
                <w:kern w:val="12"/>
                <w:sz w:val="18"/>
                <w:szCs w:val="18"/>
              </w:rPr>
              <w:t>‘</w:t>
            </w:r>
            <w:r w:rsidR="00E8518F" w:rsidRPr="00E43737">
              <w:rPr>
                <w:rFonts w:eastAsia="Times New Roman" w:cs="Open Sans"/>
                <w:color w:val="000000"/>
                <w:kern w:val="12"/>
                <w:sz w:val="18"/>
                <w:szCs w:val="18"/>
              </w:rPr>
              <w:t>crisis</w:t>
            </w:r>
            <w:r w:rsidR="00AA237C" w:rsidRPr="00E43737">
              <w:rPr>
                <w:rFonts w:eastAsia="Times New Roman" w:cs="Open Sans"/>
                <w:color w:val="000000"/>
                <w:kern w:val="12"/>
                <w:sz w:val="18"/>
                <w:szCs w:val="18"/>
              </w:rPr>
              <w:t>,’</w:t>
            </w:r>
            <w:r w:rsidR="00E8518F" w:rsidRPr="00E43737">
              <w:rPr>
                <w:rFonts w:eastAsia="Times New Roman" w:cs="Open Sans"/>
                <w:color w:val="000000"/>
                <w:kern w:val="12"/>
                <w:sz w:val="18"/>
                <w:szCs w:val="18"/>
              </w:rPr>
              <w:t xml:space="preserve"> but in certain context</w:t>
            </w:r>
            <w:r w:rsidR="00AA237C" w:rsidRPr="00E43737">
              <w:rPr>
                <w:rFonts w:eastAsia="Times New Roman" w:cs="Open Sans"/>
                <w:color w:val="000000"/>
                <w:kern w:val="12"/>
                <w:sz w:val="18"/>
                <w:szCs w:val="18"/>
              </w:rPr>
              <w:t>s</w:t>
            </w:r>
            <w:r w:rsidR="00E8518F" w:rsidRPr="00E43737">
              <w:rPr>
                <w:rFonts w:eastAsia="Times New Roman" w:cs="Open Sans"/>
                <w:color w:val="000000"/>
                <w:kern w:val="12"/>
                <w:sz w:val="18"/>
                <w:szCs w:val="18"/>
              </w:rPr>
              <w:t xml:space="preserve"> it could have a </w:t>
            </w:r>
            <w:r w:rsidR="00F523C1" w:rsidRPr="00E43737">
              <w:rPr>
                <w:rFonts w:eastAsia="Times New Roman" w:cs="Open Sans"/>
                <w:color w:val="000000"/>
                <w:kern w:val="12"/>
                <w:sz w:val="18"/>
                <w:szCs w:val="18"/>
              </w:rPr>
              <w:t>‘</w:t>
            </w:r>
            <w:r w:rsidR="00E8518F" w:rsidRPr="00E43737">
              <w:rPr>
                <w:rFonts w:eastAsia="Times New Roman" w:cs="Open Sans"/>
                <w:color w:val="000000"/>
                <w:kern w:val="12"/>
                <w:sz w:val="18"/>
                <w:szCs w:val="18"/>
              </w:rPr>
              <w:t>stress</w:t>
            </w:r>
            <w:r w:rsidR="00F523C1" w:rsidRPr="00E43737">
              <w:rPr>
                <w:rFonts w:eastAsia="Times New Roman" w:cs="Open Sans"/>
                <w:color w:val="000000"/>
                <w:kern w:val="12"/>
                <w:sz w:val="18"/>
                <w:szCs w:val="18"/>
              </w:rPr>
              <w:t>’</w:t>
            </w:r>
            <w:r w:rsidR="00E8518F" w:rsidRPr="00E43737">
              <w:rPr>
                <w:rFonts w:eastAsia="Times New Roman" w:cs="Open Sans"/>
                <w:color w:val="000000"/>
                <w:kern w:val="12"/>
                <w:sz w:val="18"/>
                <w:szCs w:val="18"/>
              </w:rPr>
              <w:t xml:space="preserve"> severity level.</w:t>
            </w:r>
          </w:p>
        </w:tc>
        <w:tc>
          <w:tcPr>
            <w:tcW w:w="1439" w:type="pct"/>
            <w:shd w:val="clear" w:color="auto" w:fill="auto"/>
          </w:tcPr>
          <w:p w14:paraId="1AE1C432" w14:textId="0BB58A24" w:rsidR="006943DC" w:rsidRPr="00E43737" w:rsidRDefault="00BB2FD1" w:rsidP="00A52773">
            <w:pPr>
              <w:spacing w:after="120"/>
              <w:rPr>
                <w:rFonts w:eastAsia="Times New Roman" w:cs="Open Sans"/>
                <w:color w:val="000000"/>
                <w:kern w:val="12"/>
                <w:sz w:val="18"/>
                <w:szCs w:val="18"/>
                <w:lang w:val="en-US"/>
              </w:rPr>
            </w:pPr>
            <w:r w:rsidRPr="00E43737">
              <w:rPr>
                <w:rFonts w:cs="Open Sans"/>
                <w:kern w:val="12"/>
                <w:sz w:val="18"/>
                <w:szCs w:val="18"/>
              </w:rPr>
              <w:t xml:space="preserve">No, there was no need to move to less expensive accommodation because the household did not </w:t>
            </w:r>
            <w:r w:rsidR="005079D7">
              <w:rPr>
                <w:rFonts w:cs="Open Sans"/>
                <w:kern w:val="12"/>
                <w:sz w:val="18"/>
                <w:szCs w:val="18"/>
              </w:rPr>
              <w:t xml:space="preserve">a lack of </w:t>
            </w:r>
            <w:r w:rsidR="000A5B1F">
              <w:rPr>
                <w:rFonts w:cs="Open Sans"/>
                <w:kern w:val="12"/>
                <w:sz w:val="18"/>
                <w:szCs w:val="18"/>
              </w:rPr>
              <w:t>resources to meet other essential needs or</w:t>
            </w:r>
            <w:r w:rsidRPr="00E43737">
              <w:rPr>
                <w:rFonts w:cs="Open Sans"/>
                <w:kern w:val="12"/>
                <w:sz w:val="18"/>
                <w:szCs w:val="18"/>
              </w:rPr>
              <w:t xml:space="preserve"> had applied another livelihood coping strategy.</w:t>
            </w:r>
          </w:p>
        </w:tc>
        <w:tc>
          <w:tcPr>
            <w:tcW w:w="1731" w:type="pct"/>
            <w:shd w:val="clear" w:color="auto" w:fill="auto"/>
          </w:tcPr>
          <w:p w14:paraId="42679A8D" w14:textId="6E5EE8C6" w:rsidR="004E538C" w:rsidRPr="00E43737" w:rsidRDefault="004E538C" w:rsidP="00A52773">
            <w:pPr>
              <w:tabs>
                <w:tab w:val="left" w:pos="5244"/>
              </w:tabs>
              <w:spacing w:after="120"/>
              <w:rPr>
                <w:rFonts w:cs="Open Sans"/>
                <w:color w:val="FFFFFF"/>
                <w:kern w:val="12"/>
                <w:sz w:val="18"/>
                <w:szCs w:val="18"/>
                <w:highlight w:val="darkCyan"/>
              </w:rPr>
            </w:pPr>
            <w:r w:rsidRPr="00E43737">
              <w:rPr>
                <w:rFonts w:cs="Open Sans"/>
                <w:color w:val="FFFFFF"/>
                <w:kern w:val="12"/>
                <w:sz w:val="18"/>
                <w:szCs w:val="18"/>
                <w:highlight w:val="darkCyan"/>
              </w:rPr>
              <w:t xml:space="preserve">Probing is needed to ensure the selection of </w:t>
            </w:r>
            <w:r w:rsidR="00077C35" w:rsidRPr="00E43737">
              <w:rPr>
                <w:rFonts w:cs="Open Sans"/>
                <w:color w:val="FFFFFF"/>
                <w:kern w:val="12"/>
                <w:sz w:val="18"/>
                <w:szCs w:val="18"/>
                <w:highlight w:val="darkCyan"/>
              </w:rPr>
              <w:t xml:space="preserve">the most appropriate </w:t>
            </w:r>
            <w:r w:rsidR="00C55A32" w:rsidRPr="00E43737">
              <w:rPr>
                <w:rFonts w:cs="Open Sans"/>
                <w:color w:val="FFFFFF"/>
                <w:kern w:val="12"/>
                <w:sz w:val="18"/>
                <w:szCs w:val="18"/>
                <w:highlight w:val="darkCyan"/>
              </w:rPr>
              <w:t>response</w:t>
            </w:r>
            <w:r w:rsidR="00077C35" w:rsidRPr="00E43737">
              <w:rPr>
                <w:rFonts w:cs="Open Sans"/>
                <w:color w:val="FFFFFF"/>
                <w:kern w:val="12"/>
                <w:sz w:val="18"/>
                <w:szCs w:val="18"/>
                <w:highlight w:val="darkCyan"/>
              </w:rPr>
              <w:t>.</w:t>
            </w:r>
          </w:p>
          <w:p w14:paraId="12D344C4" w14:textId="4A14ED17" w:rsidR="006943DC" w:rsidRPr="00E43737" w:rsidRDefault="006943DC" w:rsidP="00A52773">
            <w:pPr>
              <w:tabs>
                <w:tab w:val="left" w:pos="5244"/>
              </w:tabs>
              <w:spacing w:after="120"/>
              <w:rPr>
                <w:rFonts w:cs="Open Sans"/>
                <w:kern w:val="12"/>
                <w:sz w:val="18"/>
                <w:szCs w:val="18"/>
              </w:rPr>
            </w:pPr>
            <w:r w:rsidRPr="00E43737">
              <w:rPr>
                <w:rFonts w:cs="Open Sans"/>
                <w:kern w:val="12"/>
                <w:sz w:val="18"/>
                <w:szCs w:val="18"/>
              </w:rPr>
              <w:t>1) why did you need to apply this strategy</w:t>
            </w:r>
            <w:r w:rsidR="00FD375C" w:rsidRPr="00E43737">
              <w:rPr>
                <w:rFonts w:cs="Open Sans"/>
                <w:kern w:val="12"/>
                <w:sz w:val="18"/>
                <w:szCs w:val="18"/>
              </w:rPr>
              <w:t xml:space="preserve"> (or not)</w:t>
            </w:r>
            <w:r w:rsidRPr="00E43737">
              <w:rPr>
                <w:rFonts w:cs="Open Sans"/>
                <w:kern w:val="12"/>
                <w:sz w:val="18"/>
                <w:szCs w:val="18"/>
              </w:rPr>
              <w:t>?</w:t>
            </w:r>
          </w:p>
        </w:tc>
      </w:tr>
      <w:tr w:rsidR="006943DC" w:rsidRPr="006703EC" w14:paraId="0879238A" w14:textId="77777777" w:rsidTr="00BD5D0D">
        <w:trPr>
          <w:trHeight w:val="955"/>
        </w:trPr>
        <w:tc>
          <w:tcPr>
            <w:tcW w:w="1830" w:type="pct"/>
            <w:vMerge/>
            <w:shd w:val="clear" w:color="auto" w:fill="auto"/>
          </w:tcPr>
          <w:p w14:paraId="361008CC" w14:textId="77777777" w:rsidR="006943DC" w:rsidRPr="00E43737" w:rsidRDefault="006943DC" w:rsidP="00A52773">
            <w:pPr>
              <w:spacing w:after="120"/>
              <w:rPr>
                <w:rFonts w:eastAsia="Times New Roman" w:cs="Open Sans"/>
                <w:color w:val="FF0000"/>
                <w:kern w:val="12"/>
                <w:sz w:val="18"/>
                <w:szCs w:val="18"/>
              </w:rPr>
            </w:pPr>
          </w:p>
        </w:tc>
        <w:tc>
          <w:tcPr>
            <w:tcW w:w="1439" w:type="pct"/>
            <w:shd w:val="clear" w:color="auto" w:fill="auto"/>
          </w:tcPr>
          <w:p w14:paraId="202E44F7" w14:textId="4E814ABD" w:rsidR="006943DC" w:rsidRPr="00E43737" w:rsidRDefault="006943DC" w:rsidP="00A52773">
            <w:pPr>
              <w:tabs>
                <w:tab w:val="left" w:pos="5244"/>
              </w:tabs>
              <w:spacing w:after="120"/>
              <w:rPr>
                <w:rFonts w:cs="Open Sans"/>
                <w:kern w:val="12"/>
                <w:sz w:val="18"/>
                <w:szCs w:val="18"/>
              </w:rPr>
            </w:pPr>
            <w:r w:rsidRPr="00E43737">
              <w:rPr>
                <w:rFonts w:cs="Open Sans"/>
                <w:kern w:val="12"/>
                <w:sz w:val="18"/>
                <w:szCs w:val="18"/>
              </w:rPr>
              <w:t xml:space="preserve">Yes, the household needed to </w:t>
            </w:r>
            <w:r w:rsidR="00C0381D" w:rsidRPr="00E43737">
              <w:rPr>
                <w:rFonts w:cs="Open Sans"/>
                <w:kern w:val="12"/>
                <w:sz w:val="18"/>
                <w:szCs w:val="18"/>
              </w:rPr>
              <w:t>move to less expensive accommodation</w:t>
            </w:r>
            <w:r w:rsidR="00C0381D" w:rsidRPr="00E43737">
              <w:rPr>
                <w:rFonts w:eastAsia="Times New Roman" w:cs="Open Sans"/>
                <w:color w:val="007DBC" w:themeColor="text1"/>
                <w:kern w:val="12"/>
                <w:sz w:val="18"/>
                <w:szCs w:val="18"/>
              </w:rPr>
              <w:t xml:space="preserve"> </w:t>
            </w:r>
            <w:r w:rsidRPr="00E43737">
              <w:rPr>
                <w:rFonts w:cs="Open Sans"/>
                <w:kern w:val="12"/>
                <w:sz w:val="18"/>
                <w:szCs w:val="18"/>
              </w:rPr>
              <w:t xml:space="preserve">in the last 30 </w:t>
            </w:r>
            <w:r w:rsidR="00C0381D" w:rsidRPr="00E43737">
              <w:rPr>
                <w:rFonts w:cs="Open Sans"/>
                <w:kern w:val="12"/>
                <w:sz w:val="18"/>
                <w:szCs w:val="18"/>
              </w:rPr>
              <w:t xml:space="preserve">days </w:t>
            </w:r>
            <w:r w:rsidR="00C7527E">
              <w:rPr>
                <w:rFonts w:cs="Open Sans"/>
                <w:kern w:val="12"/>
                <w:sz w:val="18"/>
                <w:szCs w:val="18"/>
              </w:rPr>
              <w:t>due to a lack of resources to access essential needs</w:t>
            </w:r>
            <w:r w:rsidR="00C0381D" w:rsidRPr="00E43737">
              <w:rPr>
                <w:rFonts w:cs="Open Sans"/>
                <w:kern w:val="12"/>
                <w:sz w:val="18"/>
                <w:szCs w:val="18"/>
              </w:rPr>
              <w:t>.</w:t>
            </w:r>
          </w:p>
        </w:tc>
        <w:tc>
          <w:tcPr>
            <w:tcW w:w="1731" w:type="pct"/>
            <w:shd w:val="clear" w:color="auto" w:fill="auto"/>
          </w:tcPr>
          <w:p w14:paraId="2A187CD1" w14:textId="640515FD" w:rsidR="006943DC" w:rsidRPr="00E43737" w:rsidRDefault="006943DC" w:rsidP="00A52773">
            <w:pPr>
              <w:tabs>
                <w:tab w:val="left" w:pos="5244"/>
              </w:tabs>
              <w:spacing w:after="120"/>
              <w:rPr>
                <w:rFonts w:cs="Open Sans"/>
                <w:kern w:val="12"/>
                <w:sz w:val="18"/>
                <w:szCs w:val="18"/>
              </w:rPr>
            </w:pPr>
            <w:r w:rsidRPr="00E43737">
              <w:rPr>
                <w:rFonts w:cs="Open Sans"/>
                <w:kern w:val="12"/>
                <w:sz w:val="18"/>
                <w:szCs w:val="18"/>
              </w:rPr>
              <w:t xml:space="preserve">Ensure that the household had to move to a less expensive accommodation </w:t>
            </w:r>
            <w:r w:rsidR="00BD39FB" w:rsidRPr="000A2AE8">
              <w:rPr>
                <w:rFonts w:cs="Open Sans"/>
                <w:kern w:val="12"/>
                <w:sz w:val="18"/>
                <w:szCs w:val="18"/>
              </w:rPr>
              <w:t>due to</w:t>
            </w:r>
            <w:r w:rsidR="000A5B1F">
              <w:rPr>
                <w:rFonts w:cs="Open Sans"/>
                <w:kern w:val="12"/>
                <w:sz w:val="18"/>
                <w:szCs w:val="18"/>
              </w:rPr>
              <w:t xml:space="preserve"> a</w:t>
            </w:r>
            <w:r w:rsidR="00BD39FB" w:rsidRPr="000A2AE8">
              <w:rPr>
                <w:rFonts w:cs="Open Sans"/>
                <w:kern w:val="12"/>
                <w:sz w:val="18"/>
                <w:szCs w:val="18"/>
              </w:rPr>
              <w:t xml:space="preserve"> </w:t>
            </w:r>
            <w:r w:rsidR="00BD39FB">
              <w:rPr>
                <w:rFonts w:cs="Open Sans"/>
                <w:kern w:val="12"/>
                <w:sz w:val="18"/>
                <w:szCs w:val="18"/>
              </w:rPr>
              <w:t>lack of resources to access other essential needs</w:t>
            </w:r>
            <w:r w:rsidR="00047062">
              <w:rPr>
                <w:rFonts w:cs="Open Sans"/>
                <w:kern w:val="12"/>
                <w:sz w:val="18"/>
                <w:szCs w:val="18"/>
              </w:rPr>
              <w:t>.</w:t>
            </w:r>
          </w:p>
        </w:tc>
      </w:tr>
      <w:tr w:rsidR="006943DC" w:rsidRPr="006703EC" w14:paraId="09E5F4B9" w14:textId="77777777" w:rsidTr="00BD5D0D">
        <w:trPr>
          <w:trHeight w:val="955"/>
        </w:trPr>
        <w:tc>
          <w:tcPr>
            <w:tcW w:w="1830" w:type="pct"/>
            <w:vMerge/>
            <w:shd w:val="clear" w:color="auto" w:fill="auto"/>
          </w:tcPr>
          <w:p w14:paraId="2A550ECB" w14:textId="77777777" w:rsidR="006943DC" w:rsidRPr="00E43737" w:rsidRDefault="006943DC" w:rsidP="00A52773">
            <w:pPr>
              <w:spacing w:after="120"/>
              <w:rPr>
                <w:rFonts w:eastAsia="Times New Roman" w:cs="Open Sans"/>
                <w:color w:val="FF0000"/>
                <w:kern w:val="12"/>
                <w:sz w:val="18"/>
                <w:szCs w:val="18"/>
              </w:rPr>
            </w:pPr>
          </w:p>
        </w:tc>
        <w:tc>
          <w:tcPr>
            <w:tcW w:w="1439" w:type="pct"/>
            <w:shd w:val="clear" w:color="auto" w:fill="auto"/>
          </w:tcPr>
          <w:p w14:paraId="602BDBAE" w14:textId="245B7E4D" w:rsidR="006943DC" w:rsidRPr="00E43737" w:rsidRDefault="00D96AC0" w:rsidP="00A52773">
            <w:pPr>
              <w:spacing w:after="120"/>
              <w:rPr>
                <w:rFonts w:cs="Open Sans"/>
                <w:color w:val="C00000"/>
                <w:kern w:val="12"/>
                <w:sz w:val="18"/>
                <w:szCs w:val="18"/>
              </w:rPr>
            </w:pPr>
            <w:r w:rsidRPr="00E43737">
              <w:rPr>
                <w:rFonts w:cs="Open Sans"/>
                <w:kern w:val="12"/>
                <w:sz w:val="18"/>
                <w:szCs w:val="18"/>
              </w:rPr>
              <w:t xml:space="preserve">No, because the household had already exhausted this strategy within the last 12 months, and now is not able to </w:t>
            </w:r>
            <w:r w:rsidR="00FD375C" w:rsidRPr="00E43737">
              <w:rPr>
                <w:rFonts w:cs="Open Sans"/>
                <w:kern w:val="12"/>
                <w:sz w:val="18"/>
                <w:szCs w:val="18"/>
              </w:rPr>
              <w:t xml:space="preserve">relocate to </w:t>
            </w:r>
            <w:r w:rsidRPr="00E43737">
              <w:rPr>
                <w:rFonts w:cs="Open Sans"/>
                <w:kern w:val="12"/>
                <w:sz w:val="18"/>
                <w:szCs w:val="18"/>
              </w:rPr>
              <w:t>even cheaper accommodation.</w:t>
            </w:r>
            <w:r w:rsidR="006662A9">
              <w:rPr>
                <w:rFonts w:cs="Open Sans"/>
                <w:kern w:val="12"/>
                <w:sz w:val="18"/>
                <w:szCs w:val="18"/>
              </w:rPr>
              <w:t xml:space="preserve"> </w:t>
            </w:r>
            <w:r w:rsidRPr="00E43737">
              <w:rPr>
                <w:rFonts w:cs="Open Sans"/>
                <w:kern w:val="12"/>
                <w:sz w:val="18"/>
                <w:szCs w:val="18"/>
              </w:rPr>
              <w:t xml:space="preserve"> </w:t>
            </w:r>
          </w:p>
        </w:tc>
        <w:tc>
          <w:tcPr>
            <w:tcW w:w="1731" w:type="pct"/>
            <w:shd w:val="clear" w:color="auto" w:fill="auto"/>
          </w:tcPr>
          <w:p w14:paraId="0D978C17" w14:textId="77777777" w:rsidR="006943DC" w:rsidRPr="00E43737" w:rsidRDefault="006943DC" w:rsidP="00A52773">
            <w:pPr>
              <w:tabs>
                <w:tab w:val="left" w:pos="5244"/>
              </w:tabs>
              <w:spacing w:after="120"/>
              <w:rPr>
                <w:rFonts w:cs="Open Sans"/>
                <w:kern w:val="12"/>
                <w:sz w:val="18"/>
                <w:szCs w:val="18"/>
              </w:rPr>
            </w:pPr>
          </w:p>
        </w:tc>
      </w:tr>
      <w:tr w:rsidR="006943DC" w:rsidRPr="006703EC" w14:paraId="46825692" w14:textId="77777777" w:rsidTr="00BD5D0D">
        <w:trPr>
          <w:trHeight w:val="955"/>
        </w:trPr>
        <w:tc>
          <w:tcPr>
            <w:tcW w:w="1830" w:type="pct"/>
            <w:vMerge/>
            <w:shd w:val="clear" w:color="auto" w:fill="auto"/>
          </w:tcPr>
          <w:p w14:paraId="55EA10AF" w14:textId="77777777" w:rsidR="006943DC" w:rsidRPr="00E43737" w:rsidRDefault="006943DC" w:rsidP="00A52773">
            <w:pPr>
              <w:spacing w:after="120"/>
              <w:rPr>
                <w:rFonts w:eastAsia="Times New Roman" w:cs="Open Sans"/>
                <w:color w:val="FF0000"/>
                <w:kern w:val="12"/>
                <w:sz w:val="18"/>
                <w:szCs w:val="18"/>
              </w:rPr>
            </w:pPr>
          </w:p>
        </w:tc>
        <w:tc>
          <w:tcPr>
            <w:tcW w:w="1439" w:type="pct"/>
            <w:shd w:val="clear" w:color="auto" w:fill="auto"/>
          </w:tcPr>
          <w:p w14:paraId="767DD946" w14:textId="55FCFF50" w:rsidR="006943DC" w:rsidRPr="00E43737" w:rsidRDefault="00D96AC0" w:rsidP="00A52773">
            <w:pPr>
              <w:tabs>
                <w:tab w:val="left" w:pos="5244"/>
              </w:tabs>
              <w:spacing w:after="120"/>
              <w:rPr>
                <w:rFonts w:cs="Open Sans"/>
                <w:kern w:val="12"/>
                <w:sz w:val="18"/>
                <w:szCs w:val="18"/>
              </w:rPr>
            </w:pPr>
            <w:r w:rsidRPr="00E43737">
              <w:rPr>
                <w:rFonts w:cs="Open Sans"/>
                <w:kern w:val="12"/>
                <w:sz w:val="18"/>
                <w:szCs w:val="18"/>
              </w:rPr>
              <w:t xml:space="preserve">Not applicable as the household is not able to </w:t>
            </w:r>
            <w:r w:rsidR="00FD375C" w:rsidRPr="00E43737">
              <w:rPr>
                <w:rFonts w:cs="Open Sans"/>
                <w:kern w:val="12"/>
                <w:sz w:val="18"/>
                <w:szCs w:val="18"/>
              </w:rPr>
              <w:t xml:space="preserve">relocate </w:t>
            </w:r>
            <w:r w:rsidRPr="00E43737">
              <w:rPr>
                <w:rFonts w:cs="Open Sans"/>
                <w:kern w:val="12"/>
                <w:sz w:val="18"/>
                <w:szCs w:val="18"/>
              </w:rPr>
              <w:t xml:space="preserve">to cheaper accommodation and </w:t>
            </w:r>
            <w:r w:rsidR="00FD375C" w:rsidRPr="00E43737">
              <w:rPr>
                <w:rFonts w:cs="Open Sans"/>
                <w:kern w:val="12"/>
                <w:sz w:val="18"/>
                <w:szCs w:val="18"/>
              </w:rPr>
              <w:t>has not had this option in</w:t>
            </w:r>
            <w:r w:rsidRPr="00E43737">
              <w:rPr>
                <w:rFonts w:cs="Open Sans"/>
                <w:kern w:val="12"/>
                <w:sz w:val="18"/>
                <w:szCs w:val="18"/>
                <w:lang w:val="en-US"/>
              </w:rPr>
              <w:t xml:space="preserve"> over 12 months</w:t>
            </w:r>
            <w:r w:rsidRPr="00E43737">
              <w:rPr>
                <w:rFonts w:cs="Open Sans"/>
                <w:kern w:val="12"/>
                <w:sz w:val="18"/>
                <w:szCs w:val="18"/>
              </w:rPr>
              <w:t xml:space="preserve">. </w:t>
            </w:r>
            <w:r w:rsidR="00FD375C" w:rsidRPr="00E43737">
              <w:rPr>
                <w:rFonts w:cs="Open Sans"/>
                <w:kern w:val="12"/>
                <w:sz w:val="18"/>
                <w:szCs w:val="18"/>
              </w:rPr>
              <w:t>It is possible that</w:t>
            </w:r>
            <w:r w:rsidRPr="00E43737">
              <w:rPr>
                <w:rFonts w:cs="Open Sans"/>
                <w:kern w:val="12"/>
                <w:sz w:val="18"/>
                <w:szCs w:val="18"/>
              </w:rPr>
              <w:t xml:space="preserve"> the household is restricted to the current accommodation due to ownership or residence status.</w:t>
            </w:r>
          </w:p>
        </w:tc>
        <w:tc>
          <w:tcPr>
            <w:tcW w:w="1731" w:type="pct"/>
            <w:shd w:val="clear" w:color="auto" w:fill="auto"/>
          </w:tcPr>
          <w:p w14:paraId="55054704" w14:textId="77777777" w:rsidR="006943DC" w:rsidRPr="00E43737" w:rsidRDefault="006943DC" w:rsidP="00A52773">
            <w:pPr>
              <w:tabs>
                <w:tab w:val="left" w:pos="5244"/>
              </w:tabs>
              <w:spacing w:after="120"/>
              <w:rPr>
                <w:rFonts w:cs="Open Sans"/>
                <w:color w:val="C00000"/>
                <w:kern w:val="12"/>
                <w:sz w:val="18"/>
                <w:szCs w:val="18"/>
              </w:rPr>
            </w:pPr>
          </w:p>
        </w:tc>
      </w:tr>
    </w:tbl>
    <w:p w14:paraId="38058775" w14:textId="77777777" w:rsidR="00E43737" w:rsidRDefault="00E43737" w:rsidP="008F7619">
      <w:pPr>
        <w:rPr>
          <w:rStyle w:val="Heading3Char"/>
        </w:rPr>
      </w:pPr>
    </w:p>
    <w:p w14:paraId="16CFD0A1" w14:textId="77777777" w:rsidR="00E43737" w:rsidRDefault="00E43737" w:rsidP="00E43737">
      <w:pPr>
        <w:rPr>
          <w:rStyle w:val="Heading3Char"/>
        </w:rPr>
      </w:pPr>
    </w:p>
    <w:p w14:paraId="723B4B51" w14:textId="21737ED9" w:rsidR="00910148" w:rsidRPr="006703EC" w:rsidRDefault="00911FAE" w:rsidP="00910148">
      <w:pPr>
        <w:pStyle w:val="Heading4"/>
        <w:spacing w:after="120"/>
        <w:rPr>
          <w:i/>
          <w:kern w:val="12"/>
          <w:szCs w:val="20"/>
        </w:rPr>
      </w:pPr>
      <w:bookmarkStart w:id="41" w:name="_Toc137812594"/>
      <w:bookmarkStart w:id="42" w:name="_Toc143511787"/>
      <w:proofErr w:type="spellStart"/>
      <w:r>
        <w:rPr>
          <w:rStyle w:val="Heading3Char"/>
        </w:rPr>
        <w:lastRenderedPageBreak/>
        <w:t>LcsEN_</w:t>
      </w:r>
      <w:r w:rsidR="00F55F06" w:rsidRPr="005C3A14">
        <w:rPr>
          <w:rStyle w:val="Heading3Char"/>
        </w:rPr>
        <w:t>crisis_HHSeparation</w:t>
      </w:r>
      <w:bookmarkEnd w:id="41"/>
      <w:bookmarkEnd w:id="42"/>
      <w:proofErr w:type="spellEnd"/>
      <w:r w:rsidR="00BD5D0D">
        <w:br/>
      </w:r>
      <w:r w:rsidR="002D1690" w:rsidRPr="005C3A14">
        <w:t>During the past 30 days, did anyone in your household have to s</w:t>
      </w:r>
      <w:r w:rsidR="00F55F06" w:rsidRPr="005C3A14">
        <w:t>en</w:t>
      </w:r>
      <w:r w:rsidR="002D1690" w:rsidRPr="005C3A14">
        <w:t>d</w:t>
      </w:r>
      <w:r w:rsidR="00F55F06" w:rsidRPr="005C3A14">
        <w:t xml:space="preserve"> one or more household members to live elsewhere </w:t>
      </w:r>
      <w:r w:rsidR="00910148">
        <w:t>due</w:t>
      </w:r>
      <w:r w:rsidR="00910148" w:rsidRPr="00910148">
        <w:t xml:space="preserve"> </w:t>
      </w:r>
      <w:r w:rsidR="00910148">
        <w:t>to a lack of resources to access essential needs (e.g., food, shelter, education, health services, etc.)?</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F55F06" w:rsidRPr="006703EC" w14:paraId="178D85C1" w14:textId="77777777" w:rsidTr="00BD5D0D">
        <w:trPr>
          <w:trHeight w:val="530"/>
        </w:trPr>
        <w:tc>
          <w:tcPr>
            <w:tcW w:w="1830" w:type="pct"/>
            <w:shd w:val="clear" w:color="auto" w:fill="003E5E" w:themeFill="text1" w:themeFillShade="80"/>
          </w:tcPr>
          <w:p w14:paraId="58CF7786" w14:textId="20FDEC95" w:rsidR="00F55F06" w:rsidRPr="006703EC" w:rsidRDefault="00F55F06"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Rationale/</w:t>
            </w:r>
            <w:r w:rsidR="002E7794" w:rsidRPr="006703EC">
              <w:rPr>
                <w:rFonts w:eastAsia="Times New Roman" w:cs="Open Sans"/>
                <w:color w:val="FFFFFF"/>
                <w:kern w:val="12"/>
                <w:szCs w:val="20"/>
              </w:rPr>
              <w:t>Use</w:t>
            </w:r>
          </w:p>
        </w:tc>
        <w:tc>
          <w:tcPr>
            <w:tcW w:w="1439" w:type="pct"/>
            <w:shd w:val="clear" w:color="auto" w:fill="003E5E" w:themeFill="text1" w:themeFillShade="80"/>
          </w:tcPr>
          <w:p w14:paraId="2A2945FE" w14:textId="5927036F" w:rsidR="00F55F06" w:rsidRPr="006703EC" w:rsidRDefault="00F55F06"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 xml:space="preserve">What does each </w:t>
            </w:r>
            <w:r w:rsidR="00C55A32">
              <w:rPr>
                <w:rFonts w:eastAsia="Times New Roman" w:cs="Open Sans"/>
                <w:color w:val="FFFFFF"/>
                <w:kern w:val="12"/>
                <w:szCs w:val="20"/>
              </w:rPr>
              <w:t>response</w:t>
            </w:r>
            <w:r w:rsidRPr="006703EC">
              <w:rPr>
                <w:rFonts w:eastAsia="Times New Roman" w:cs="Open Sans"/>
                <w:color w:val="FFFFFF"/>
                <w:kern w:val="12"/>
                <w:szCs w:val="20"/>
              </w:rPr>
              <w:t xml:space="preserve"> option mean?</w:t>
            </w:r>
          </w:p>
        </w:tc>
        <w:tc>
          <w:tcPr>
            <w:tcW w:w="1731" w:type="pct"/>
            <w:shd w:val="clear" w:color="auto" w:fill="003E5E" w:themeFill="text1" w:themeFillShade="80"/>
          </w:tcPr>
          <w:p w14:paraId="0C6EF3D9" w14:textId="77777777" w:rsidR="00F55F06" w:rsidRPr="006703EC" w:rsidRDefault="00F55F06"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Verification examples</w:t>
            </w:r>
          </w:p>
        </w:tc>
      </w:tr>
      <w:tr w:rsidR="00F55F06" w:rsidRPr="006703EC" w14:paraId="78991758" w14:textId="77777777" w:rsidTr="00BD5D0D">
        <w:trPr>
          <w:trHeight w:val="955"/>
        </w:trPr>
        <w:tc>
          <w:tcPr>
            <w:tcW w:w="1830" w:type="pct"/>
            <w:vMerge w:val="restart"/>
            <w:shd w:val="clear" w:color="auto" w:fill="auto"/>
          </w:tcPr>
          <w:p w14:paraId="300C1B00" w14:textId="66D61D7A" w:rsidR="00F55F06" w:rsidRPr="00E43737" w:rsidRDefault="00163293" w:rsidP="00A52773">
            <w:pPr>
              <w:spacing w:after="120"/>
              <w:rPr>
                <w:rFonts w:cs="Open Sans"/>
                <w:kern w:val="12"/>
                <w:sz w:val="19"/>
                <w:szCs w:val="19"/>
              </w:rPr>
            </w:pPr>
            <w:r w:rsidRPr="00E43737">
              <w:rPr>
                <w:rFonts w:eastAsia="Times New Roman" w:cs="Open Sans"/>
                <w:color w:val="000000"/>
                <w:kern w:val="12"/>
                <w:sz w:val="19"/>
                <w:szCs w:val="19"/>
              </w:rPr>
              <w:t xml:space="preserve">Rationale: </w:t>
            </w:r>
            <w:r w:rsidR="00F55F06" w:rsidRPr="00E43737">
              <w:rPr>
                <w:rFonts w:cs="Open Sans"/>
                <w:kern w:val="12"/>
                <w:sz w:val="19"/>
                <w:szCs w:val="19"/>
              </w:rPr>
              <w:t xml:space="preserve">To stretch out the </w:t>
            </w:r>
            <w:r w:rsidR="00BD39FB">
              <w:rPr>
                <w:rFonts w:cs="Open Sans"/>
                <w:kern w:val="12"/>
                <w:sz w:val="19"/>
                <w:szCs w:val="19"/>
              </w:rPr>
              <w:t>limited resources</w:t>
            </w:r>
            <w:r w:rsidR="00F55F06" w:rsidRPr="00E43737">
              <w:rPr>
                <w:rFonts w:cs="Open Sans"/>
                <w:kern w:val="12"/>
                <w:sz w:val="19"/>
                <w:szCs w:val="19"/>
              </w:rPr>
              <w:t xml:space="preserve"> available to a household, the decision-makers in this household could send members to live and eat at the home of relatives or friends.</w:t>
            </w:r>
            <w:r w:rsidRPr="00E43737">
              <w:rPr>
                <w:rFonts w:cs="Open Sans"/>
                <w:kern w:val="12"/>
                <w:sz w:val="19"/>
                <w:szCs w:val="19"/>
              </w:rPr>
              <w:t xml:space="preserve"> </w:t>
            </w:r>
          </w:p>
          <w:p w14:paraId="15266195" w14:textId="26F4B56D" w:rsidR="00F55F06" w:rsidRPr="00E43737" w:rsidRDefault="00163293" w:rsidP="00A52773">
            <w:pPr>
              <w:spacing w:after="120"/>
              <w:rPr>
                <w:rFonts w:eastAsia="Times New Roman" w:cs="Open Sans"/>
                <w:color w:val="FF0000"/>
                <w:kern w:val="12"/>
                <w:sz w:val="19"/>
                <w:szCs w:val="19"/>
              </w:rPr>
            </w:pPr>
            <w:r w:rsidRPr="00E43737">
              <w:rPr>
                <w:rFonts w:eastAsia="Times New Roman" w:cs="Open Sans"/>
                <w:color w:val="000000"/>
                <w:kern w:val="12"/>
                <w:sz w:val="19"/>
                <w:szCs w:val="19"/>
                <w:lang w:val="en-US"/>
              </w:rPr>
              <w:t xml:space="preserve">Severity: </w:t>
            </w:r>
            <w:r w:rsidR="00EF0CEE" w:rsidRPr="00E43737">
              <w:rPr>
                <w:rFonts w:cs="Open Sans"/>
                <w:kern w:val="12"/>
                <w:sz w:val="19"/>
                <w:szCs w:val="19"/>
              </w:rPr>
              <w:t xml:space="preserve">Normally the severity is </w:t>
            </w:r>
            <w:r w:rsidR="00FD375C" w:rsidRPr="00E43737">
              <w:rPr>
                <w:rFonts w:cs="Open Sans"/>
                <w:kern w:val="12"/>
                <w:sz w:val="19"/>
                <w:szCs w:val="19"/>
              </w:rPr>
              <w:t>‘</w:t>
            </w:r>
            <w:proofErr w:type="gramStart"/>
            <w:r w:rsidR="00EF0CEE" w:rsidRPr="00E43737">
              <w:rPr>
                <w:rFonts w:cs="Open Sans"/>
                <w:kern w:val="12"/>
                <w:sz w:val="19"/>
                <w:szCs w:val="19"/>
              </w:rPr>
              <w:t>crisis</w:t>
            </w:r>
            <w:r w:rsidR="00FD375C" w:rsidRPr="00E43737">
              <w:rPr>
                <w:rFonts w:cs="Open Sans"/>
                <w:kern w:val="12"/>
                <w:sz w:val="19"/>
                <w:szCs w:val="19"/>
              </w:rPr>
              <w:t>’</w:t>
            </w:r>
            <w:proofErr w:type="gramEnd"/>
            <w:r w:rsidR="00EF0CEE" w:rsidRPr="00E43737">
              <w:rPr>
                <w:rFonts w:cs="Open Sans"/>
                <w:kern w:val="12"/>
                <w:sz w:val="19"/>
                <w:szCs w:val="19"/>
              </w:rPr>
              <w:t xml:space="preserve"> for this strategy</w:t>
            </w:r>
            <w:r w:rsidR="00FD375C" w:rsidRPr="00E43737">
              <w:rPr>
                <w:rFonts w:cs="Open Sans"/>
                <w:kern w:val="12"/>
                <w:sz w:val="19"/>
                <w:szCs w:val="19"/>
              </w:rPr>
              <w:t>,</w:t>
            </w:r>
            <w:r w:rsidR="00EF0CEE" w:rsidRPr="00E43737">
              <w:rPr>
                <w:rFonts w:cs="Open Sans"/>
                <w:kern w:val="12"/>
                <w:sz w:val="19"/>
                <w:szCs w:val="19"/>
              </w:rPr>
              <w:t xml:space="preserve"> but in certain context</w:t>
            </w:r>
            <w:r w:rsidR="00FD375C" w:rsidRPr="00E43737">
              <w:rPr>
                <w:rFonts w:cs="Open Sans"/>
                <w:kern w:val="12"/>
                <w:sz w:val="19"/>
                <w:szCs w:val="19"/>
              </w:rPr>
              <w:t>s,</w:t>
            </w:r>
            <w:r w:rsidR="00EF0CEE" w:rsidRPr="00E43737">
              <w:rPr>
                <w:rFonts w:cs="Open Sans"/>
                <w:kern w:val="12"/>
                <w:sz w:val="19"/>
                <w:szCs w:val="19"/>
              </w:rPr>
              <w:t xml:space="preserve"> it could have a </w:t>
            </w:r>
            <w:r w:rsidR="00FD375C" w:rsidRPr="00E43737">
              <w:rPr>
                <w:rFonts w:cs="Open Sans"/>
                <w:kern w:val="12"/>
                <w:sz w:val="19"/>
                <w:szCs w:val="19"/>
              </w:rPr>
              <w:t>‘</w:t>
            </w:r>
            <w:r w:rsidR="0088355A" w:rsidRPr="00E43737">
              <w:rPr>
                <w:rFonts w:cs="Open Sans"/>
                <w:kern w:val="12"/>
                <w:sz w:val="19"/>
                <w:szCs w:val="19"/>
              </w:rPr>
              <w:t>stress</w:t>
            </w:r>
            <w:r w:rsidR="00FD375C" w:rsidRPr="00E43737">
              <w:rPr>
                <w:rFonts w:cs="Open Sans"/>
                <w:kern w:val="12"/>
                <w:sz w:val="19"/>
                <w:szCs w:val="19"/>
              </w:rPr>
              <w:t>’</w:t>
            </w:r>
            <w:r w:rsidR="0088355A" w:rsidRPr="00E43737">
              <w:rPr>
                <w:rFonts w:cs="Open Sans"/>
                <w:kern w:val="12"/>
                <w:sz w:val="19"/>
                <w:szCs w:val="19"/>
              </w:rPr>
              <w:t xml:space="preserve"> s</w:t>
            </w:r>
            <w:r w:rsidR="00EF0CEE" w:rsidRPr="00E43737">
              <w:rPr>
                <w:rFonts w:cs="Open Sans"/>
                <w:kern w:val="12"/>
                <w:sz w:val="19"/>
                <w:szCs w:val="19"/>
              </w:rPr>
              <w:t>everity level.</w:t>
            </w:r>
          </w:p>
        </w:tc>
        <w:tc>
          <w:tcPr>
            <w:tcW w:w="1439" w:type="pct"/>
            <w:shd w:val="clear" w:color="auto" w:fill="auto"/>
          </w:tcPr>
          <w:p w14:paraId="7C7A60ED" w14:textId="268E1C2D" w:rsidR="00F55F06" w:rsidRPr="00E43737" w:rsidRDefault="00B31182" w:rsidP="00A52773">
            <w:pPr>
              <w:tabs>
                <w:tab w:val="left" w:pos="5244"/>
              </w:tabs>
              <w:spacing w:after="120"/>
              <w:rPr>
                <w:rFonts w:cs="Open Sans"/>
                <w:kern w:val="12"/>
                <w:sz w:val="19"/>
                <w:szCs w:val="19"/>
              </w:rPr>
            </w:pPr>
            <w:r w:rsidRPr="00E43737">
              <w:rPr>
                <w:rFonts w:cs="Open Sans"/>
                <w:kern w:val="12"/>
                <w:sz w:val="19"/>
                <w:szCs w:val="19"/>
              </w:rPr>
              <w:t>No, there was no need to send one or more household members to live elsewhere</w:t>
            </w:r>
            <w:r w:rsidR="002A6D7C" w:rsidRPr="00E43737">
              <w:rPr>
                <w:rFonts w:cs="Open Sans"/>
                <w:kern w:val="12"/>
                <w:sz w:val="19"/>
                <w:szCs w:val="19"/>
              </w:rPr>
              <w:t xml:space="preserve"> </w:t>
            </w:r>
            <w:r w:rsidRPr="00E43737">
              <w:rPr>
                <w:rFonts w:cs="Open Sans"/>
                <w:kern w:val="12"/>
                <w:sz w:val="19"/>
                <w:szCs w:val="19"/>
              </w:rPr>
              <w:t>because the household did not face</w:t>
            </w:r>
            <w:r w:rsidR="00BD39FB">
              <w:rPr>
                <w:rFonts w:cs="Open Sans"/>
                <w:kern w:val="12"/>
                <w:sz w:val="19"/>
                <w:szCs w:val="19"/>
              </w:rPr>
              <w:t xml:space="preserve"> </w:t>
            </w:r>
            <w:r w:rsidR="00E45227">
              <w:rPr>
                <w:rFonts w:cs="Open Sans"/>
                <w:kern w:val="12"/>
                <w:sz w:val="19"/>
                <w:szCs w:val="19"/>
              </w:rPr>
              <w:t>a</w:t>
            </w:r>
            <w:r w:rsidR="00BD39FB" w:rsidRPr="008F7619">
              <w:rPr>
                <w:rFonts w:cs="Open Sans"/>
                <w:kern w:val="12"/>
                <w:sz w:val="19"/>
                <w:szCs w:val="19"/>
              </w:rPr>
              <w:t xml:space="preserve"> lack of resources to access essential needs</w:t>
            </w:r>
            <w:r w:rsidR="006662A9">
              <w:rPr>
                <w:rFonts w:cs="Open Sans"/>
                <w:kern w:val="12"/>
                <w:sz w:val="19"/>
                <w:szCs w:val="19"/>
              </w:rPr>
              <w:t xml:space="preserve"> </w:t>
            </w:r>
            <w:r w:rsidRPr="00E43737">
              <w:rPr>
                <w:rFonts w:cs="Open Sans"/>
                <w:kern w:val="12"/>
                <w:sz w:val="19"/>
                <w:szCs w:val="19"/>
              </w:rPr>
              <w:t>or had applied another livelihood coping strategy.</w:t>
            </w:r>
          </w:p>
        </w:tc>
        <w:tc>
          <w:tcPr>
            <w:tcW w:w="1731" w:type="pct"/>
            <w:shd w:val="clear" w:color="auto" w:fill="auto"/>
          </w:tcPr>
          <w:p w14:paraId="333A2D05" w14:textId="13430574" w:rsidR="004E538C" w:rsidRPr="00E43737" w:rsidRDefault="004E538C" w:rsidP="00A52773">
            <w:pPr>
              <w:tabs>
                <w:tab w:val="left" w:pos="5244"/>
              </w:tabs>
              <w:spacing w:after="120"/>
              <w:rPr>
                <w:rFonts w:cs="Open Sans"/>
                <w:color w:val="FFFFFF"/>
                <w:kern w:val="12"/>
                <w:sz w:val="19"/>
                <w:szCs w:val="19"/>
                <w:highlight w:val="darkCyan"/>
              </w:rPr>
            </w:pPr>
            <w:r w:rsidRPr="00E43737">
              <w:rPr>
                <w:rFonts w:cs="Open Sans"/>
                <w:color w:val="FFFFFF"/>
                <w:kern w:val="12"/>
                <w:sz w:val="19"/>
                <w:szCs w:val="19"/>
                <w:highlight w:val="darkCyan"/>
              </w:rPr>
              <w:t xml:space="preserve">Probing is needed to ensure the selection of </w:t>
            </w:r>
            <w:r w:rsidR="00077C35" w:rsidRPr="00E43737">
              <w:rPr>
                <w:rFonts w:cs="Open Sans"/>
                <w:color w:val="FFFFFF"/>
                <w:kern w:val="12"/>
                <w:sz w:val="19"/>
                <w:szCs w:val="19"/>
                <w:highlight w:val="darkCyan"/>
              </w:rPr>
              <w:t xml:space="preserve">the most appropriate </w:t>
            </w:r>
            <w:r w:rsidR="00C55A32" w:rsidRPr="00E43737">
              <w:rPr>
                <w:rFonts w:cs="Open Sans"/>
                <w:color w:val="FFFFFF"/>
                <w:kern w:val="12"/>
                <w:sz w:val="19"/>
                <w:szCs w:val="19"/>
                <w:highlight w:val="darkCyan"/>
              </w:rPr>
              <w:t>response</w:t>
            </w:r>
            <w:r w:rsidR="00077C35" w:rsidRPr="00E43737">
              <w:rPr>
                <w:rFonts w:cs="Open Sans"/>
                <w:color w:val="FFFFFF"/>
                <w:kern w:val="12"/>
                <w:sz w:val="19"/>
                <w:szCs w:val="19"/>
                <w:highlight w:val="darkCyan"/>
              </w:rPr>
              <w:t>.</w:t>
            </w:r>
          </w:p>
          <w:p w14:paraId="6118343E" w14:textId="0D34DDEE" w:rsidR="00F55F06" w:rsidRPr="00E43737" w:rsidRDefault="00F55F06" w:rsidP="00A52773">
            <w:pPr>
              <w:tabs>
                <w:tab w:val="left" w:pos="5244"/>
              </w:tabs>
              <w:spacing w:after="120"/>
              <w:rPr>
                <w:rFonts w:cs="Open Sans"/>
                <w:kern w:val="12"/>
                <w:sz w:val="19"/>
                <w:szCs w:val="19"/>
              </w:rPr>
            </w:pPr>
            <w:r w:rsidRPr="00E43737">
              <w:rPr>
                <w:rFonts w:cs="Open Sans"/>
                <w:kern w:val="12"/>
                <w:sz w:val="19"/>
                <w:szCs w:val="19"/>
              </w:rPr>
              <w:t>1) why did you need to apply this strategy</w:t>
            </w:r>
            <w:r w:rsidR="00FD375C" w:rsidRPr="00E43737">
              <w:rPr>
                <w:rFonts w:cs="Open Sans"/>
                <w:kern w:val="12"/>
                <w:sz w:val="19"/>
                <w:szCs w:val="19"/>
              </w:rPr>
              <w:t xml:space="preserve"> (or not)</w:t>
            </w:r>
            <w:r w:rsidRPr="00E43737">
              <w:rPr>
                <w:rFonts w:cs="Open Sans"/>
                <w:kern w:val="12"/>
                <w:sz w:val="19"/>
                <w:szCs w:val="19"/>
              </w:rPr>
              <w:t>?</w:t>
            </w:r>
          </w:p>
        </w:tc>
      </w:tr>
      <w:tr w:rsidR="00F55F06" w:rsidRPr="006703EC" w14:paraId="23F6A335" w14:textId="77777777" w:rsidTr="00BD5D0D">
        <w:trPr>
          <w:trHeight w:val="955"/>
        </w:trPr>
        <w:tc>
          <w:tcPr>
            <w:tcW w:w="1830" w:type="pct"/>
            <w:vMerge/>
            <w:shd w:val="clear" w:color="auto" w:fill="auto"/>
          </w:tcPr>
          <w:p w14:paraId="24218F98" w14:textId="77777777" w:rsidR="00F55F06" w:rsidRPr="00E43737" w:rsidRDefault="00F55F06" w:rsidP="00A52773">
            <w:pPr>
              <w:spacing w:after="120"/>
              <w:rPr>
                <w:rFonts w:eastAsia="Times New Roman" w:cs="Open Sans"/>
                <w:color w:val="FF0000"/>
                <w:kern w:val="12"/>
                <w:sz w:val="19"/>
                <w:szCs w:val="19"/>
              </w:rPr>
            </w:pPr>
          </w:p>
        </w:tc>
        <w:tc>
          <w:tcPr>
            <w:tcW w:w="1439" w:type="pct"/>
            <w:shd w:val="clear" w:color="auto" w:fill="auto"/>
          </w:tcPr>
          <w:p w14:paraId="368E812D" w14:textId="4D18AFB2" w:rsidR="00F55F06" w:rsidRPr="00E43737" w:rsidRDefault="00F55F06" w:rsidP="00A52773">
            <w:pPr>
              <w:tabs>
                <w:tab w:val="left" w:pos="5244"/>
              </w:tabs>
              <w:spacing w:after="120"/>
              <w:rPr>
                <w:rFonts w:cs="Open Sans"/>
                <w:kern w:val="12"/>
                <w:sz w:val="19"/>
                <w:szCs w:val="19"/>
              </w:rPr>
            </w:pPr>
            <w:r w:rsidRPr="00E43737">
              <w:rPr>
                <w:rFonts w:cs="Open Sans"/>
                <w:kern w:val="12"/>
                <w:sz w:val="19"/>
                <w:szCs w:val="19"/>
              </w:rPr>
              <w:t xml:space="preserve">Yes, the household needed to </w:t>
            </w:r>
            <w:r w:rsidR="008275EA" w:rsidRPr="00E43737">
              <w:rPr>
                <w:rFonts w:cs="Open Sans"/>
                <w:kern w:val="12"/>
                <w:sz w:val="19"/>
                <w:szCs w:val="19"/>
              </w:rPr>
              <w:t xml:space="preserve">send one or more household members to live elsewhere </w:t>
            </w:r>
            <w:r w:rsidRPr="00E43737">
              <w:rPr>
                <w:rFonts w:cs="Open Sans"/>
                <w:kern w:val="12"/>
                <w:sz w:val="19"/>
                <w:szCs w:val="19"/>
              </w:rPr>
              <w:t xml:space="preserve">in the last 30 days </w:t>
            </w:r>
            <w:r w:rsidR="00C7527E">
              <w:rPr>
                <w:rFonts w:cs="Open Sans"/>
                <w:kern w:val="12"/>
                <w:sz w:val="19"/>
                <w:szCs w:val="19"/>
              </w:rPr>
              <w:t>due to a lack of resources to access essential needs</w:t>
            </w:r>
            <w:r w:rsidR="00FE71CF" w:rsidRPr="00E43737">
              <w:rPr>
                <w:rFonts w:cs="Open Sans"/>
                <w:kern w:val="12"/>
                <w:sz w:val="19"/>
                <w:szCs w:val="19"/>
              </w:rPr>
              <w:t>.</w:t>
            </w:r>
          </w:p>
        </w:tc>
        <w:tc>
          <w:tcPr>
            <w:tcW w:w="1731" w:type="pct"/>
            <w:shd w:val="clear" w:color="auto" w:fill="auto"/>
          </w:tcPr>
          <w:p w14:paraId="13FE75B7" w14:textId="251DC2E8" w:rsidR="00F55F06" w:rsidRPr="00E43737" w:rsidRDefault="00F55F06" w:rsidP="00A52773">
            <w:pPr>
              <w:tabs>
                <w:tab w:val="left" w:pos="5244"/>
              </w:tabs>
              <w:spacing w:after="120"/>
              <w:rPr>
                <w:rFonts w:cs="Open Sans"/>
                <w:kern w:val="12"/>
                <w:sz w:val="19"/>
                <w:szCs w:val="19"/>
              </w:rPr>
            </w:pPr>
            <w:r w:rsidRPr="00E43737">
              <w:rPr>
                <w:rFonts w:cs="Open Sans"/>
                <w:kern w:val="12"/>
                <w:sz w:val="19"/>
                <w:szCs w:val="19"/>
              </w:rPr>
              <w:t xml:space="preserve">Ensure that the household sent one or more members to live elsewhere due to </w:t>
            </w:r>
            <w:r w:rsidR="005E7E3D">
              <w:rPr>
                <w:rFonts w:cs="Open Sans"/>
                <w:kern w:val="12"/>
                <w:sz w:val="19"/>
                <w:szCs w:val="19"/>
              </w:rPr>
              <w:t>a</w:t>
            </w:r>
            <w:r w:rsidR="00BD39FB" w:rsidRPr="008F7619">
              <w:rPr>
                <w:rFonts w:cs="Open Sans"/>
                <w:kern w:val="12"/>
                <w:sz w:val="19"/>
                <w:szCs w:val="19"/>
              </w:rPr>
              <w:t xml:space="preserve"> lack of resources to access essential needs</w:t>
            </w:r>
            <w:r w:rsidR="00047062">
              <w:rPr>
                <w:rFonts w:cs="Open Sans"/>
                <w:kern w:val="12"/>
                <w:sz w:val="19"/>
                <w:szCs w:val="19"/>
              </w:rPr>
              <w:t>,</w:t>
            </w:r>
            <w:r w:rsidR="00FD375C" w:rsidRPr="00E43737">
              <w:rPr>
                <w:rFonts w:cs="Open Sans"/>
                <w:kern w:val="12"/>
                <w:sz w:val="19"/>
                <w:szCs w:val="19"/>
              </w:rPr>
              <w:t xml:space="preserve"> and not for any other reason (e.g., access to education)</w:t>
            </w:r>
            <w:r w:rsidRPr="00E43737">
              <w:rPr>
                <w:rFonts w:cs="Open Sans"/>
                <w:kern w:val="12"/>
                <w:sz w:val="19"/>
                <w:szCs w:val="19"/>
              </w:rPr>
              <w:t>.</w:t>
            </w:r>
          </w:p>
        </w:tc>
      </w:tr>
      <w:tr w:rsidR="00F55F06" w:rsidRPr="006703EC" w14:paraId="0F6986F1" w14:textId="77777777" w:rsidTr="00BD5D0D">
        <w:trPr>
          <w:trHeight w:val="955"/>
        </w:trPr>
        <w:tc>
          <w:tcPr>
            <w:tcW w:w="1830" w:type="pct"/>
            <w:vMerge/>
            <w:shd w:val="clear" w:color="auto" w:fill="auto"/>
          </w:tcPr>
          <w:p w14:paraId="47DFE4CC" w14:textId="77777777" w:rsidR="00F55F06" w:rsidRPr="00E43737" w:rsidRDefault="00F55F06" w:rsidP="00A52773">
            <w:pPr>
              <w:spacing w:after="120"/>
              <w:rPr>
                <w:rFonts w:eastAsia="Times New Roman" w:cs="Open Sans"/>
                <w:color w:val="FF0000"/>
                <w:kern w:val="12"/>
                <w:sz w:val="19"/>
                <w:szCs w:val="19"/>
              </w:rPr>
            </w:pPr>
          </w:p>
        </w:tc>
        <w:tc>
          <w:tcPr>
            <w:tcW w:w="1439" w:type="pct"/>
            <w:shd w:val="clear" w:color="auto" w:fill="auto"/>
          </w:tcPr>
          <w:p w14:paraId="735936F4" w14:textId="56211DCB" w:rsidR="00F55F06" w:rsidRPr="00E43737" w:rsidRDefault="002062B3" w:rsidP="00A52773">
            <w:pPr>
              <w:spacing w:after="120"/>
              <w:rPr>
                <w:rFonts w:cs="Open Sans"/>
                <w:kern w:val="12"/>
                <w:sz w:val="19"/>
                <w:szCs w:val="19"/>
              </w:rPr>
            </w:pPr>
            <w:r w:rsidRPr="00E43737">
              <w:rPr>
                <w:rFonts w:cs="Open Sans"/>
                <w:kern w:val="12"/>
                <w:sz w:val="19"/>
                <w:szCs w:val="19"/>
              </w:rPr>
              <w:t>No, because the household had already exhausted this strategy within the last 12 months, and now the household can no longer transfer any</w:t>
            </w:r>
            <w:r w:rsidR="00FD375C" w:rsidRPr="00E43737">
              <w:rPr>
                <w:rFonts w:cs="Open Sans"/>
                <w:kern w:val="12"/>
                <w:sz w:val="19"/>
                <w:szCs w:val="19"/>
              </w:rPr>
              <w:t xml:space="preserve"> further</w:t>
            </w:r>
            <w:r w:rsidRPr="00E43737">
              <w:rPr>
                <w:rFonts w:cs="Open Sans"/>
                <w:kern w:val="12"/>
                <w:sz w:val="19"/>
                <w:szCs w:val="19"/>
              </w:rPr>
              <w:t xml:space="preserve"> burden onto relatives, friends, or neighbours.</w:t>
            </w:r>
          </w:p>
        </w:tc>
        <w:tc>
          <w:tcPr>
            <w:tcW w:w="1731" w:type="pct"/>
            <w:shd w:val="clear" w:color="auto" w:fill="auto"/>
          </w:tcPr>
          <w:p w14:paraId="409E2E78" w14:textId="77777777" w:rsidR="00F55F06" w:rsidRPr="00E43737" w:rsidRDefault="00F55F06" w:rsidP="00A52773">
            <w:pPr>
              <w:tabs>
                <w:tab w:val="left" w:pos="5244"/>
              </w:tabs>
              <w:spacing w:after="120"/>
              <w:rPr>
                <w:rFonts w:cs="Open Sans"/>
                <w:kern w:val="12"/>
                <w:sz w:val="19"/>
                <w:szCs w:val="19"/>
              </w:rPr>
            </w:pPr>
          </w:p>
        </w:tc>
      </w:tr>
      <w:tr w:rsidR="00F55F06" w:rsidRPr="006703EC" w14:paraId="20F1E075" w14:textId="77777777" w:rsidTr="00BD5D0D">
        <w:trPr>
          <w:trHeight w:val="955"/>
        </w:trPr>
        <w:tc>
          <w:tcPr>
            <w:tcW w:w="1830" w:type="pct"/>
            <w:vMerge/>
            <w:shd w:val="clear" w:color="auto" w:fill="auto"/>
          </w:tcPr>
          <w:p w14:paraId="5E6A7AC1" w14:textId="77777777" w:rsidR="00F55F06" w:rsidRPr="00E43737" w:rsidRDefault="00F55F06" w:rsidP="00A52773">
            <w:pPr>
              <w:spacing w:after="120"/>
              <w:rPr>
                <w:rFonts w:eastAsia="Times New Roman" w:cs="Open Sans"/>
                <w:color w:val="FF0000"/>
                <w:kern w:val="12"/>
                <w:sz w:val="19"/>
                <w:szCs w:val="19"/>
              </w:rPr>
            </w:pPr>
          </w:p>
        </w:tc>
        <w:tc>
          <w:tcPr>
            <w:tcW w:w="1439" w:type="pct"/>
            <w:shd w:val="clear" w:color="auto" w:fill="auto"/>
          </w:tcPr>
          <w:p w14:paraId="72C5E099" w14:textId="22F178CE" w:rsidR="00F55F06" w:rsidRPr="00E43737" w:rsidRDefault="002062B3" w:rsidP="00A52773">
            <w:pPr>
              <w:tabs>
                <w:tab w:val="left" w:pos="5244"/>
              </w:tabs>
              <w:spacing w:after="120"/>
              <w:rPr>
                <w:rFonts w:cs="Open Sans"/>
                <w:color w:val="C00000"/>
                <w:kern w:val="12"/>
                <w:sz w:val="19"/>
                <w:szCs w:val="19"/>
              </w:rPr>
            </w:pPr>
            <w:r w:rsidRPr="00E43737">
              <w:rPr>
                <w:rFonts w:cs="Open Sans"/>
                <w:kern w:val="12"/>
                <w:sz w:val="19"/>
                <w:szCs w:val="19"/>
              </w:rPr>
              <w:t xml:space="preserve">Not applicable as the household has </w:t>
            </w:r>
            <w:r w:rsidR="00C55A32" w:rsidRPr="00E43737">
              <w:rPr>
                <w:rFonts w:cs="Open Sans"/>
                <w:kern w:val="12"/>
                <w:sz w:val="19"/>
                <w:szCs w:val="19"/>
              </w:rPr>
              <w:t>no</w:t>
            </w:r>
            <w:r w:rsidRPr="00E43737">
              <w:rPr>
                <w:rFonts w:cs="Open Sans"/>
                <w:kern w:val="12"/>
                <w:sz w:val="19"/>
                <w:szCs w:val="19"/>
              </w:rPr>
              <w:t xml:space="preserve"> other outlet or community support to lean on and has not had it </w:t>
            </w:r>
            <w:r w:rsidRPr="00E43737">
              <w:rPr>
                <w:rFonts w:cs="Open Sans"/>
                <w:kern w:val="12"/>
                <w:sz w:val="19"/>
                <w:szCs w:val="19"/>
                <w:lang w:val="en-US"/>
              </w:rPr>
              <w:t>in over 12 months</w:t>
            </w:r>
            <w:r w:rsidRPr="00E43737">
              <w:rPr>
                <w:rFonts w:cs="Open Sans"/>
                <w:kern w:val="12"/>
                <w:sz w:val="19"/>
                <w:szCs w:val="19"/>
              </w:rPr>
              <w:t>.</w:t>
            </w:r>
            <w:r w:rsidR="00327A59" w:rsidRPr="00E43737">
              <w:rPr>
                <w:rFonts w:cs="Open Sans"/>
                <w:kern w:val="12"/>
                <w:sz w:val="19"/>
                <w:szCs w:val="19"/>
              </w:rPr>
              <w:t xml:space="preserve"> </w:t>
            </w:r>
            <w:r w:rsidR="00FD375C" w:rsidRPr="00E43737">
              <w:rPr>
                <w:rFonts w:cs="Open Sans"/>
                <w:kern w:val="12"/>
                <w:sz w:val="19"/>
                <w:szCs w:val="19"/>
              </w:rPr>
              <w:t xml:space="preserve">This could also be N/A </w:t>
            </w:r>
            <w:r w:rsidR="00327A59" w:rsidRPr="00E43737">
              <w:rPr>
                <w:rFonts w:cs="Open Sans"/>
                <w:kern w:val="12"/>
                <w:sz w:val="19"/>
                <w:szCs w:val="19"/>
              </w:rPr>
              <w:t xml:space="preserve">when </w:t>
            </w:r>
            <w:r w:rsidR="001A6EA2" w:rsidRPr="00E43737">
              <w:rPr>
                <w:rFonts w:cs="Open Sans"/>
                <w:kern w:val="12"/>
                <w:sz w:val="19"/>
                <w:szCs w:val="19"/>
              </w:rPr>
              <w:t>a</w:t>
            </w:r>
            <w:r w:rsidR="00327A59" w:rsidRPr="00E43737">
              <w:rPr>
                <w:rFonts w:cs="Open Sans"/>
                <w:kern w:val="12"/>
                <w:sz w:val="19"/>
                <w:szCs w:val="19"/>
              </w:rPr>
              <w:t xml:space="preserve"> household consists of only one member. </w:t>
            </w:r>
          </w:p>
        </w:tc>
        <w:tc>
          <w:tcPr>
            <w:tcW w:w="1731" w:type="pct"/>
            <w:shd w:val="clear" w:color="auto" w:fill="auto"/>
          </w:tcPr>
          <w:p w14:paraId="2C46532E" w14:textId="07D69341" w:rsidR="00F55F06" w:rsidRPr="00E43737" w:rsidRDefault="00F55F06" w:rsidP="00A52773">
            <w:pPr>
              <w:tabs>
                <w:tab w:val="left" w:pos="5244"/>
              </w:tabs>
              <w:spacing w:after="120"/>
              <w:rPr>
                <w:rFonts w:cs="Open Sans"/>
                <w:color w:val="C00000"/>
                <w:kern w:val="12"/>
                <w:sz w:val="19"/>
                <w:szCs w:val="19"/>
              </w:rPr>
            </w:pPr>
          </w:p>
        </w:tc>
      </w:tr>
    </w:tbl>
    <w:p w14:paraId="79234308" w14:textId="77777777" w:rsidR="00F55F06" w:rsidRPr="006703EC" w:rsidRDefault="00F55F06" w:rsidP="00A52773">
      <w:pPr>
        <w:spacing w:after="120"/>
        <w:rPr>
          <w:rFonts w:cs="Open Sans"/>
          <w:kern w:val="12"/>
          <w:szCs w:val="20"/>
        </w:rPr>
      </w:pPr>
    </w:p>
    <w:p w14:paraId="6BF26491" w14:textId="05A9F9BD" w:rsidR="009F5ED2" w:rsidRPr="006703EC" w:rsidRDefault="00911FAE" w:rsidP="00A52773">
      <w:pPr>
        <w:pStyle w:val="Heading4"/>
        <w:spacing w:after="120"/>
      </w:pPr>
      <w:bookmarkStart w:id="43" w:name="_Toc137812595"/>
      <w:bookmarkStart w:id="44" w:name="_Toc143511788"/>
      <w:proofErr w:type="spellStart"/>
      <w:r>
        <w:rPr>
          <w:rStyle w:val="Heading3Char"/>
        </w:rPr>
        <w:lastRenderedPageBreak/>
        <w:t>LcsEN_</w:t>
      </w:r>
      <w:r w:rsidR="005446F6" w:rsidRPr="005C3A14">
        <w:rPr>
          <w:rStyle w:val="Heading3Char"/>
        </w:rPr>
        <w:t>crisis_OutSchool</w:t>
      </w:r>
      <w:bookmarkEnd w:id="43"/>
      <w:bookmarkEnd w:id="44"/>
      <w:proofErr w:type="spellEnd"/>
      <w:r w:rsidR="00BD5D0D">
        <w:br/>
      </w:r>
      <w:r w:rsidR="00C57BD5" w:rsidRPr="005C3A14">
        <w:t>During the past 30 days, did your household have to w</w:t>
      </w:r>
      <w:r w:rsidR="005446F6" w:rsidRPr="005C3A14">
        <w:t>ithdr</w:t>
      </w:r>
      <w:r w:rsidR="00C57BD5" w:rsidRPr="005C3A14">
        <w:t>a</w:t>
      </w:r>
      <w:r w:rsidR="005446F6" w:rsidRPr="005C3A14">
        <w:t xml:space="preserve">w children from school </w:t>
      </w:r>
      <w:r w:rsidR="00CC5459" w:rsidRPr="005C3A14">
        <w:t xml:space="preserve">(compulsory education) </w:t>
      </w:r>
      <w:r w:rsidR="00C7527E">
        <w:t>due to a lack of resources to access essential needs (e.g., food, shelter, education, health services, etc.)</w:t>
      </w:r>
      <w:r w:rsidR="00FD375C">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5446F6" w:rsidRPr="006703EC" w14:paraId="0FA8083E" w14:textId="77777777" w:rsidTr="00BD5D0D">
        <w:trPr>
          <w:trHeight w:val="530"/>
        </w:trPr>
        <w:tc>
          <w:tcPr>
            <w:tcW w:w="1830" w:type="pct"/>
            <w:shd w:val="clear" w:color="auto" w:fill="003E5E" w:themeFill="text1" w:themeFillShade="80"/>
          </w:tcPr>
          <w:p w14:paraId="0968211C" w14:textId="21392CAA" w:rsidR="005446F6" w:rsidRPr="006703EC" w:rsidRDefault="005446F6"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Rationale/</w:t>
            </w:r>
            <w:r w:rsidR="002E7794" w:rsidRPr="006703EC">
              <w:rPr>
                <w:rFonts w:eastAsia="Times New Roman" w:cs="Open Sans"/>
                <w:color w:val="FFFFFF"/>
                <w:kern w:val="12"/>
                <w:szCs w:val="20"/>
              </w:rPr>
              <w:t>Use</w:t>
            </w:r>
          </w:p>
        </w:tc>
        <w:tc>
          <w:tcPr>
            <w:tcW w:w="1439" w:type="pct"/>
            <w:shd w:val="clear" w:color="auto" w:fill="003E5E" w:themeFill="text1" w:themeFillShade="80"/>
          </w:tcPr>
          <w:p w14:paraId="7ACADF33" w14:textId="6400B71C" w:rsidR="005446F6" w:rsidRPr="006703EC" w:rsidRDefault="005446F6"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 xml:space="preserve">What does each </w:t>
            </w:r>
            <w:r w:rsidR="00C55A32">
              <w:rPr>
                <w:rFonts w:eastAsia="Times New Roman" w:cs="Open Sans"/>
                <w:color w:val="FFFFFF"/>
                <w:kern w:val="12"/>
                <w:szCs w:val="20"/>
              </w:rPr>
              <w:t>response</w:t>
            </w:r>
            <w:r w:rsidRPr="006703EC">
              <w:rPr>
                <w:rFonts w:eastAsia="Times New Roman" w:cs="Open Sans"/>
                <w:color w:val="FFFFFF"/>
                <w:kern w:val="12"/>
                <w:szCs w:val="20"/>
              </w:rPr>
              <w:t xml:space="preserve"> option mean?</w:t>
            </w:r>
          </w:p>
        </w:tc>
        <w:tc>
          <w:tcPr>
            <w:tcW w:w="1731" w:type="pct"/>
            <w:shd w:val="clear" w:color="auto" w:fill="003E5E" w:themeFill="text1" w:themeFillShade="80"/>
          </w:tcPr>
          <w:p w14:paraId="53E191ED" w14:textId="77777777" w:rsidR="005446F6" w:rsidRPr="006703EC" w:rsidRDefault="005446F6"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Verification examples</w:t>
            </w:r>
          </w:p>
        </w:tc>
      </w:tr>
      <w:tr w:rsidR="005446F6" w:rsidRPr="006703EC" w14:paraId="57EA91AD" w14:textId="77777777" w:rsidTr="00BD5D0D">
        <w:trPr>
          <w:trHeight w:val="955"/>
        </w:trPr>
        <w:tc>
          <w:tcPr>
            <w:tcW w:w="1830" w:type="pct"/>
            <w:vMerge w:val="restart"/>
            <w:shd w:val="clear" w:color="auto" w:fill="auto"/>
          </w:tcPr>
          <w:p w14:paraId="777AA4F0" w14:textId="68E931D2" w:rsidR="00576BFD" w:rsidRPr="00E43737" w:rsidRDefault="00576BFD" w:rsidP="00A52773">
            <w:pPr>
              <w:spacing w:after="120"/>
              <w:rPr>
                <w:rFonts w:cs="Open Sans"/>
                <w:kern w:val="12"/>
                <w:sz w:val="19"/>
                <w:szCs w:val="19"/>
              </w:rPr>
            </w:pPr>
            <w:r w:rsidRPr="00E43737">
              <w:rPr>
                <w:rFonts w:eastAsia="Times New Roman" w:cs="Open Sans"/>
                <w:color w:val="000000"/>
                <w:kern w:val="12"/>
                <w:sz w:val="19"/>
                <w:szCs w:val="19"/>
              </w:rPr>
              <w:t xml:space="preserve">Rationale: </w:t>
            </w:r>
            <w:r w:rsidR="005446F6" w:rsidRPr="00E43737">
              <w:rPr>
                <w:rFonts w:cs="Open Sans"/>
                <w:kern w:val="12"/>
                <w:sz w:val="19"/>
                <w:szCs w:val="19"/>
              </w:rPr>
              <w:t>This decreases human capital, so is considered a crisis strategy,</w:t>
            </w:r>
            <w:r w:rsidR="00EF485E" w:rsidRPr="00E43737">
              <w:rPr>
                <w:rFonts w:cs="Open Sans"/>
                <w:kern w:val="12"/>
                <w:sz w:val="19"/>
                <w:szCs w:val="19"/>
              </w:rPr>
              <w:t xml:space="preserve"> removing children from school will </w:t>
            </w:r>
            <w:r w:rsidR="00CF7AA0" w:rsidRPr="00E43737">
              <w:rPr>
                <w:rFonts w:cs="Open Sans"/>
                <w:kern w:val="12"/>
                <w:sz w:val="19"/>
                <w:szCs w:val="19"/>
              </w:rPr>
              <w:t xml:space="preserve">have a huge </w:t>
            </w:r>
            <w:r w:rsidR="00EF485E" w:rsidRPr="00E43737">
              <w:rPr>
                <w:rFonts w:cs="Open Sans"/>
                <w:kern w:val="12"/>
                <w:sz w:val="19"/>
                <w:szCs w:val="19"/>
              </w:rPr>
              <w:t xml:space="preserve">influence </w:t>
            </w:r>
            <w:r w:rsidR="009248F7" w:rsidRPr="00E43737">
              <w:rPr>
                <w:rFonts w:cs="Open Sans"/>
                <w:kern w:val="12"/>
                <w:sz w:val="19"/>
                <w:szCs w:val="19"/>
              </w:rPr>
              <w:t xml:space="preserve">on </w:t>
            </w:r>
            <w:r w:rsidR="00EF485E" w:rsidRPr="00E43737">
              <w:rPr>
                <w:rFonts w:cs="Open Sans"/>
                <w:kern w:val="12"/>
                <w:sz w:val="19"/>
                <w:szCs w:val="19"/>
              </w:rPr>
              <w:t>the</w:t>
            </w:r>
            <w:r w:rsidR="0080412C" w:rsidRPr="00E43737">
              <w:rPr>
                <w:rFonts w:cs="Open Sans"/>
                <w:kern w:val="12"/>
                <w:sz w:val="19"/>
                <w:szCs w:val="19"/>
              </w:rPr>
              <w:t xml:space="preserve">ir future productivity and </w:t>
            </w:r>
            <w:r w:rsidR="009A09BA" w:rsidRPr="00E43737">
              <w:rPr>
                <w:rFonts w:cs="Open Sans"/>
                <w:kern w:val="12"/>
                <w:sz w:val="19"/>
                <w:szCs w:val="19"/>
              </w:rPr>
              <w:t xml:space="preserve">it is a violation </w:t>
            </w:r>
            <w:r w:rsidR="009248F7" w:rsidRPr="00E43737">
              <w:rPr>
                <w:rFonts w:cs="Open Sans"/>
                <w:kern w:val="12"/>
                <w:sz w:val="19"/>
                <w:szCs w:val="19"/>
              </w:rPr>
              <w:t>of</w:t>
            </w:r>
            <w:r w:rsidR="009A09BA" w:rsidRPr="00E43737">
              <w:rPr>
                <w:rFonts w:cs="Open Sans"/>
                <w:kern w:val="12"/>
                <w:sz w:val="19"/>
                <w:szCs w:val="19"/>
              </w:rPr>
              <w:t xml:space="preserve"> their right to education.</w:t>
            </w:r>
            <w:r w:rsidR="006662A9">
              <w:rPr>
                <w:rFonts w:cs="Open Sans"/>
                <w:kern w:val="12"/>
                <w:sz w:val="19"/>
                <w:szCs w:val="19"/>
              </w:rPr>
              <w:t xml:space="preserve"> </w:t>
            </w:r>
          </w:p>
          <w:p w14:paraId="0A7DFB9C" w14:textId="29F7547C" w:rsidR="003A1957" w:rsidRPr="00E43737" w:rsidRDefault="00576BFD" w:rsidP="005D559C">
            <w:pPr>
              <w:spacing w:after="120"/>
              <w:rPr>
                <w:rFonts w:cs="Open Sans"/>
                <w:kern w:val="12"/>
                <w:sz w:val="19"/>
                <w:szCs w:val="19"/>
              </w:rPr>
            </w:pPr>
            <w:r w:rsidRPr="00E43737">
              <w:rPr>
                <w:rFonts w:eastAsia="Times New Roman" w:cs="Open Sans"/>
                <w:color w:val="000000"/>
                <w:kern w:val="12"/>
                <w:sz w:val="19"/>
                <w:szCs w:val="19"/>
                <w:lang w:val="en-US"/>
              </w:rPr>
              <w:t>Lookouts and use:</w:t>
            </w:r>
            <w:r w:rsidRPr="00E43737">
              <w:rPr>
                <w:rFonts w:cs="Open Sans"/>
                <w:kern w:val="12"/>
                <w:sz w:val="19"/>
                <w:szCs w:val="19"/>
              </w:rPr>
              <w:t xml:space="preserve"> This strategy is relevant for households with children who are </w:t>
            </w:r>
            <w:r w:rsidR="003A589A" w:rsidRPr="00E43737">
              <w:rPr>
                <w:rFonts w:cs="Open Sans"/>
                <w:kern w:val="12"/>
                <w:sz w:val="19"/>
                <w:szCs w:val="19"/>
              </w:rPr>
              <w:t>of</w:t>
            </w:r>
            <w:r w:rsidR="00EC3C73" w:rsidRPr="00E43737">
              <w:rPr>
                <w:rFonts w:cs="Open Sans"/>
                <w:kern w:val="12"/>
                <w:sz w:val="19"/>
                <w:szCs w:val="19"/>
              </w:rPr>
              <w:t xml:space="preserve"> school age </w:t>
            </w:r>
            <w:r w:rsidR="003A589A" w:rsidRPr="00E43737">
              <w:rPr>
                <w:rFonts w:cs="Open Sans"/>
                <w:kern w:val="12"/>
                <w:sz w:val="19"/>
                <w:szCs w:val="19"/>
              </w:rPr>
              <w:t>for</w:t>
            </w:r>
            <w:r w:rsidR="00EC3C73" w:rsidRPr="00E43737">
              <w:rPr>
                <w:rFonts w:cs="Open Sans"/>
                <w:kern w:val="12"/>
                <w:sz w:val="19"/>
                <w:szCs w:val="19"/>
              </w:rPr>
              <w:t xml:space="preserve"> </w:t>
            </w:r>
            <w:r w:rsidR="00564FA1" w:rsidRPr="00E43737">
              <w:rPr>
                <w:rFonts w:cs="Open Sans"/>
                <w:kern w:val="12"/>
                <w:sz w:val="19"/>
                <w:szCs w:val="19"/>
              </w:rPr>
              <w:t>compulsory education</w:t>
            </w:r>
            <w:r w:rsidR="00FD375C" w:rsidRPr="00E43737">
              <w:rPr>
                <w:rFonts w:cs="Open Sans"/>
                <w:kern w:val="12"/>
                <w:sz w:val="19"/>
                <w:szCs w:val="19"/>
              </w:rPr>
              <w:t xml:space="preserve"> (normally this is ages 6-1</w:t>
            </w:r>
            <w:r w:rsidR="000765AF" w:rsidRPr="00E43737">
              <w:rPr>
                <w:rFonts w:cs="Open Sans"/>
                <w:kern w:val="12"/>
                <w:sz w:val="19"/>
                <w:szCs w:val="19"/>
              </w:rPr>
              <w:t>6</w:t>
            </w:r>
            <w:r w:rsidR="00FD375C" w:rsidRPr="00E43737">
              <w:rPr>
                <w:rFonts w:cs="Open Sans"/>
                <w:kern w:val="12"/>
                <w:sz w:val="19"/>
                <w:szCs w:val="19"/>
              </w:rPr>
              <w:t>)</w:t>
            </w:r>
            <w:r w:rsidR="00564FA1" w:rsidRPr="00E43737">
              <w:rPr>
                <w:rFonts w:cs="Open Sans"/>
                <w:kern w:val="12"/>
                <w:sz w:val="19"/>
                <w:szCs w:val="19"/>
              </w:rPr>
              <w:t>.</w:t>
            </w:r>
            <w:r w:rsidRPr="00E43737">
              <w:rPr>
                <w:rFonts w:cs="Open Sans"/>
                <w:kern w:val="12"/>
                <w:sz w:val="19"/>
                <w:szCs w:val="19"/>
              </w:rPr>
              <w:t xml:space="preserve"> </w:t>
            </w:r>
            <w:r w:rsidR="00D265F3" w:rsidRPr="00E43737">
              <w:rPr>
                <w:rFonts w:cs="Open Sans"/>
                <w:kern w:val="12"/>
                <w:sz w:val="19"/>
                <w:szCs w:val="19"/>
              </w:rPr>
              <w:t>If</w:t>
            </w:r>
            <w:r w:rsidR="00074737" w:rsidRPr="00E43737">
              <w:rPr>
                <w:rFonts w:cs="Open Sans"/>
                <w:kern w:val="12"/>
                <w:sz w:val="19"/>
                <w:szCs w:val="19"/>
              </w:rPr>
              <w:t xml:space="preserve"> </w:t>
            </w:r>
            <w:r w:rsidR="00091E35" w:rsidRPr="00E43737">
              <w:rPr>
                <w:rFonts w:cs="Open Sans"/>
                <w:kern w:val="12"/>
                <w:sz w:val="19"/>
                <w:szCs w:val="19"/>
              </w:rPr>
              <w:t>a</w:t>
            </w:r>
            <w:r w:rsidR="00074737" w:rsidRPr="00E43737">
              <w:rPr>
                <w:rFonts w:cs="Open Sans"/>
                <w:kern w:val="12"/>
                <w:sz w:val="19"/>
                <w:szCs w:val="19"/>
              </w:rPr>
              <w:t xml:space="preserve"> household withdrew children from </w:t>
            </w:r>
            <w:r w:rsidR="00564FA1" w:rsidRPr="00E43737">
              <w:rPr>
                <w:rFonts w:cs="Open Sans"/>
                <w:kern w:val="12"/>
                <w:sz w:val="19"/>
                <w:szCs w:val="19"/>
              </w:rPr>
              <w:t xml:space="preserve">high </w:t>
            </w:r>
            <w:r w:rsidR="00074737" w:rsidRPr="00E43737">
              <w:rPr>
                <w:rFonts w:cs="Open Sans"/>
                <w:kern w:val="12"/>
                <w:sz w:val="19"/>
                <w:szCs w:val="19"/>
              </w:rPr>
              <w:t>school</w:t>
            </w:r>
            <w:r w:rsidR="00564FA1" w:rsidRPr="00E43737">
              <w:rPr>
                <w:rFonts w:cs="Open Sans"/>
                <w:kern w:val="12"/>
                <w:sz w:val="19"/>
                <w:szCs w:val="19"/>
              </w:rPr>
              <w:t xml:space="preserve"> or</w:t>
            </w:r>
            <w:r w:rsidR="00C35FD9" w:rsidRPr="00E43737">
              <w:rPr>
                <w:rFonts w:cs="Open Sans"/>
                <w:kern w:val="12"/>
                <w:sz w:val="19"/>
                <w:szCs w:val="19"/>
              </w:rPr>
              <w:t xml:space="preserve"> </w:t>
            </w:r>
            <w:r w:rsidR="00EF485E" w:rsidRPr="00E43737">
              <w:rPr>
                <w:rFonts w:cs="Open Sans"/>
                <w:kern w:val="12"/>
                <w:sz w:val="19"/>
                <w:szCs w:val="19"/>
              </w:rPr>
              <w:t>vocational high education to contr</w:t>
            </w:r>
            <w:r w:rsidR="003A589A" w:rsidRPr="00E43737">
              <w:rPr>
                <w:rFonts w:cs="Open Sans"/>
                <w:kern w:val="12"/>
                <w:sz w:val="19"/>
                <w:szCs w:val="19"/>
              </w:rPr>
              <w:t>ibu</w:t>
            </w:r>
            <w:r w:rsidR="00EF485E" w:rsidRPr="00E43737">
              <w:rPr>
                <w:rFonts w:cs="Open Sans"/>
                <w:kern w:val="12"/>
                <w:sz w:val="19"/>
                <w:szCs w:val="19"/>
              </w:rPr>
              <w:t>te to household income</w:t>
            </w:r>
            <w:r w:rsidR="00911DB9" w:rsidRPr="00E43737">
              <w:rPr>
                <w:rFonts w:cs="Open Sans"/>
                <w:kern w:val="12"/>
                <w:sz w:val="19"/>
                <w:szCs w:val="19"/>
              </w:rPr>
              <w:t xml:space="preserve">, this </w:t>
            </w:r>
            <w:r w:rsidR="00F7496C" w:rsidRPr="00E43737">
              <w:rPr>
                <w:rFonts w:cs="Open Sans"/>
                <w:kern w:val="12"/>
                <w:sz w:val="19"/>
                <w:szCs w:val="19"/>
              </w:rPr>
              <w:t xml:space="preserve">is not considered </w:t>
            </w:r>
            <w:r w:rsidR="00FC37A7" w:rsidRPr="00E43737">
              <w:rPr>
                <w:rFonts w:cs="Open Sans"/>
                <w:kern w:val="12"/>
                <w:sz w:val="19"/>
                <w:szCs w:val="19"/>
              </w:rPr>
              <w:t xml:space="preserve">under this </w:t>
            </w:r>
            <w:r w:rsidR="00F7496C" w:rsidRPr="00E43737">
              <w:rPr>
                <w:rFonts w:cs="Open Sans"/>
                <w:kern w:val="12"/>
                <w:sz w:val="19"/>
                <w:szCs w:val="19"/>
              </w:rPr>
              <w:t>coping strategy.</w:t>
            </w:r>
            <w:r w:rsidR="006662A9">
              <w:rPr>
                <w:rFonts w:cs="Open Sans"/>
                <w:kern w:val="12"/>
                <w:sz w:val="19"/>
                <w:szCs w:val="19"/>
              </w:rPr>
              <w:t xml:space="preserve"> </w:t>
            </w:r>
          </w:p>
          <w:p w14:paraId="6C093127" w14:textId="448AFF9F" w:rsidR="00241BE3" w:rsidRPr="00E43737" w:rsidRDefault="00241BE3" w:rsidP="00A52773">
            <w:pPr>
              <w:spacing w:after="120"/>
              <w:rPr>
                <w:rFonts w:cs="Open Sans"/>
                <w:kern w:val="12"/>
                <w:sz w:val="19"/>
                <w:szCs w:val="19"/>
              </w:rPr>
            </w:pPr>
            <w:r w:rsidRPr="00E43737">
              <w:rPr>
                <w:rFonts w:eastAsia="Times New Roman" w:cs="Open Sans"/>
                <w:color w:val="000000"/>
                <w:kern w:val="12"/>
                <w:sz w:val="19"/>
                <w:szCs w:val="19"/>
                <w:lang w:val="en-US"/>
              </w:rPr>
              <w:t>Severity</w:t>
            </w:r>
            <w:r w:rsidR="00E23D4D" w:rsidRPr="00E43737">
              <w:rPr>
                <w:rFonts w:eastAsia="Times New Roman" w:cs="Open Sans"/>
                <w:color w:val="000000"/>
                <w:kern w:val="12"/>
                <w:sz w:val="19"/>
                <w:szCs w:val="19"/>
                <w:lang w:val="en-US"/>
              </w:rPr>
              <w:t xml:space="preserve">: </w:t>
            </w:r>
            <w:r w:rsidR="00354114" w:rsidRPr="00E43737">
              <w:rPr>
                <w:rFonts w:cs="Open Sans"/>
                <w:kern w:val="12"/>
                <w:sz w:val="19"/>
                <w:szCs w:val="19"/>
              </w:rPr>
              <w:t xml:space="preserve">Normally the severity is </w:t>
            </w:r>
            <w:r w:rsidR="00FD375C" w:rsidRPr="00E43737">
              <w:rPr>
                <w:rFonts w:cs="Open Sans"/>
                <w:kern w:val="12"/>
                <w:sz w:val="19"/>
                <w:szCs w:val="19"/>
              </w:rPr>
              <w:t>‘</w:t>
            </w:r>
            <w:proofErr w:type="gramStart"/>
            <w:r w:rsidR="00354114" w:rsidRPr="00E43737">
              <w:rPr>
                <w:rFonts w:cs="Open Sans"/>
                <w:kern w:val="12"/>
                <w:sz w:val="19"/>
                <w:szCs w:val="19"/>
              </w:rPr>
              <w:t>crisis</w:t>
            </w:r>
            <w:r w:rsidR="00FD375C" w:rsidRPr="00E43737">
              <w:rPr>
                <w:rFonts w:cs="Open Sans"/>
                <w:kern w:val="12"/>
                <w:sz w:val="19"/>
                <w:szCs w:val="19"/>
              </w:rPr>
              <w:t>’</w:t>
            </w:r>
            <w:proofErr w:type="gramEnd"/>
            <w:r w:rsidR="00354114" w:rsidRPr="00E43737">
              <w:rPr>
                <w:rFonts w:cs="Open Sans"/>
                <w:kern w:val="12"/>
                <w:sz w:val="19"/>
                <w:szCs w:val="19"/>
              </w:rPr>
              <w:t xml:space="preserve"> for this strategy</w:t>
            </w:r>
            <w:r w:rsidR="00FD375C" w:rsidRPr="00E43737">
              <w:rPr>
                <w:rFonts w:cs="Open Sans"/>
                <w:kern w:val="12"/>
                <w:sz w:val="19"/>
                <w:szCs w:val="19"/>
              </w:rPr>
              <w:t xml:space="preserve">, </w:t>
            </w:r>
            <w:r w:rsidR="00354114" w:rsidRPr="00E43737">
              <w:rPr>
                <w:rFonts w:cs="Open Sans"/>
                <w:kern w:val="12"/>
                <w:sz w:val="19"/>
                <w:szCs w:val="19"/>
              </w:rPr>
              <w:t>but in certain context</w:t>
            </w:r>
            <w:r w:rsidR="00FD375C" w:rsidRPr="00E43737">
              <w:rPr>
                <w:rFonts w:cs="Open Sans"/>
                <w:kern w:val="12"/>
                <w:sz w:val="19"/>
                <w:szCs w:val="19"/>
              </w:rPr>
              <w:t>s,</w:t>
            </w:r>
            <w:r w:rsidR="00354114" w:rsidRPr="00E43737">
              <w:rPr>
                <w:rFonts w:cs="Open Sans"/>
                <w:kern w:val="12"/>
                <w:sz w:val="19"/>
                <w:szCs w:val="19"/>
              </w:rPr>
              <w:t xml:space="preserve"> it could </w:t>
            </w:r>
            <w:r w:rsidR="00FD375C" w:rsidRPr="00E43737">
              <w:rPr>
                <w:rFonts w:cs="Open Sans"/>
                <w:kern w:val="12"/>
                <w:sz w:val="19"/>
                <w:szCs w:val="19"/>
              </w:rPr>
              <w:t>be considered ‘</w:t>
            </w:r>
            <w:r w:rsidR="00354114" w:rsidRPr="00E43737">
              <w:rPr>
                <w:rFonts w:cs="Open Sans"/>
                <w:kern w:val="12"/>
                <w:sz w:val="19"/>
                <w:szCs w:val="19"/>
              </w:rPr>
              <w:t>emergency</w:t>
            </w:r>
            <w:r w:rsidR="00FD375C" w:rsidRPr="00E43737">
              <w:rPr>
                <w:rFonts w:cs="Open Sans"/>
                <w:kern w:val="12"/>
                <w:sz w:val="19"/>
                <w:szCs w:val="19"/>
              </w:rPr>
              <w:t>’</w:t>
            </w:r>
            <w:r w:rsidR="00354114" w:rsidRPr="00E43737">
              <w:rPr>
                <w:rFonts w:cs="Open Sans"/>
                <w:kern w:val="12"/>
                <w:sz w:val="19"/>
                <w:szCs w:val="19"/>
              </w:rPr>
              <w:t xml:space="preserve"> severity level.</w:t>
            </w:r>
          </w:p>
          <w:p w14:paraId="3A15AAFD" w14:textId="6631A09A" w:rsidR="00576BFD" w:rsidRPr="00E43737" w:rsidRDefault="00576BFD" w:rsidP="00A52773">
            <w:pPr>
              <w:spacing w:after="120"/>
              <w:rPr>
                <w:rFonts w:eastAsia="Times New Roman" w:cs="Open Sans"/>
                <w:color w:val="FF0000"/>
                <w:kern w:val="12"/>
                <w:sz w:val="19"/>
                <w:szCs w:val="19"/>
              </w:rPr>
            </w:pPr>
          </w:p>
        </w:tc>
        <w:tc>
          <w:tcPr>
            <w:tcW w:w="1439" w:type="pct"/>
            <w:shd w:val="clear" w:color="auto" w:fill="auto"/>
          </w:tcPr>
          <w:p w14:paraId="6C4D8359" w14:textId="32B10FEA" w:rsidR="005446F6" w:rsidRPr="00E43737" w:rsidRDefault="00B31182" w:rsidP="00A52773">
            <w:pPr>
              <w:tabs>
                <w:tab w:val="left" w:pos="5244"/>
              </w:tabs>
              <w:spacing w:after="120"/>
              <w:rPr>
                <w:rFonts w:cs="Open Sans"/>
                <w:kern w:val="12"/>
                <w:sz w:val="19"/>
                <w:szCs w:val="19"/>
              </w:rPr>
            </w:pPr>
            <w:r w:rsidRPr="00E43737">
              <w:rPr>
                <w:rFonts w:cs="Open Sans"/>
                <w:kern w:val="12"/>
                <w:sz w:val="19"/>
                <w:szCs w:val="19"/>
              </w:rPr>
              <w:t xml:space="preserve">No, there was no need to withdraw children from school because the household did not face </w:t>
            </w:r>
            <w:r w:rsidR="00C7527E">
              <w:rPr>
                <w:rFonts w:cs="Open Sans"/>
                <w:kern w:val="12"/>
                <w:sz w:val="19"/>
                <w:szCs w:val="19"/>
              </w:rPr>
              <w:t>a lack of resources to access essential needs</w:t>
            </w:r>
            <w:r w:rsidRPr="00E43737">
              <w:rPr>
                <w:rFonts w:cs="Open Sans"/>
                <w:kern w:val="12"/>
                <w:sz w:val="19"/>
                <w:szCs w:val="19"/>
              </w:rPr>
              <w:t xml:space="preserve"> or had applied another livelihood coping strategy.</w:t>
            </w:r>
          </w:p>
        </w:tc>
        <w:tc>
          <w:tcPr>
            <w:tcW w:w="1731" w:type="pct"/>
            <w:shd w:val="clear" w:color="auto" w:fill="auto"/>
          </w:tcPr>
          <w:p w14:paraId="213F79DE" w14:textId="37D5DED0" w:rsidR="004E538C" w:rsidRPr="00E43737" w:rsidRDefault="004E538C" w:rsidP="00A52773">
            <w:pPr>
              <w:tabs>
                <w:tab w:val="left" w:pos="5244"/>
              </w:tabs>
              <w:spacing w:after="120"/>
              <w:rPr>
                <w:rFonts w:cs="Open Sans"/>
                <w:color w:val="FFFFFF"/>
                <w:kern w:val="12"/>
                <w:sz w:val="19"/>
                <w:szCs w:val="19"/>
                <w:highlight w:val="darkCyan"/>
              </w:rPr>
            </w:pPr>
            <w:r w:rsidRPr="00E43737">
              <w:rPr>
                <w:rFonts w:cs="Open Sans"/>
                <w:color w:val="FFFFFF"/>
                <w:kern w:val="12"/>
                <w:sz w:val="19"/>
                <w:szCs w:val="19"/>
                <w:highlight w:val="darkCyan"/>
              </w:rPr>
              <w:t xml:space="preserve">Probing is needed to ensure the selection of </w:t>
            </w:r>
            <w:r w:rsidR="00077C35" w:rsidRPr="00E43737">
              <w:rPr>
                <w:rFonts w:cs="Open Sans"/>
                <w:color w:val="FFFFFF"/>
                <w:kern w:val="12"/>
                <w:sz w:val="19"/>
                <w:szCs w:val="19"/>
                <w:highlight w:val="darkCyan"/>
              </w:rPr>
              <w:t xml:space="preserve">the most appropriate </w:t>
            </w:r>
            <w:r w:rsidR="00C55A32" w:rsidRPr="00E43737">
              <w:rPr>
                <w:rFonts w:cs="Open Sans"/>
                <w:color w:val="FFFFFF"/>
                <w:kern w:val="12"/>
                <w:sz w:val="19"/>
                <w:szCs w:val="19"/>
                <w:highlight w:val="darkCyan"/>
              </w:rPr>
              <w:t>response</w:t>
            </w:r>
            <w:r w:rsidR="00077C35" w:rsidRPr="00E43737">
              <w:rPr>
                <w:rFonts w:cs="Open Sans"/>
                <w:color w:val="FFFFFF"/>
                <w:kern w:val="12"/>
                <w:sz w:val="19"/>
                <w:szCs w:val="19"/>
                <w:highlight w:val="darkCyan"/>
              </w:rPr>
              <w:t>.</w:t>
            </w:r>
          </w:p>
          <w:p w14:paraId="5F39CCCC" w14:textId="77777777" w:rsidR="004E538C" w:rsidRPr="00E43737" w:rsidRDefault="00004868" w:rsidP="00A52773">
            <w:pPr>
              <w:tabs>
                <w:tab w:val="left" w:pos="5244"/>
              </w:tabs>
              <w:spacing w:after="120"/>
              <w:rPr>
                <w:rFonts w:cs="Open Sans"/>
                <w:kern w:val="12"/>
                <w:sz w:val="19"/>
                <w:szCs w:val="19"/>
              </w:rPr>
            </w:pPr>
            <w:r w:rsidRPr="00E43737">
              <w:rPr>
                <w:rFonts w:cs="Open Sans"/>
                <w:kern w:val="12"/>
                <w:sz w:val="19"/>
                <w:szCs w:val="19"/>
              </w:rPr>
              <w:t xml:space="preserve">1) </w:t>
            </w:r>
            <w:r w:rsidR="005446F6" w:rsidRPr="00E43737">
              <w:rPr>
                <w:rFonts w:cs="Open Sans"/>
                <w:kern w:val="12"/>
                <w:sz w:val="19"/>
                <w:szCs w:val="19"/>
              </w:rPr>
              <w:t>do you have any school-aged children?</w:t>
            </w:r>
            <w:r w:rsidRPr="00E43737">
              <w:rPr>
                <w:rFonts w:cs="Open Sans"/>
                <w:kern w:val="12"/>
                <w:sz w:val="19"/>
                <w:szCs w:val="19"/>
              </w:rPr>
              <w:t xml:space="preserve"> </w:t>
            </w:r>
          </w:p>
          <w:p w14:paraId="5BE41445" w14:textId="22D197D9" w:rsidR="005446F6" w:rsidRPr="00E43737" w:rsidRDefault="00004868" w:rsidP="00A52773">
            <w:pPr>
              <w:tabs>
                <w:tab w:val="left" w:pos="5244"/>
              </w:tabs>
              <w:spacing w:after="120"/>
              <w:rPr>
                <w:rFonts w:cs="Open Sans"/>
                <w:kern w:val="12"/>
                <w:sz w:val="19"/>
                <w:szCs w:val="19"/>
              </w:rPr>
            </w:pPr>
            <w:r w:rsidRPr="00E43737">
              <w:rPr>
                <w:rFonts w:cs="Open Sans"/>
                <w:kern w:val="12"/>
                <w:sz w:val="19"/>
                <w:szCs w:val="19"/>
              </w:rPr>
              <w:t xml:space="preserve">2) </w:t>
            </w:r>
            <w:r w:rsidR="005446F6" w:rsidRPr="00E43737">
              <w:rPr>
                <w:rFonts w:cs="Open Sans"/>
                <w:kern w:val="12"/>
                <w:sz w:val="19"/>
                <w:szCs w:val="19"/>
              </w:rPr>
              <w:t>why did you need to apply this strategy</w:t>
            </w:r>
            <w:r w:rsidR="00FD375C" w:rsidRPr="00E43737">
              <w:rPr>
                <w:rFonts w:cs="Open Sans"/>
                <w:kern w:val="12"/>
                <w:sz w:val="19"/>
                <w:szCs w:val="19"/>
              </w:rPr>
              <w:t xml:space="preserve"> (or not)</w:t>
            </w:r>
            <w:r w:rsidR="005446F6" w:rsidRPr="00E43737">
              <w:rPr>
                <w:rFonts w:cs="Open Sans"/>
                <w:kern w:val="12"/>
                <w:sz w:val="19"/>
                <w:szCs w:val="19"/>
              </w:rPr>
              <w:t>?</w:t>
            </w:r>
          </w:p>
        </w:tc>
      </w:tr>
      <w:tr w:rsidR="005446F6" w:rsidRPr="006703EC" w14:paraId="7E0A25CC" w14:textId="77777777" w:rsidTr="00BD5D0D">
        <w:trPr>
          <w:trHeight w:val="955"/>
        </w:trPr>
        <w:tc>
          <w:tcPr>
            <w:tcW w:w="1830" w:type="pct"/>
            <w:vMerge/>
            <w:shd w:val="clear" w:color="auto" w:fill="auto"/>
          </w:tcPr>
          <w:p w14:paraId="5CE3884A" w14:textId="77777777" w:rsidR="005446F6" w:rsidRPr="00E43737" w:rsidRDefault="005446F6" w:rsidP="00A52773">
            <w:pPr>
              <w:spacing w:after="120"/>
              <w:rPr>
                <w:rFonts w:eastAsia="Times New Roman" w:cs="Open Sans"/>
                <w:color w:val="FF0000"/>
                <w:kern w:val="12"/>
                <w:sz w:val="19"/>
                <w:szCs w:val="19"/>
              </w:rPr>
            </w:pPr>
          </w:p>
        </w:tc>
        <w:tc>
          <w:tcPr>
            <w:tcW w:w="1439" w:type="pct"/>
            <w:shd w:val="clear" w:color="auto" w:fill="auto"/>
          </w:tcPr>
          <w:p w14:paraId="1FF0750C" w14:textId="4DBC5CCC" w:rsidR="005446F6" w:rsidRPr="00E43737" w:rsidRDefault="005446F6" w:rsidP="00A52773">
            <w:pPr>
              <w:tabs>
                <w:tab w:val="left" w:pos="5244"/>
              </w:tabs>
              <w:spacing w:after="120"/>
              <w:rPr>
                <w:rFonts w:cs="Open Sans"/>
                <w:kern w:val="12"/>
                <w:sz w:val="19"/>
                <w:szCs w:val="19"/>
              </w:rPr>
            </w:pPr>
            <w:r w:rsidRPr="00E43737">
              <w:rPr>
                <w:rFonts w:cs="Open Sans"/>
                <w:kern w:val="12"/>
                <w:sz w:val="19"/>
                <w:szCs w:val="19"/>
              </w:rPr>
              <w:t xml:space="preserve">Yes, the household needed to </w:t>
            </w:r>
            <w:r w:rsidR="002062B3" w:rsidRPr="00E43737">
              <w:rPr>
                <w:rFonts w:cs="Open Sans"/>
                <w:kern w:val="12"/>
                <w:sz w:val="19"/>
                <w:szCs w:val="19"/>
              </w:rPr>
              <w:t xml:space="preserve">withdraw children from school </w:t>
            </w:r>
            <w:r w:rsidRPr="00E43737">
              <w:rPr>
                <w:rFonts w:cs="Open Sans"/>
                <w:kern w:val="12"/>
                <w:sz w:val="19"/>
                <w:szCs w:val="19"/>
              </w:rPr>
              <w:t xml:space="preserve">in the last 30 days </w:t>
            </w:r>
            <w:r w:rsidR="00C7527E">
              <w:rPr>
                <w:rFonts w:cs="Open Sans"/>
                <w:kern w:val="12"/>
                <w:sz w:val="19"/>
                <w:szCs w:val="19"/>
              </w:rPr>
              <w:t>due to a lack of resources to access essential needs</w:t>
            </w:r>
            <w:r w:rsidR="002062B3" w:rsidRPr="00E43737">
              <w:rPr>
                <w:rFonts w:cs="Open Sans"/>
                <w:kern w:val="12"/>
                <w:sz w:val="19"/>
                <w:szCs w:val="19"/>
              </w:rPr>
              <w:t>.</w:t>
            </w:r>
          </w:p>
        </w:tc>
        <w:tc>
          <w:tcPr>
            <w:tcW w:w="1731" w:type="pct"/>
            <w:shd w:val="clear" w:color="auto" w:fill="auto"/>
          </w:tcPr>
          <w:p w14:paraId="66C711FE" w14:textId="2A10A6C9" w:rsidR="005446F6" w:rsidRPr="00E43737" w:rsidRDefault="005446F6" w:rsidP="00A52773">
            <w:pPr>
              <w:tabs>
                <w:tab w:val="left" w:pos="5244"/>
              </w:tabs>
              <w:spacing w:after="120"/>
              <w:rPr>
                <w:rFonts w:cs="Open Sans"/>
                <w:kern w:val="12"/>
                <w:sz w:val="19"/>
                <w:szCs w:val="19"/>
              </w:rPr>
            </w:pPr>
            <w:r w:rsidRPr="00E43737">
              <w:rPr>
                <w:rFonts w:cs="Open Sans"/>
                <w:kern w:val="12"/>
                <w:sz w:val="19"/>
                <w:szCs w:val="19"/>
              </w:rPr>
              <w:t>Ensure that the</w:t>
            </w:r>
            <w:r w:rsidR="00FD439A" w:rsidRPr="00E43737">
              <w:rPr>
                <w:rFonts w:cs="Open Sans"/>
                <w:kern w:val="12"/>
                <w:sz w:val="19"/>
                <w:szCs w:val="19"/>
              </w:rPr>
              <w:t>y</w:t>
            </w:r>
            <w:r w:rsidRPr="00E43737">
              <w:rPr>
                <w:rFonts w:cs="Open Sans"/>
                <w:kern w:val="12"/>
                <w:sz w:val="19"/>
                <w:szCs w:val="19"/>
              </w:rPr>
              <w:t xml:space="preserve"> withdrew children from school </w:t>
            </w:r>
            <w:r w:rsidR="007411F4">
              <w:rPr>
                <w:rFonts w:cs="Open Sans"/>
                <w:kern w:val="12"/>
                <w:sz w:val="19"/>
                <w:szCs w:val="19"/>
              </w:rPr>
              <w:t>due to a lack of resources to access essential needs</w:t>
            </w:r>
            <w:r w:rsidRPr="00E43737">
              <w:rPr>
                <w:rFonts w:cs="Open Sans"/>
                <w:kern w:val="12"/>
                <w:sz w:val="19"/>
                <w:szCs w:val="19"/>
              </w:rPr>
              <w:t>.</w:t>
            </w:r>
          </w:p>
        </w:tc>
      </w:tr>
      <w:tr w:rsidR="005446F6" w:rsidRPr="006703EC" w14:paraId="2FAF90A1" w14:textId="77777777" w:rsidTr="00BD5D0D">
        <w:trPr>
          <w:trHeight w:val="955"/>
        </w:trPr>
        <w:tc>
          <w:tcPr>
            <w:tcW w:w="1830" w:type="pct"/>
            <w:vMerge/>
            <w:shd w:val="clear" w:color="auto" w:fill="auto"/>
          </w:tcPr>
          <w:p w14:paraId="6658EBDB" w14:textId="77777777" w:rsidR="005446F6" w:rsidRPr="00E43737" w:rsidRDefault="005446F6" w:rsidP="00A52773">
            <w:pPr>
              <w:spacing w:after="120"/>
              <w:rPr>
                <w:rFonts w:eastAsia="Times New Roman" w:cs="Open Sans"/>
                <w:color w:val="FF0000"/>
                <w:kern w:val="12"/>
                <w:sz w:val="19"/>
                <w:szCs w:val="19"/>
              </w:rPr>
            </w:pPr>
          </w:p>
        </w:tc>
        <w:tc>
          <w:tcPr>
            <w:tcW w:w="1439" w:type="pct"/>
            <w:shd w:val="clear" w:color="auto" w:fill="auto"/>
          </w:tcPr>
          <w:p w14:paraId="7C5D2E5C" w14:textId="54292DEB" w:rsidR="005446F6" w:rsidRPr="00E43737" w:rsidRDefault="005446F6" w:rsidP="00A52773">
            <w:pPr>
              <w:spacing w:after="120"/>
              <w:rPr>
                <w:rFonts w:cs="Open Sans"/>
                <w:color w:val="C00000"/>
                <w:kern w:val="12"/>
                <w:sz w:val="19"/>
                <w:szCs w:val="19"/>
              </w:rPr>
            </w:pPr>
            <w:r w:rsidRPr="00E43737">
              <w:rPr>
                <w:rFonts w:cs="Open Sans"/>
                <w:kern w:val="12"/>
                <w:sz w:val="19"/>
                <w:szCs w:val="19"/>
              </w:rPr>
              <w:t xml:space="preserve">No, because the household had </w:t>
            </w:r>
            <w:r w:rsidR="006507AA" w:rsidRPr="00E43737">
              <w:rPr>
                <w:rFonts w:cs="Open Sans"/>
                <w:kern w:val="12"/>
                <w:sz w:val="19"/>
                <w:szCs w:val="19"/>
              </w:rPr>
              <w:t xml:space="preserve">already </w:t>
            </w:r>
            <w:r w:rsidR="0053541D" w:rsidRPr="00E43737">
              <w:rPr>
                <w:rFonts w:cs="Open Sans"/>
                <w:kern w:val="12"/>
                <w:sz w:val="19"/>
                <w:szCs w:val="19"/>
              </w:rPr>
              <w:t>withdrawn</w:t>
            </w:r>
            <w:r w:rsidR="002062B3" w:rsidRPr="00E43737">
              <w:rPr>
                <w:rFonts w:cs="Open Sans"/>
                <w:kern w:val="12"/>
                <w:sz w:val="19"/>
                <w:szCs w:val="19"/>
              </w:rPr>
              <w:t xml:space="preserve"> children from school </w:t>
            </w:r>
            <w:r w:rsidRPr="00E43737">
              <w:rPr>
                <w:rFonts w:cs="Open Sans"/>
                <w:kern w:val="12"/>
                <w:sz w:val="19"/>
                <w:szCs w:val="19"/>
              </w:rPr>
              <w:t>within the last 12 months</w:t>
            </w:r>
            <w:r w:rsidR="006507AA" w:rsidRPr="00E43737">
              <w:rPr>
                <w:rFonts w:cs="Open Sans"/>
                <w:kern w:val="12"/>
                <w:sz w:val="19"/>
                <w:szCs w:val="19"/>
              </w:rPr>
              <w:t>.</w:t>
            </w:r>
            <w:r w:rsidR="006662A9">
              <w:rPr>
                <w:rFonts w:cs="Open Sans"/>
                <w:kern w:val="12"/>
                <w:sz w:val="19"/>
                <w:szCs w:val="19"/>
              </w:rPr>
              <w:t xml:space="preserve"> </w:t>
            </w:r>
            <w:r w:rsidRPr="00E43737">
              <w:rPr>
                <w:rFonts w:cs="Open Sans"/>
                <w:kern w:val="12"/>
                <w:sz w:val="19"/>
                <w:szCs w:val="19"/>
                <w:lang w:val="en-US"/>
              </w:rPr>
              <w:t xml:space="preserve"> </w:t>
            </w:r>
          </w:p>
        </w:tc>
        <w:tc>
          <w:tcPr>
            <w:tcW w:w="1731" w:type="pct"/>
            <w:shd w:val="clear" w:color="auto" w:fill="auto"/>
          </w:tcPr>
          <w:p w14:paraId="1DC87EA7" w14:textId="20DC5CBA" w:rsidR="005446F6" w:rsidRPr="00E43737" w:rsidRDefault="005446F6" w:rsidP="00A52773">
            <w:pPr>
              <w:tabs>
                <w:tab w:val="left" w:pos="5244"/>
              </w:tabs>
              <w:spacing w:after="120"/>
              <w:rPr>
                <w:rFonts w:cs="Open Sans"/>
                <w:kern w:val="12"/>
                <w:sz w:val="19"/>
                <w:szCs w:val="19"/>
              </w:rPr>
            </w:pPr>
            <w:r w:rsidRPr="00E43737">
              <w:rPr>
                <w:rFonts w:cs="Open Sans"/>
                <w:kern w:val="12"/>
                <w:sz w:val="19"/>
                <w:szCs w:val="19"/>
              </w:rPr>
              <w:t>If the household already withdrew all their school-aged children from school due to lack of money before the 30 days, and within the last 12 months.</w:t>
            </w:r>
          </w:p>
        </w:tc>
      </w:tr>
      <w:tr w:rsidR="005446F6" w:rsidRPr="006703EC" w14:paraId="6C86C507" w14:textId="77777777" w:rsidTr="00BD5D0D">
        <w:trPr>
          <w:trHeight w:val="955"/>
        </w:trPr>
        <w:tc>
          <w:tcPr>
            <w:tcW w:w="1830" w:type="pct"/>
            <w:vMerge/>
            <w:shd w:val="clear" w:color="auto" w:fill="auto"/>
          </w:tcPr>
          <w:p w14:paraId="7D4C40A8" w14:textId="77777777" w:rsidR="005446F6" w:rsidRPr="00E43737" w:rsidRDefault="005446F6" w:rsidP="00A52773">
            <w:pPr>
              <w:spacing w:after="120"/>
              <w:rPr>
                <w:rFonts w:eastAsia="Times New Roman" w:cs="Open Sans"/>
                <w:color w:val="FF0000"/>
                <w:kern w:val="12"/>
                <w:sz w:val="19"/>
                <w:szCs w:val="19"/>
              </w:rPr>
            </w:pPr>
          </w:p>
        </w:tc>
        <w:tc>
          <w:tcPr>
            <w:tcW w:w="1439" w:type="pct"/>
            <w:shd w:val="clear" w:color="auto" w:fill="auto"/>
          </w:tcPr>
          <w:p w14:paraId="71597ADE" w14:textId="2120AEEE" w:rsidR="005446F6" w:rsidRPr="00E43737" w:rsidRDefault="005446F6" w:rsidP="00A52773">
            <w:pPr>
              <w:tabs>
                <w:tab w:val="left" w:pos="5244"/>
              </w:tabs>
              <w:spacing w:after="120"/>
              <w:rPr>
                <w:rFonts w:cs="Open Sans"/>
                <w:kern w:val="12"/>
                <w:sz w:val="19"/>
                <w:szCs w:val="19"/>
              </w:rPr>
            </w:pPr>
            <w:r w:rsidRPr="00E43737">
              <w:rPr>
                <w:rFonts w:cs="Open Sans"/>
                <w:kern w:val="12"/>
                <w:sz w:val="19"/>
                <w:szCs w:val="19"/>
                <w:lang w:val="en-US"/>
              </w:rPr>
              <w:t>Not applicable as the household does not have school-aged children and did not in the last 12 months. It is also possible that the household has school-aged children who have never been enrolled in school or have withdrawn from school more than 12 months ago.</w:t>
            </w:r>
          </w:p>
        </w:tc>
        <w:tc>
          <w:tcPr>
            <w:tcW w:w="1731" w:type="pct"/>
            <w:shd w:val="clear" w:color="auto" w:fill="auto"/>
          </w:tcPr>
          <w:p w14:paraId="4ABE6D6D" w14:textId="3CBD4C1B" w:rsidR="00441E7A" w:rsidRPr="00E43737" w:rsidRDefault="005446F6" w:rsidP="00D57F86">
            <w:pPr>
              <w:tabs>
                <w:tab w:val="left" w:pos="5244"/>
              </w:tabs>
              <w:spacing w:after="120" w:line="240" w:lineRule="auto"/>
              <w:rPr>
                <w:rFonts w:cs="Open Sans"/>
                <w:kern w:val="12"/>
                <w:sz w:val="19"/>
                <w:szCs w:val="19"/>
              </w:rPr>
            </w:pPr>
            <w:r w:rsidRPr="00E43737">
              <w:rPr>
                <w:rFonts w:cs="Open Sans"/>
                <w:kern w:val="12"/>
                <w:sz w:val="19"/>
                <w:szCs w:val="19"/>
              </w:rPr>
              <w:t xml:space="preserve">The not applicable </w:t>
            </w:r>
            <w:r w:rsidR="00C55A32" w:rsidRPr="00E43737">
              <w:rPr>
                <w:rFonts w:cs="Open Sans"/>
                <w:kern w:val="12"/>
                <w:sz w:val="19"/>
                <w:szCs w:val="19"/>
              </w:rPr>
              <w:t>response</w:t>
            </w:r>
            <w:r w:rsidRPr="00E43737">
              <w:rPr>
                <w:rFonts w:cs="Open Sans"/>
                <w:kern w:val="12"/>
                <w:sz w:val="19"/>
                <w:szCs w:val="19"/>
              </w:rPr>
              <w:t xml:space="preserve"> is only relevant if the household</w:t>
            </w:r>
            <w:r w:rsidR="007E646B" w:rsidRPr="00E43737">
              <w:rPr>
                <w:rFonts w:cs="Open Sans"/>
                <w:kern w:val="12"/>
                <w:sz w:val="19"/>
                <w:szCs w:val="19"/>
              </w:rPr>
              <w:t>:</w:t>
            </w:r>
          </w:p>
          <w:p w14:paraId="6AB6D9D1" w14:textId="1CE74ED3" w:rsidR="007E646B" w:rsidRPr="00E43737" w:rsidRDefault="005446F6" w:rsidP="00A52773">
            <w:pPr>
              <w:tabs>
                <w:tab w:val="left" w:pos="5244"/>
              </w:tabs>
              <w:spacing w:after="120" w:line="240" w:lineRule="auto"/>
              <w:rPr>
                <w:rFonts w:cs="Open Sans"/>
                <w:kern w:val="12"/>
                <w:sz w:val="19"/>
                <w:szCs w:val="19"/>
              </w:rPr>
            </w:pPr>
            <w:r w:rsidRPr="00E43737">
              <w:rPr>
                <w:rFonts w:cs="Open Sans"/>
                <w:kern w:val="12"/>
                <w:sz w:val="19"/>
                <w:szCs w:val="19"/>
              </w:rPr>
              <w:t xml:space="preserve">1) does not have children within the school-age </w:t>
            </w:r>
            <w:r w:rsidR="00D57F86" w:rsidRPr="00E43737">
              <w:rPr>
                <w:rFonts w:cs="Open Sans"/>
                <w:kern w:val="12"/>
                <w:sz w:val="19"/>
                <w:szCs w:val="19"/>
              </w:rPr>
              <w:t>category.</w:t>
            </w:r>
            <w:r w:rsidRPr="00E43737">
              <w:rPr>
                <w:rFonts w:cs="Open Sans"/>
                <w:kern w:val="12"/>
                <w:sz w:val="19"/>
                <w:szCs w:val="19"/>
              </w:rPr>
              <w:t xml:space="preserve"> </w:t>
            </w:r>
          </w:p>
          <w:p w14:paraId="389962A6" w14:textId="22DDFA9B" w:rsidR="007E646B" w:rsidRPr="00E43737" w:rsidRDefault="005446F6" w:rsidP="00A52773">
            <w:pPr>
              <w:tabs>
                <w:tab w:val="left" w:pos="5244"/>
              </w:tabs>
              <w:spacing w:after="120" w:line="240" w:lineRule="auto"/>
              <w:rPr>
                <w:rFonts w:cs="Open Sans"/>
                <w:kern w:val="12"/>
                <w:sz w:val="19"/>
                <w:szCs w:val="19"/>
              </w:rPr>
            </w:pPr>
            <w:r w:rsidRPr="00E43737">
              <w:rPr>
                <w:rFonts w:cs="Open Sans"/>
                <w:kern w:val="12"/>
                <w:sz w:val="19"/>
                <w:szCs w:val="19"/>
              </w:rPr>
              <w:t>2) never enrolled their children in school</w:t>
            </w:r>
            <w:r w:rsidR="00994231" w:rsidRPr="00E43737">
              <w:rPr>
                <w:rFonts w:cs="Open Sans"/>
                <w:kern w:val="12"/>
                <w:sz w:val="19"/>
                <w:szCs w:val="19"/>
              </w:rPr>
              <w:t xml:space="preserve"> or the children were withdr</w:t>
            </w:r>
            <w:r w:rsidR="005823B1" w:rsidRPr="00E43737">
              <w:rPr>
                <w:rFonts w:cs="Open Sans"/>
                <w:kern w:val="12"/>
                <w:sz w:val="19"/>
                <w:szCs w:val="19"/>
              </w:rPr>
              <w:t>a</w:t>
            </w:r>
            <w:r w:rsidR="00994231" w:rsidRPr="00E43737">
              <w:rPr>
                <w:rFonts w:cs="Open Sans"/>
                <w:kern w:val="12"/>
                <w:sz w:val="19"/>
                <w:szCs w:val="19"/>
              </w:rPr>
              <w:t>w</w:t>
            </w:r>
            <w:r w:rsidR="005823B1" w:rsidRPr="00E43737">
              <w:rPr>
                <w:rFonts w:cs="Open Sans"/>
                <w:kern w:val="12"/>
                <w:sz w:val="19"/>
                <w:szCs w:val="19"/>
              </w:rPr>
              <w:t>n</w:t>
            </w:r>
            <w:r w:rsidR="00994231" w:rsidRPr="00E43737">
              <w:rPr>
                <w:rFonts w:cs="Open Sans"/>
                <w:kern w:val="12"/>
                <w:sz w:val="19"/>
                <w:szCs w:val="19"/>
              </w:rPr>
              <w:t xml:space="preserve"> more than 12 months </w:t>
            </w:r>
            <w:r w:rsidR="005823B1" w:rsidRPr="00E43737">
              <w:rPr>
                <w:rFonts w:cs="Open Sans"/>
                <w:kern w:val="12"/>
                <w:sz w:val="19"/>
                <w:szCs w:val="19"/>
              </w:rPr>
              <w:t xml:space="preserve">prior to the </w:t>
            </w:r>
            <w:r w:rsidR="00D57F86" w:rsidRPr="00E43737">
              <w:rPr>
                <w:rFonts w:cs="Open Sans"/>
                <w:kern w:val="12"/>
                <w:sz w:val="19"/>
                <w:szCs w:val="19"/>
              </w:rPr>
              <w:t>interview.</w:t>
            </w:r>
          </w:p>
          <w:p w14:paraId="10CB9102" w14:textId="03CF0903" w:rsidR="005446F6" w:rsidRPr="00E43737" w:rsidRDefault="005446F6" w:rsidP="00A52773">
            <w:pPr>
              <w:tabs>
                <w:tab w:val="left" w:pos="5244"/>
              </w:tabs>
              <w:spacing w:after="120" w:line="240" w:lineRule="auto"/>
              <w:rPr>
                <w:rFonts w:cs="Open Sans"/>
                <w:color w:val="C00000"/>
                <w:kern w:val="12"/>
                <w:sz w:val="19"/>
                <w:szCs w:val="19"/>
              </w:rPr>
            </w:pPr>
            <w:r w:rsidRPr="00E43737">
              <w:rPr>
                <w:rFonts w:cs="Open Sans"/>
                <w:kern w:val="12"/>
                <w:sz w:val="19"/>
                <w:szCs w:val="19"/>
              </w:rPr>
              <w:t>3) there are no schools around.</w:t>
            </w:r>
          </w:p>
        </w:tc>
      </w:tr>
    </w:tbl>
    <w:p w14:paraId="5DA2DFBD" w14:textId="77777777" w:rsidR="00E43737" w:rsidRDefault="00E43737" w:rsidP="008F7619">
      <w:pPr>
        <w:rPr>
          <w:rStyle w:val="Heading3Char"/>
        </w:rPr>
      </w:pPr>
    </w:p>
    <w:p w14:paraId="27A40E9A" w14:textId="52C29780" w:rsidR="00B97204" w:rsidRPr="005C3A14" w:rsidRDefault="00911FAE" w:rsidP="00A52773">
      <w:pPr>
        <w:pStyle w:val="Heading4"/>
        <w:spacing w:after="120"/>
      </w:pPr>
      <w:bookmarkStart w:id="45" w:name="_Toc137812596"/>
      <w:bookmarkStart w:id="46" w:name="_Toc143511789"/>
      <w:proofErr w:type="spellStart"/>
      <w:r>
        <w:rPr>
          <w:rStyle w:val="Heading3Char"/>
        </w:rPr>
        <w:lastRenderedPageBreak/>
        <w:t>LcsEN_</w:t>
      </w:r>
      <w:r w:rsidR="003C18AB" w:rsidRPr="005C3A14">
        <w:rPr>
          <w:rStyle w:val="Heading3Char"/>
        </w:rPr>
        <w:t>crisis_Migration</w:t>
      </w:r>
      <w:bookmarkEnd w:id="45"/>
      <w:bookmarkEnd w:id="46"/>
      <w:proofErr w:type="spellEnd"/>
      <w:r w:rsidR="00BD5D0D">
        <w:br/>
      </w:r>
      <w:r w:rsidR="00C57BD5" w:rsidRPr="005C3A14">
        <w:t xml:space="preserve">During the past 30 days, did anyone in your household have to </w:t>
      </w:r>
      <w:r w:rsidR="00FD375C" w:rsidRPr="005C3A14">
        <w:t>migrate informally/ irregularly</w:t>
      </w:r>
      <w:r w:rsidR="00B97204" w:rsidRPr="005C3A14">
        <w:t xml:space="preserve"> </w:t>
      </w:r>
      <w:r w:rsidR="00C7527E">
        <w:t>due to a lack of resources to access essential needs (e.g., food, shelter, education, health services, etc.)</w:t>
      </w:r>
      <w:r w:rsidR="00FD375C">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3C18AB" w:rsidRPr="00251873" w14:paraId="0D4864BF" w14:textId="77777777" w:rsidTr="00BD5D0D">
        <w:trPr>
          <w:trHeight w:val="530"/>
        </w:trPr>
        <w:tc>
          <w:tcPr>
            <w:tcW w:w="1830" w:type="pct"/>
            <w:shd w:val="clear" w:color="auto" w:fill="003E5E" w:themeFill="text1" w:themeFillShade="80"/>
          </w:tcPr>
          <w:p w14:paraId="611E01F8" w14:textId="4703BACA" w:rsidR="003C18AB" w:rsidRPr="00BE700C" w:rsidRDefault="003C18AB" w:rsidP="00A52773">
            <w:pPr>
              <w:tabs>
                <w:tab w:val="left" w:pos="5244"/>
              </w:tabs>
              <w:spacing w:after="120"/>
              <w:rPr>
                <w:rFonts w:eastAsia="Times New Roman" w:cs="Open Sans"/>
                <w:color w:val="FFFFFF"/>
                <w:kern w:val="12"/>
                <w:sz w:val="18"/>
                <w:szCs w:val="18"/>
              </w:rPr>
            </w:pPr>
            <w:r w:rsidRPr="00BE700C">
              <w:rPr>
                <w:rFonts w:eastAsia="Times New Roman" w:cs="Open Sans"/>
                <w:color w:val="FFFFFF"/>
                <w:kern w:val="12"/>
                <w:sz w:val="18"/>
                <w:szCs w:val="18"/>
              </w:rPr>
              <w:t>Rationale/</w:t>
            </w:r>
            <w:r w:rsidR="002E7794" w:rsidRPr="00BE700C">
              <w:rPr>
                <w:rFonts w:eastAsia="Times New Roman" w:cs="Open Sans"/>
                <w:color w:val="FFFFFF"/>
                <w:kern w:val="12"/>
                <w:sz w:val="18"/>
                <w:szCs w:val="18"/>
              </w:rPr>
              <w:t>Use</w:t>
            </w:r>
          </w:p>
        </w:tc>
        <w:tc>
          <w:tcPr>
            <w:tcW w:w="1439" w:type="pct"/>
            <w:shd w:val="clear" w:color="auto" w:fill="003E5E" w:themeFill="text1" w:themeFillShade="80"/>
          </w:tcPr>
          <w:p w14:paraId="573E7CE1" w14:textId="1A7BE8EB" w:rsidR="003C18AB" w:rsidRPr="00BE700C" w:rsidRDefault="003C18AB" w:rsidP="00A52773">
            <w:pPr>
              <w:tabs>
                <w:tab w:val="left" w:pos="5244"/>
              </w:tabs>
              <w:spacing w:after="120"/>
              <w:rPr>
                <w:rFonts w:eastAsia="Times New Roman" w:cs="Open Sans"/>
                <w:color w:val="FFFFFF"/>
                <w:kern w:val="12"/>
                <w:sz w:val="18"/>
                <w:szCs w:val="18"/>
              </w:rPr>
            </w:pPr>
            <w:r w:rsidRPr="00BE700C">
              <w:rPr>
                <w:rFonts w:eastAsia="Times New Roman" w:cs="Open Sans"/>
                <w:color w:val="FFFFFF"/>
                <w:kern w:val="12"/>
                <w:sz w:val="18"/>
                <w:szCs w:val="18"/>
              </w:rPr>
              <w:t xml:space="preserve">What does each </w:t>
            </w:r>
            <w:r w:rsidR="00C55A32" w:rsidRPr="00BE700C">
              <w:rPr>
                <w:rFonts w:eastAsia="Times New Roman" w:cs="Open Sans"/>
                <w:color w:val="FFFFFF"/>
                <w:kern w:val="12"/>
                <w:sz w:val="18"/>
                <w:szCs w:val="18"/>
              </w:rPr>
              <w:t>response</w:t>
            </w:r>
            <w:r w:rsidRPr="00BE700C">
              <w:rPr>
                <w:rFonts w:eastAsia="Times New Roman" w:cs="Open Sans"/>
                <w:color w:val="FFFFFF"/>
                <w:kern w:val="12"/>
                <w:sz w:val="18"/>
                <w:szCs w:val="18"/>
              </w:rPr>
              <w:t xml:space="preserve"> option mean?</w:t>
            </w:r>
          </w:p>
        </w:tc>
        <w:tc>
          <w:tcPr>
            <w:tcW w:w="1731" w:type="pct"/>
            <w:shd w:val="clear" w:color="auto" w:fill="003E5E" w:themeFill="text1" w:themeFillShade="80"/>
          </w:tcPr>
          <w:p w14:paraId="1349B243" w14:textId="77777777" w:rsidR="003C18AB" w:rsidRPr="00BE700C" w:rsidRDefault="003C18AB" w:rsidP="00A52773">
            <w:pPr>
              <w:tabs>
                <w:tab w:val="left" w:pos="5244"/>
              </w:tabs>
              <w:spacing w:after="120"/>
              <w:rPr>
                <w:rFonts w:eastAsia="Times New Roman" w:cs="Open Sans"/>
                <w:color w:val="FFFFFF"/>
                <w:kern w:val="12"/>
                <w:sz w:val="18"/>
                <w:szCs w:val="18"/>
              </w:rPr>
            </w:pPr>
            <w:r w:rsidRPr="00BE700C">
              <w:rPr>
                <w:rFonts w:eastAsia="Times New Roman" w:cs="Open Sans"/>
                <w:color w:val="FFFFFF"/>
                <w:kern w:val="12"/>
                <w:sz w:val="18"/>
                <w:szCs w:val="18"/>
              </w:rPr>
              <w:t>Verification examples</w:t>
            </w:r>
          </w:p>
        </w:tc>
      </w:tr>
      <w:tr w:rsidR="003C18AB" w:rsidRPr="00251873" w14:paraId="668D398F" w14:textId="77777777" w:rsidTr="00BD5D0D">
        <w:trPr>
          <w:trHeight w:val="955"/>
        </w:trPr>
        <w:tc>
          <w:tcPr>
            <w:tcW w:w="1830" w:type="pct"/>
            <w:vMerge w:val="restart"/>
            <w:shd w:val="clear" w:color="auto" w:fill="auto"/>
          </w:tcPr>
          <w:p w14:paraId="763367AC" w14:textId="0E3AE537" w:rsidR="001D186A" w:rsidRPr="005D559C" w:rsidRDefault="0000682D" w:rsidP="00A52773">
            <w:pPr>
              <w:tabs>
                <w:tab w:val="left" w:pos="5244"/>
              </w:tabs>
              <w:spacing w:after="120"/>
              <w:rPr>
                <w:rFonts w:cs="Open Sans"/>
                <w:kern w:val="12"/>
                <w:sz w:val="18"/>
                <w:szCs w:val="18"/>
              </w:rPr>
            </w:pPr>
            <w:r w:rsidRPr="005D559C">
              <w:rPr>
                <w:rFonts w:cs="Open Sans"/>
                <w:kern w:val="12"/>
                <w:sz w:val="18"/>
                <w:szCs w:val="18"/>
              </w:rPr>
              <w:t>Rationale</w:t>
            </w:r>
            <w:r w:rsidRPr="00750ACF">
              <w:rPr>
                <w:rFonts w:cs="Open Sans"/>
                <w:kern w:val="12"/>
                <w:sz w:val="18"/>
                <w:szCs w:val="18"/>
              </w:rPr>
              <w:t xml:space="preserve">: </w:t>
            </w:r>
            <w:r w:rsidR="00FD375C" w:rsidRPr="00750ACF">
              <w:rPr>
                <w:rFonts w:cs="Open Sans"/>
                <w:kern w:val="12"/>
                <w:sz w:val="18"/>
                <w:szCs w:val="18"/>
              </w:rPr>
              <w:t>This is a</w:t>
            </w:r>
            <w:r w:rsidR="003C18AB" w:rsidRPr="00750ACF">
              <w:rPr>
                <w:rFonts w:cs="Open Sans"/>
                <w:kern w:val="12"/>
                <w:sz w:val="18"/>
                <w:szCs w:val="18"/>
              </w:rPr>
              <w:t xml:space="preserve">n activity that </w:t>
            </w:r>
            <w:r w:rsidR="008D2714" w:rsidRPr="00750ACF">
              <w:rPr>
                <w:rFonts w:cs="Open Sans"/>
                <w:kern w:val="12"/>
                <w:sz w:val="18"/>
                <w:szCs w:val="18"/>
              </w:rPr>
              <w:t xml:space="preserve">could </w:t>
            </w:r>
            <w:r w:rsidR="008D2714" w:rsidRPr="005D559C">
              <w:rPr>
                <w:rFonts w:cs="Open Sans"/>
                <w:kern w:val="12"/>
                <w:sz w:val="18"/>
                <w:szCs w:val="18"/>
              </w:rPr>
              <w:t xml:space="preserve">pose protection risks </w:t>
            </w:r>
            <w:r w:rsidR="00125B93" w:rsidRPr="005D559C">
              <w:rPr>
                <w:rFonts w:cs="Open Sans"/>
                <w:kern w:val="12"/>
                <w:sz w:val="18"/>
                <w:szCs w:val="18"/>
              </w:rPr>
              <w:t>to</w:t>
            </w:r>
            <w:r w:rsidR="008D2714" w:rsidRPr="005D559C">
              <w:rPr>
                <w:rFonts w:cs="Open Sans"/>
                <w:kern w:val="12"/>
                <w:sz w:val="18"/>
                <w:szCs w:val="18"/>
              </w:rPr>
              <w:t xml:space="preserve"> the involved household member. </w:t>
            </w:r>
            <w:r w:rsidR="003C18AB" w:rsidRPr="005D559C">
              <w:rPr>
                <w:rFonts w:cs="Open Sans"/>
                <w:kern w:val="12"/>
                <w:sz w:val="18"/>
                <w:szCs w:val="18"/>
              </w:rPr>
              <w:t xml:space="preserve">This strategy </w:t>
            </w:r>
            <w:r w:rsidR="00B84170" w:rsidRPr="005D559C">
              <w:rPr>
                <w:rFonts w:cs="Open Sans"/>
                <w:kern w:val="12"/>
                <w:sz w:val="18"/>
                <w:szCs w:val="18"/>
              </w:rPr>
              <w:t xml:space="preserve">may </w:t>
            </w:r>
            <w:r w:rsidR="006C2230" w:rsidRPr="005D559C">
              <w:rPr>
                <w:rFonts w:cs="Open Sans"/>
                <w:kern w:val="12"/>
                <w:sz w:val="18"/>
                <w:szCs w:val="18"/>
              </w:rPr>
              <w:t>reflect</w:t>
            </w:r>
            <w:r w:rsidR="003C18AB" w:rsidRPr="005D559C">
              <w:rPr>
                <w:rFonts w:cs="Open Sans"/>
                <w:kern w:val="12"/>
                <w:sz w:val="18"/>
                <w:szCs w:val="18"/>
              </w:rPr>
              <w:t xml:space="preserve"> the </w:t>
            </w:r>
            <w:r w:rsidR="004750B3" w:rsidRPr="005D559C">
              <w:rPr>
                <w:rFonts w:cs="Open Sans"/>
                <w:kern w:val="12"/>
                <w:sz w:val="18"/>
                <w:szCs w:val="18"/>
              </w:rPr>
              <w:t>degree</w:t>
            </w:r>
            <w:r w:rsidR="003C18AB" w:rsidRPr="005D559C">
              <w:rPr>
                <w:rFonts w:cs="Open Sans"/>
                <w:kern w:val="12"/>
                <w:sz w:val="18"/>
                <w:szCs w:val="18"/>
              </w:rPr>
              <w:t xml:space="preserve"> of desperation </w:t>
            </w:r>
            <w:r w:rsidR="00251873">
              <w:rPr>
                <w:rFonts w:cs="Open Sans"/>
                <w:kern w:val="12"/>
                <w:sz w:val="18"/>
                <w:szCs w:val="18"/>
              </w:rPr>
              <w:t>of the household in search of food</w:t>
            </w:r>
            <w:r w:rsidR="00D52D79">
              <w:rPr>
                <w:rFonts w:cs="Open Sans"/>
                <w:kern w:val="12"/>
                <w:sz w:val="18"/>
                <w:szCs w:val="18"/>
              </w:rPr>
              <w:t xml:space="preserve"> or other essential needs</w:t>
            </w:r>
            <w:r w:rsidR="003C18AB" w:rsidRPr="005D559C">
              <w:rPr>
                <w:rFonts w:cs="Open Sans"/>
                <w:kern w:val="12"/>
                <w:sz w:val="18"/>
                <w:szCs w:val="18"/>
              </w:rPr>
              <w:t xml:space="preserve">, </w:t>
            </w:r>
            <w:r w:rsidR="009D3D86" w:rsidRPr="005D559C">
              <w:rPr>
                <w:rFonts w:cs="Open Sans"/>
                <w:kern w:val="12"/>
                <w:sz w:val="18"/>
                <w:szCs w:val="18"/>
              </w:rPr>
              <w:t xml:space="preserve">as </w:t>
            </w:r>
            <w:r w:rsidR="003C18AB" w:rsidRPr="005D559C">
              <w:rPr>
                <w:rFonts w:cs="Open Sans"/>
                <w:kern w:val="12"/>
                <w:sz w:val="18"/>
                <w:szCs w:val="18"/>
              </w:rPr>
              <w:t xml:space="preserve">households are willing to accept </w:t>
            </w:r>
            <w:r w:rsidR="00251873">
              <w:rPr>
                <w:rFonts w:cs="Open Sans"/>
                <w:kern w:val="12"/>
                <w:sz w:val="18"/>
                <w:szCs w:val="18"/>
              </w:rPr>
              <w:t>these protection risks</w:t>
            </w:r>
            <w:r w:rsidR="00251873" w:rsidRPr="005D559C">
              <w:rPr>
                <w:rFonts w:cs="Open Sans"/>
                <w:kern w:val="12"/>
                <w:sz w:val="18"/>
                <w:szCs w:val="18"/>
              </w:rPr>
              <w:t xml:space="preserve"> </w:t>
            </w:r>
            <w:proofErr w:type="gramStart"/>
            <w:r w:rsidR="00C55A32" w:rsidRPr="005D559C">
              <w:rPr>
                <w:rFonts w:cs="Open Sans"/>
                <w:kern w:val="12"/>
                <w:sz w:val="18"/>
                <w:szCs w:val="18"/>
              </w:rPr>
              <w:t>to</w:t>
            </w:r>
            <w:r w:rsidR="003C18AB" w:rsidRPr="005D559C">
              <w:rPr>
                <w:rFonts w:cs="Open Sans"/>
                <w:kern w:val="12"/>
                <w:sz w:val="18"/>
                <w:szCs w:val="18"/>
              </w:rPr>
              <w:t xml:space="preserve"> </w:t>
            </w:r>
            <w:r w:rsidR="00251873">
              <w:rPr>
                <w:rFonts w:cs="Open Sans"/>
                <w:kern w:val="12"/>
                <w:sz w:val="18"/>
                <w:szCs w:val="18"/>
              </w:rPr>
              <w:t>overcome</w:t>
            </w:r>
            <w:proofErr w:type="gramEnd"/>
            <w:r w:rsidR="00251873">
              <w:rPr>
                <w:rFonts w:cs="Open Sans"/>
                <w:kern w:val="12"/>
                <w:sz w:val="18"/>
                <w:szCs w:val="18"/>
              </w:rPr>
              <w:t xml:space="preserve"> </w:t>
            </w:r>
            <w:r w:rsidR="00D52D79">
              <w:rPr>
                <w:rFonts w:cs="Open Sans"/>
                <w:kern w:val="12"/>
                <w:sz w:val="18"/>
                <w:szCs w:val="18"/>
              </w:rPr>
              <w:t xml:space="preserve">essential </w:t>
            </w:r>
            <w:r w:rsidR="00251873">
              <w:rPr>
                <w:rFonts w:cs="Open Sans"/>
                <w:kern w:val="12"/>
                <w:sz w:val="18"/>
                <w:szCs w:val="18"/>
              </w:rPr>
              <w:t>needs.</w:t>
            </w:r>
          </w:p>
          <w:p w14:paraId="1288CDD8" w14:textId="242D0047" w:rsidR="00A24EE1" w:rsidRPr="005D559C" w:rsidRDefault="001D186A" w:rsidP="00A52773">
            <w:pPr>
              <w:tabs>
                <w:tab w:val="left" w:pos="5244"/>
              </w:tabs>
              <w:spacing w:after="120"/>
              <w:rPr>
                <w:rFonts w:cs="Open Sans"/>
                <w:kern w:val="12"/>
                <w:sz w:val="18"/>
                <w:szCs w:val="18"/>
              </w:rPr>
            </w:pPr>
            <w:r w:rsidRPr="005D559C">
              <w:rPr>
                <w:rFonts w:cs="Open Sans"/>
                <w:kern w:val="12"/>
                <w:sz w:val="18"/>
                <w:szCs w:val="18"/>
              </w:rPr>
              <w:t xml:space="preserve">Irregular migration: Movement of persons that takes place outside the laws, regulations, or international agreements governing the entry into or exit from the </w:t>
            </w:r>
            <w:r w:rsidR="00FB6CFF">
              <w:rPr>
                <w:rFonts w:cs="Open Sans"/>
                <w:kern w:val="12"/>
                <w:sz w:val="18"/>
                <w:szCs w:val="18"/>
              </w:rPr>
              <w:t>s</w:t>
            </w:r>
            <w:r w:rsidRPr="005D559C">
              <w:rPr>
                <w:rFonts w:cs="Open Sans"/>
                <w:kern w:val="12"/>
                <w:sz w:val="18"/>
                <w:szCs w:val="18"/>
              </w:rPr>
              <w:t>tate of origin, transit</w:t>
            </w:r>
            <w:r w:rsidR="00FD375C" w:rsidRPr="005D559C">
              <w:rPr>
                <w:rFonts w:cs="Open Sans"/>
                <w:kern w:val="12"/>
                <w:sz w:val="18"/>
                <w:szCs w:val="18"/>
              </w:rPr>
              <w:t>,</w:t>
            </w:r>
            <w:r w:rsidRPr="005D559C">
              <w:rPr>
                <w:rFonts w:cs="Open Sans"/>
                <w:kern w:val="12"/>
                <w:sz w:val="18"/>
                <w:szCs w:val="18"/>
              </w:rPr>
              <w:t xml:space="preserve"> or destination.</w:t>
            </w:r>
            <w:r w:rsidR="006662A9">
              <w:rPr>
                <w:rFonts w:cs="Open Sans"/>
                <w:kern w:val="12"/>
                <w:sz w:val="18"/>
                <w:szCs w:val="18"/>
              </w:rPr>
              <w:t xml:space="preserve"> </w:t>
            </w:r>
            <w:r w:rsidR="00A02932" w:rsidRPr="005D559C">
              <w:rPr>
                <w:rFonts w:cs="Open Sans"/>
                <w:sz w:val="18"/>
                <w:szCs w:val="18"/>
              </w:rPr>
              <w:t>T</w:t>
            </w:r>
            <w:r w:rsidR="00A02932" w:rsidRPr="005D559C">
              <w:rPr>
                <w:rFonts w:cs="Open Sans"/>
                <w:kern w:val="12"/>
                <w:sz w:val="18"/>
                <w:szCs w:val="18"/>
              </w:rPr>
              <w:t>he term is generally used to identify persons moving outside regular migration channels.</w:t>
            </w:r>
            <w:r w:rsidR="006662A9">
              <w:rPr>
                <w:rFonts w:cs="Open Sans"/>
                <w:kern w:val="12"/>
                <w:sz w:val="18"/>
                <w:szCs w:val="18"/>
              </w:rPr>
              <w:t xml:space="preserve"> </w:t>
            </w:r>
          </w:p>
          <w:p w14:paraId="0756D3A2" w14:textId="04782F0C" w:rsidR="003C18AB" w:rsidRPr="005D559C" w:rsidRDefault="0000682D" w:rsidP="00A52773">
            <w:pPr>
              <w:tabs>
                <w:tab w:val="left" w:pos="5244"/>
              </w:tabs>
              <w:spacing w:after="120"/>
              <w:rPr>
                <w:rFonts w:cs="Open Sans"/>
                <w:kern w:val="12"/>
                <w:sz w:val="18"/>
                <w:szCs w:val="18"/>
              </w:rPr>
            </w:pPr>
            <w:r w:rsidRPr="005D559C">
              <w:rPr>
                <w:rFonts w:eastAsia="Times New Roman" w:cs="Open Sans"/>
                <w:color w:val="000000"/>
                <w:kern w:val="12"/>
                <w:sz w:val="18"/>
                <w:szCs w:val="18"/>
                <w:lang w:val="en-US"/>
              </w:rPr>
              <w:t>Lookouts and use:</w:t>
            </w:r>
            <w:r w:rsidRPr="005D559C">
              <w:rPr>
                <w:rFonts w:cs="Open Sans"/>
                <w:kern w:val="12"/>
                <w:sz w:val="18"/>
                <w:szCs w:val="18"/>
              </w:rPr>
              <w:t xml:space="preserve"> </w:t>
            </w:r>
            <w:r w:rsidR="00125B93" w:rsidRPr="005D559C">
              <w:rPr>
                <w:rFonts w:cs="Open Sans"/>
                <w:kern w:val="12"/>
                <w:sz w:val="18"/>
                <w:szCs w:val="18"/>
              </w:rPr>
              <w:t xml:space="preserve">This </w:t>
            </w:r>
            <w:r w:rsidR="00A92BF8" w:rsidRPr="005D559C">
              <w:rPr>
                <w:rFonts w:cs="Open Sans"/>
                <w:kern w:val="12"/>
                <w:sz w:val="18"/>
                <w:szCs w:val="18"/>
              </w:rPr>
              <w:t xml:space="preserve">strategy refers to international migration and not to the domestic </w:t>
            </w:r>
            <w:r w:rsidR="00831F04" w:rsidRPr="005D559C">
              <w:rPr>
                <w:rFonts w:cs="Open Sans"/>
                <w:kern w:val="12"/>
                <w:sz w:val="18"/>
                <w:szCs w:val="18"/>
              </w:rPr>
              <w:t xml:space="preserve">movement </w:t>
            </w:r>
            <w:r w:rsidR="00007E94" w:rsidRPr="005D559C">
              <w:rPr>
                <w:rFonts w:cs="Open Sans"/>
                <w:kern w:val="12"/>
                <w:sz w:val="18"/>
                <w:szCs w:val="18"/>
              </w:rPr>
              <w:t>in certain</w:t>
            </w:r>
            <w:r w:rsidR="00831F04" w:rsidRPr="005D559C">
              <w:rPr>
                <w:rFonts w:cs="Open Sans"/>
                <w:kern w:val="12"/>
                <w:sz w:val="18"/>
                <w:szCs w:val="18"/>
              </w:rPr>
              <w:t xml:space="preserve"> </w:t>
            </w:r>
            <w:r w:rsidR="00F37A30" w:rsidRPr="005D559C">
              <w:rPr>
                <w:rFonts w:cs="Open Sans"/>
                <w:kern w:val="12"/>
                <w:sz w:val="18"/>
                <w:szCs w:val="18"/>
              </w:rPr>
              <w:t>context</w:t>
            </w:r>
            <w:r w:rsidR="00101C59">
              <w:rPr>
                <w:rFonts w:cs="Open Sans"/>
                <w:kern w:val="12"/>
                <w:sz w:val="18"/>
                <w:szCs w:val="18"/>
              </w:rPr>
              <w:t>s</w:t>
            </w:r>
            <w:r w:rsidR="00F37A30" w:rsidRPr="005D559C">
              <w:rPr>
                <w:rFonts w:cs="Open Sans"/>
                <w:kern w:val="12"/>
                <w:sz w:val="18"/>
                <w:szCs w:val="18"/>
              </w:rPr>
              <w:t xml:space="preserve"> </w:t>
            </w:r>
            <w:r w:rsidR="00831F04" w:rsidRPr="005D559C">
              <w:rPr>
                <w:rFonts w:cs="Open Sans"/>
                <w:kern w:val="12"/>
                <w:sz w:val="18"/>
                <w:szCs w:val="18"/>
              </w:rPr>
              <w:t>such as the</w:t>
            </w:r>
            <w:r w:rsidR="00DD0D68" w:rsidRPr="005D559C">
              <w:rPr>
                <w:rFonts w:cs="Open Sans"/>
                <w:kern w:val="12"/>
                <w:sz w:val="18"/>
                <w:szCs w:val="18"/>
              </w:rPr>
              <w:t xml:space="preserve"> </w:t>
            </w:r>
            <w:r w:rsidR="008B0C82" w:rsidRPr="005D559C">
              <w:rPr>
                <w:rFonts w:cs="Open Sans"/>
                <w:kern w:val="12"/>
                <w:sz w:val="18"/>
                <w:szCs w:val="18"/>
              </w:rPr>
              <w:t>rural</w:t>
            </w:r>
            <w:r w:rsidR="00EC2AF7" w:rsidRPr="005D559C">
              <w:rPr>
                <w:rFonts w:cs="Open Sans"/>
                <w:kern w:val="12"/>
                <w:sz w:val="18"/>
                <w:szCs w:val="18"/>
              </w:rPr>
              <w:t xml:space="preserve"> to </w:t>
            </w:r>
            <w:r w:rsidR="008B0C82" w:rsidRPr="005D559C">
              <w:rPr>
                <w:rFonts w:cs="Open Sans"/>
                <w:kern w:val="12"/>
                <w:sz w:val="18"/>
                <w:szCs w:val="18"/>
              </w:rPr>
              <w:t>urban mi</w:t>
            </w:r>
            <w:r w:rsidR="00566B6A" w:rsidRPr="005D559C">
              <w:rPr>
                <w:rFonts w:cs="Open Sans"/>
                <w:kern w:val="12"/>
                <w:sz w:val="18"/>
                <w:szCs w:val="18"/>
              </w:rPr>
              <w:t>gration</w:t>
            </w:r>
            <w:r w:rsidR="00007E94" w:rsidRPr="005D559C">
              <w:rPr>
                <w:rFonts w:cs="Open Sans"/>
                <w:kern w:val="12"/>
                <w:sz w:val="18"/>
                <w:szCs w:val="18"/>
              </w:rPr>
              <w:t>.</w:t>
            </w:r>
            <w:r w:rsidR="00EC2AF7" w:rsidRPr="005D559C">
              <w:rPr>
                <w:rFonts w:cs="Open Sans"/>
                <w:kern w:val="12"/>
                <w:sz w:val="18"/>
                <w:szCs w:val="18"/>
              </w:rPr>
              <w:t xml:space="preserve"> </w:t>
            </w:r>
            <w:r w:rsidR="00251873">
              <w:rPr>
                <w:rFonts w:cs="Open Sans"/>
                <w:kern w:val="12"/>
                <w:sz w:val="18"/>
                <w:szCs w:val="18"/>
              </w:rPr>
              <w:t>D</w:t>
            </w:r>
            <w:r w:rsidR="0009207A" w:rsidRPr="001A08E3">
              <w:rPr>
                <w:rFonts w:cs="Open Sans"/>
                <w:kern w:val="12"/>
                <w:sz w:val="18"/>
                <w:szCs w:val="18"/>
              </w:rPr>
              <w:t xml:space="preserve">omestic migration should </w:t>
            </w:r>
            <w:r w:rsidR="00251873">
              <w:rPr>
                <w:rFonts w:cs="Open Sans"/>
                <w:kern w:val="12"/>
                <w:sz w:val="18"/>
                <w:szCs w:val="18"/>
              </w:rPr>
              <w:t xml:space="preserve">be considered through </w:t>
            </w:r>
            <w:r w:rsidR="0009207A" w:rsidRPr="001A08E3">
              <w:rPr>
                <w:rFonts w:cs="Open Sans"/>
                <w:kern w:val="12"/>
                <w:sz w:val="18"/>
                <w:szCs w:val="18"/>
              </w:rPr>
              <w:t>another strategy</w:t>
            </w:r>
            <w:r w:rsidR="00C84A88" w:rsidRPr="005D559C">
              <w:rPr>
                <w:rFonts w:cs="Open Sans"/>
                <w:kern w:val="12"/>
                <w:sz w:val="18"/>
                <w:szCs w:val="18"/>
              </w:rPr>
              <w:t>.</w:t>
            </w:r>
            <w:r w:rsidR="00007E94" w:rsidRPr="005D559C">
              <w:rPr>
                <w:rFonts w:cs="Open Sans"/>
                <w:kern w:val="12"/>
                <w:sz w:val="18"/>
                <w:szCs w:val="18"/>
              </w:rPr>
              <w:t xml:space="preserve"> </w:t>
            </w:r>
          </w:p>
          <w:p w14:paraId="72A76F6C" w14:textId="4FBFEA2A" w:rsidR="002E52FA" w:rsidRPr="005D559C" w:rsidRDefault="00981180" w:rsidP="00A52773">
            <w:pPr>
              <w:tabs>
                <w:tab w:val="left" w:pos="5244"/>
              </w:tabs>
              <w:spacing w:after="120"/>
              <w:rPr>
                <w:rFonts w:cs="Open Sans"/>
                <w:kern w:val="12"/>
                <w:sz w:val="18"/>
                <w:szCs w:val="18"/>
              </w:rPr>
            </w:pPr>
            <w:r w:rsidRPr="005D559C">
              <w:rPr>
                <w:rFonts w:cs="Open Sans"/>
                <w:kern w:val="12"/>
                <w:sz w:val="18"/>
                <w:szCs w:val="18"/>
              </w:rPr>
              <w:t xml:space="preserve">Avoid </w:t>
            </w:r>
            <w:r w:rsidR="00C17C87" w:rsidRPr="005D559C">
              <w:rPr>
                <w:rFonts w:cs="Open Sans"/>
                <w:kern w:val="12"/>
                <w:sz w:val="18"/>
                <w:szCs w:val="18"/>
              </w:rPr>
              <w:t xml:space="preserve">including this strategy together with the informal migration of children </w:t>
            </w:r>
            <w:r w:rsidR="009579EC" w:rsidRPr="005D559C">
              <w:rPr>
                <w:rFonts w:cs="Open Sans"/>
                <w:kern w:val="12"/>
                <w:sz w:val="18"/>
                <w:szCs w:val="18"/>
              </w:rPr>
              <w:t xml:space="preserve">coping strategy. </w:t>
            </w:r>
          </w:p>
          <w:p w14:paraId="18FB6775" w14:textId="6BEB2A17" w:rsidR="003C18AB" w:rsidRPr="005A0C96" w:rsidRDefault="00013C35" w:rsidP="00A52773">
            <w:pPr>
              <w:spacing w:after="120"/>
              <w:rPr>
                <w:rFonts w:eastAsia="Times New Roman" w:cs="Open Sans"/>
                <w:color w:val="FF0000"/>
                <w:kern w:val="12"/>
                <w:sz w:val="18"/>
                <w:szCs w:val="18"/>
              </w:rPr>
            </w:pPr>
            <w:r w:rsidRPr="005D559C">
              <w:rPr>
                <w:rFonts w:cs="Open Sans"/>
                <w:kern w:val="12"/>
                <w:sz w:val="18"/>
                <w:szCs w:val="18"/>
                <w:lang w:val="en-US"/>
              </w:rPr>
              <w:t xml:space="preserve">Severity: </w:t>
            </w:r>
            <w:r w:rsidR="00251873">
              <w:rPr>
                <w:rFonts w:cs="Open Sans"/>
                <w:kern w:val="12"/>
                <w:sz w:val="18"/>
                <w:szCs w:val="18"/>
              </w:rPr>
              <w:t>Normally this is classified as a ‘crisis’ strategy; however, d</w:t>
            </w:r>
            <w:r w:rsidR="003C18AB" w:rsidRPr="005A0C96">
              <w:rPr>
                <w:rFonts w:cs="Open Sans"/>
                <w:kern w:val="12"/>
                <w:sz w:val="18"/>
                <w:szCs w:val="18"/>
              </w:rPr>
              <w:t>epending on the context</w:t>
            </w:r>
            <w:r w:rsidR="00251873">
              <w:rPr>
                <w:rFonts w:cs="Open Sans"/>
                <w:kern w:val="12"/>
                <w:sz w:val="18"/>
                <w:szCs w:val="18"/>
              </w:rPr>
              <w:t xml:space="preserve"> and the </w:t>
            </w:r>
            <w:r w:rsidR="00251873" w:rsidRPr="005D60EB">
              <w:rPr>
                <w:rFonts w:cs="Open Sans"/>
                <w:kern w:val="12"/>
                <w:sz w:val="18"/>
                <w:szCs w:val="18"/>
              </w:rPr>
              <w:t>protection risk</w:t>
            </w:r>
            <w:r w:rsidR="00251873">
              <w:rPr>
                <w:rFonts w:cs="Open Sans"/>
                <w:kern w:val="12"/>
                <w:sz w:val="18"/>
                <w:szCs w:val="18"/>
              </w:rPr>
              <w:t>s</w:t>
            </w:r>
            <w:r w:rsidR="00251873" w:rsidRPr="005D60EB">
              <w:rPr>
                <w:rFonts w:cs="Open Sans"/>
                <w:kern w:val="12"/>
                <w:sz w:val="18"/>
                <w:szCs w:val="18"/>
              </w:rPr>
              <w:t xml:space="preserve"> associated with informal migration</w:t>
            </w:r>
            <w:r w:rsidR="003C18AB" w:rsidRPr="005D559C">
              <w:rPr>
                <w:rFonts w:cs="Open Sans"/>
                <w:kern w:val="12"/>
                <w:sz w:val="18"/>
                <w:szCs w:val="18"/>
              </w:rPr>
              <w:t xml:space="preserve">, this strategy could have the severity of an </w:t>
            </w:r>
            <w:r w:rsidR="00251873">
              <w:rPr>
                <w:rFonts w:cs="Open Sans"/>
                <w:kern w:val="12"/>
                <w:sz w:val="18"/>
                <w:szCs w:val="18"/>
              </w:rPr>
              <w:t>‘</w:t>
            </w:r>
            <w:r w:rsidR="003C18AB" w:rsidRPr="005D559C">
              <w:rPr>
                <w:rFonts w:cs="Open Sans"/>
                <w:kern w:val="12"/>
                <w:sz w:val="18"/>
                <w:szCs w:val="18"/>
              </w:rPr>
              <w:t>emergency</w:t>
            </w:r>
            <w:r w:rsidR="00251873">
              <w:rPr>
                <w:rFonts w:cs="Open Sans"/>
                <w:kern w:val="12"/>
                <w:sz w:val="18"/>
                <w:szCs w:val="18"/>
              </w:rPr>
              <w:t>’</w:t>
            </w:r>
            <w:r w:rsidR="003C18AB" w:rsidRPr="005A0C96">
              <w:rPr>
                <w:rFonts w:cs="Open Sans"/>
                <w:kern w:val="12"/>
                <w:sz w:val="18"/>
                <w:szCs w:val="18"/>
              </w:rPr>
              <w:t>.</w:t>
            </w:r>
          </w:p>
        </w:tc>
        <w:tc>
          <w:tcPr>
            <w:tcW w:w="1439" w:type="pct"/>
            <w:shd w:val="clear" w:color="auto" w:fill="auto"/>
          </w:tcPr>
          <w:p w14:paraId="7FBCB25D" w14:textId="5D83AF9A" w:rsidR="003C18AB" w:rsidRPr="005D559C" w:rsidRDefault="00D31F8A" w:rsidP="00A52773">
            <w:pPr>
              <w:tabs>
                <w:tab w:val="left" w:pos="5244"/>
              </w:tabs>
              <w:spacing w:after="120"/>
              <w:rPr>
                <w:rFonts w:cs="Open Sans"/>
                <w:kern w:val="12"/>
                <w:sz w:val="18"/>
                <w:szCs w:val="18"/>
              </w:rPr>
            </w:pPr>
            <w:r w:rsidRPr="005A0C96">
              <w:rPr>
                <w:rFonts w:cs="Open Sans"/>
                <w:kern w:val="12"/>
                <w:sz w:val="18"/>
                <w:szCs w:val="18"/>
              </w:rPr>
              <w:t xml:space="preserve">No, there was no need to have a household member informally </w:t>
            </w:r>
            <w:r w:rsidRPr="00BE700C">
              <w:rPr>
                <w:rFonts w:cs="Open Sans"/>
                <w:kern w:val="12"/>
                <w:sz w:val="18"/>
                <w:szCs w:val="18"/>
              </w:rPr>
              <w:t>migrate</w:t>
            </w:r>
            <w:r w:rsidR="002A6D7C" w:rsidRPr="00BE700C">
              <w:rPr>
                <w:rFonts w:cs="Open Sans"/>
                <w:kern w:val="12"/>
                <w:sz w:val="18"/>
                <w:szCs w:val="18"/>
              </w:rPr>
              <w:t xml:space="preserve"> </w:t>
            </w:r>
            <w:r w:rsidRPr="00BE700C">
              <w:rPr>
                <w:rFonts w:cs="Open Sans"/>
                <w:kern w:val="12"/>
                <w:sz w:val="18"/>
                <w:szCs w:val="18"/>
              </w:rPr>
              <w:t xml:space="preserve">because the household did not face </w:t>
            </w:r>
            <w:r w:rsidR="00C7527E">
              <w:rPr>
                <w:rFonts w:cs="Open Sans"/>
                <w:kern w:val="12"/>
                <w:sz w:val="18"/>
                <w:szCs w:val="18"/>
              </w:rPr>
              <w:t>a lack of resources to access essential needs</w:t>
            </w:r>
            <w:r w:rsidRPr="00BE700C">
              <w:rPr>
                <w:rFonts w:cs="Open Sans"/>
                <w:kern w:val="12"/>
                <w:sz w:val="18"/>
                <w:szCs w:val="18"/>
              </w:rPr>
              <w:t xml:space="preserve"> or had applied another livelihood coping strategy.</w:t>
            </w:r>
          </w:p>
        </w:tc>
        <w:tc>
          <w:tcPr>
            <w:tcW w:w="1731" w:type="pct"/>
            <w:shd w:val="clear" w:color="auto" w:fill="auto"/>
          </w:tcPr>
          <w:p w14:paraId="142BEC09" w14:textId="0B20BFD1" w:rsidR="004E538C" w:rsidRPr="00BE700C" w:rsidRDefault="004E538C" w:rsidP="00A52773">
            <w:pPr>
              <w:tabs>
                <w:tab w:val="left" w:pos="5244"/>
              </w:tabs>
              <w:spacing w:after="120"/>
              <w:rPr>
                <w:rFonts w:cs="Open Sans"/>
                <w:color w:val="FFFFFF"/>
                <w:kern w:val="12"/>
                <w:sz w:val="18"/>
                <w:szCs w:val="18"/>
                <w:highlight w:val="darkCyan"/>
              </w:rPr>
            </w:pPr>
            <w:r w:rsidRPr="00BE700C">
              <w:rPr>
                <w:rFonts w:cs="Open Sans"/>
                <w:color w:val="FFFFFF"/>
                <w:kern w:val="12"/>
                <w:sz w:val="18"/>
                <w:szCs w:val="18"/>
                <w:highlight w:val="darkCyan"/>
              </w:rPr>
              <w:t xml:space="preserve">Probing is needed to ensure the selection of </w:t>
            </w:r>
            <w:r w:rsidR="00077C35" w:rsidRPr="00BE700C">
              <w:rPr>
                <w:rFonts w:cs="Open Sans"/>
                <w:color w:val="FFFFFF"/>
                <w:kern w:val="12"/>
                <w:sz w:val="18"/>
                <w:szCs w:val="18"/>
                <w:highlight w:val="darkCyan"/>
              </w:rPr>
              <w:t xml:space="preserve">the most appropriate </w:t>
            </w:r>
            <w:r w:rsidR="00C55A32" w:rsidRPr="00BE700C">
              <w:rPr>
                <w:rFonts w:cs="Open Sans"/>
                <w:color w:val="FFFFFF"/>
                <w:kern w:val="12"/>
                <w:sz w:val="18"/>
                <w:szCs w:val="18"/>
                <w:highlight w:val="darkCyan"/>
              </w:rPr>
              <w:t>response</w:t>
            </w:r>
            <w:r w:rsidR="00077C35" w:rsidRPr="00BE700C">
              <w:rPr>
                <w:rFonts w:cs="Open Sans"/>
                <w:color w:val="FFFFFF"/>
                <w:kern w:val="12"/>
                <w:sz w:val="18"/>
                <w:szCs w:val="18"/>
                <w:highlight w:val="darkCyan"/>
              </w:rPr>
              <w:t>.</w:t>
            </w:r>
          </w:p>
          <w:p w14:paraId="0174527D" w14:textId="61921FC3" w:rsidR="003C18AB" w:rsidRPr="005D559C" w:rsidRDefault="00004868" w:rsidP="00A52773">
            <w:pPr>
              <w:tabs>
                <w:tab w:val="left" w:pos="5244"/>
              </w:tabs>
              <w:spacing w:after="120"/>
              <w:rPr>
                <w:rFonts w:cs="Open Sans"/>
                <w:kern w:val="12"/>
                <w:sz w:val="18"/>
                <w:szCs w:val="18"/>
              </w:rPr>
            </w:pPr>
            <w:r w:rsidRPr="00BE700C">
              <w:rPr>
                <w:rFonts w:cs="Open Sans"/>
                <w:kern w:val="12"/>
                <w:sz w:val="18"/>
                <w:szCs w:val="18"/>
              </w:rPr>
              <w:t xml:space="preserve">1) </w:t>
            </w:r>
            <w:r w:rsidR="003C18AB" w:rsidRPr="00BE700C">
              <w:rPr>
                <w:rFonts w:cs="Open Sans"/>
                <w:kern w:val="12"/>
                <w:sz w:val="18"/>
                <w:szCs w:val="18"/>
              </w:rPr>
              <w:t xml:space="preserve">why </w:t>
            </w:r>
            <w:r w:rsidR="00A352EB">
              <w:rPr>
                <w:rFonts w:cs="Open Sans"/>
                <w:kern w:val="12"/>
                <w:sz w:val="18"/>
                <w:szCs w:val="18"/>
              </w:rPr>
              <w:t xml:space="preserve">was there a </w:t>
            </w:r>
            <w:r w:rsidR="003C18AB" w:rsidRPr="00BE700C">
              <w:rPr>
                <w:rFonts w:cs="Open Sans"/>
                <w:kern w:val="12"/>
                <w:sz w:val="18"/>
                <w:szCs w:val="18"/>
              </w:rPr>
              <w:t>need to apply this strateg</w:t>
            </w:r>
            <w:r w:rsidR="00A352EB">
              <w:rPr>
                <w:rFonts w:cs="Open Sans"/>
                <w:kern w:val="12"/>
                <w:sz w:val="18"/>
                <w:szCs w:val="18"/>
              </w:rPr>
              <w:t>y</w:t>
            </w:r>
            <w:r w:rsidR="003C18AB" w:rsidRPr="00BE700C">
              <w:rPr>
                <w:rFonts w:cs="Open Sans"/>
                <w:kern w:val="12"/>
                <w:sz w:val="18"/>
                <w:szCs w:val="18"/>
              </w:rPr>
              <w:t>?</w:t>
            </w:r>
          </w:p>
        </w:tc>
      </w:tr>
      <w:tr w:rsidR="003C18AB" w:rsidRPr="00251873" w14:paraId="251FF09E" w14:textId="77777777" w:rsidTr="00BD5D0D">
        <w:trPr>
          <w:trHeight w:val="955"/>
        </w:trPr>
        <w:tc>
          <w:tcPr>
            <w:tcW w:w="1830" w:type="pct"/>
            <w:vMerge/>
            <w:shd w:val="clear" w:color="auto" w:fill="auto"/>
          </w:tcPr>
          <w:p w14:paraId="52E60CF9" w14:textId="77777777" w:rsidR="003C18AB" w:rsidRPr="00BE700C" w:rsidRDefault="003C18AB" w:rsidP="00A52773">
            <w:pPr>
              <w:spacing w:after="120"/>
              <w:rPr>
                <w:rFonts w:eastAsia="Times New Roman" w:cs="Open Sans"/>
                <w:color w:val="FF0000"/>
                <w:kern w:val="12"/>
                <w:sz w:val="18"/>
                <w:szCs w:val="18"/>
              </w:rPr>
            </w:pPr>
          </w:p>
        </w:tc>
        <w:tc>
          <w:tcPr>
            <w:tcW w:w="1439" w:type="pct"/>
            <w:shd w:val="clear" w:color="auto" w:fill="auto"/>
          </w:tcPr>
          <w:p w14:paraId="5E8C9295" w14:textId="1FF48FC6" w:rsidR="003C18AB" w:rsidRPr="00BE700C" w:rsidRDefault="003C18AB" w:rsidP="00A52773">
            <w:pPr>
              <w:tabs>
                <w:tab w:val="left" w:pos="5244"/>
              </w:tabs>
              <w:spacing w:after="120"/>
              <w:rPr>
                <w:rFonts w:cs="Open Sans"/>
                <w:kern w:val="12"/>
                <w:sz w:val="18"/>
                <w:szCs w:val="18"/>
              </w:rPr>
            </w:pPr>
            <w:r w:rsidRPr="00BE700C">
              <w:rPr>
                <w:rFonts w:cs="Open Sans"/>
                <w:kern w:val="12"/>
                <w:sz w:val="18"/>
                <w:szCs w:val="18"/>
              </w:rPr>
              <w:t>Yes, the household needed to</w:t>
            </w:r>
            <w:r w:rsidR="00C412F5" w:rsidRPr="00BE700C">
              <w:rPr>
                <w:rFonts w:cs="Open Sans"/>
                <w:kern w:val="12"/>
                <w:sz w:val="18"/>
                <w:szCs w:val="18"/>
              </w:rPr>
              <w:t xml:space="preserve"> have a member informally migrate </w:t>
            </w:r>
            <w:r w:rsidRPr="00BE700C">
              <w:rPr>
                <w:rFonts w:cs="Open Sans"/>
                <w:kern w:val="12"/>
                <w:sz w:val="18"/>
                <w:szCs w:val="18"/>
              </w:rPr>
              <w:t xml:space="preserve">in the last 30 </w:t>
            </w:r>
            <w:r w:rsidR="00C412F5" w:rsidRPr="00BE700C">
              <w:rPr>
                <w:rFonts w:cs="Open Sans"/>
                <w:kern w:val="12"/>
                <w:sz w:val="18"/>
                <w:szCs w:val="18"/>
              </w:rPr>
              <w:t xml:space="preserve">days </w:t>
            </w:r>
            <w:r w:rsidR="00C7527E">
              <w:rPr>
                <w:rFonts w:cs="Open Sans"/>
                <w:kern w:val="12"/>
                <w:sz w:val="18"/>
                <w:szCs w:val="18"/>
              </w:rPr>
              <w:t>due to a lack of resources to access essential needs</w:t>
            </w:r>
            <w:r w:rsidR="00C412F5" w:rsidRPr="00BE700C">
              <w:rPr>
                <w:rFonts w:cs="Open Sans"/>
                <w:kern w:val="12"/>
                <w:sz w:val="18"/>
                <w:szCs w:val="18"/>
              </w:rPr>
              <w:t>.</w:t>
            </w:r>
          </w:p>
        </w:tc>
        <w:tc>
          <w:tcPr>
            <w:tcW w:w="1731" w:type="pct"/>
            <w:shd w:val="clear" w:color="auto" w:fill="auto"/>
          </w:tcPr>
          <w:p w14:paraId="51E04E12" w14:textId="7B8365F8" w:rsidR="003C18AB" w:rsidRPr="00BE700C" w:rsidRDefault="003C18AB" w:rsidP="00A52773">
            <w:pPr>
              <w:tabs>
                <w:tab w:val="left" w:pos="5244"/>
              </w:tabs>
              <w:spacing w:after="120"/>
              <w:rPr>
                <w:rFonts w:cs="Open Sans"/>
                <w:kern w:val="12"/>
                <w:sz w:val="18"/>
                <w:szCs w:val="18"/>
              </w:rPr>
            </w:pPr>
            <w:r w:rsidRPr="00BE700C">
              <w:rPr>
                <w:rFonts w:cs="Open Sans"/>
                <w:kern w:val="12"/>
                <w:sz w:val="18"/>
                <w:szCs w:val="18"/>
              </w:rPr>
              <w:t xml:space="preserve">Ensure that this strategy was </w:t>
            </w:r>
            <w:r w:rsidR="00D52D79" w:rsidRPr="00BE700C">
              <w:rPr>
                <w:rFonts w:cs="Open Sans"/>
                <w:kern w:val="12"/>
                <w:sz w:val="18"/>
                <w:szCs w:val="18"/>
              </w:rPr>
              <w:t xml:space="preserve">applied </w:t>
            </w:r>
            <w:r w:rsidR="00D52D79">
              <w:rPr>
                <w:rFonts w:cs="Open Sans"/>
                <w:kern w:val="12"/>
                <w:sz w:val="18"/>
                <w:szCs w:val="18"/>
              </w:rPr>
              <w:t>due to a lack of resources to access essential needs</w:t>
            </w:r>
            <w:r w:rsidR="00047062">
              <w:rPr>
                <w:rFonts w:cs="Open Sans"/>
                <w:kern w:val="12"/>
                <w:sz w:val="18"/>
                <w:szCs w:val="18"/>
              </w:rPr>
              <w:t>.</w:t>
            </w:r>
            <w:r w:rsidR="00B83B75" w:rsidRPr="00BE700C">
              <w:rPr>
                <w:rFonts w:cs="Open Sans"/>
                <w:kern w:val="12"/>
                <w:sz w:val="18"/>
                <w:szCs w:val="18"/>
              </w:rPr>
              <w:t xml:space="preserve"> If migration is done </w:t>
            </w:r>
            <w:r w:rsidR="00216410" w:rsidRPr="00BE700C">
              <w:rPr>
                <w:rFonts w:cs="Open Sans"/>
                <w:kern w:val="12"/>
                <w:sz w:val="18"/>
                <w:szCs w:val="18"/>
              </w:rPr>
              <w:t>to</w:t>
            </w:r>
            <w:r w:rsidR="00B83B75" w:rsidRPr="00BE700C">
              <w:rPr>
                <w:rFonts w:cs="Open Sans"/>
                <w:kern w:val="12"/>
                <w:sz w:val="18"/>
                <w:szCs w:val="18"/>
              </w:rPr>
              <w:t xml:space="preserve"> fin</w:t>
            </w:r>
            <w:r w:rsidR="00C43571" w:rsidRPr="00BE700C">
              <w:rPr>
                <w:rFonts w:cs="Open Sans"/>
                <w:kern w:val="12"/>
                <w:sz w:val="18"/>
                <w:szCs w:val="18"/>
              </w:rPr>
              <w:t>d</w:t>
            </w:r>
            <w:r w:rsidR="00B83B75" w:rsidRPr="00BE700C">
              <w:rPr>
                <w:rFonts w:cs="Open Sans"/>
                <w:kern w:val="12"/>
                <w:sz w:val="18"/>
                <w:szCs w:val="18"/>
              </w:rPr>
              <w:t xml:space="preserve"> better livelihood opportunit</w:t>
            </w:r>
            <w:r w:rsidR="00216410" w:rsidRPr="00BE700C">
              <w:rPr>
                <w:rFonts w:cs="Open Sans"/>
                <w:kern w:val="12"/>
                <w:sz w:val="18"/>
                <w:szCs w:val="18"/>
              </w:rPr>
              <w:t>ie</w:t>
            </w:r>
            <w:r w:rsidR="0014616E" w:rsidRPr="00BE700C">
              <w:rPr>
                <w:rFonts w:cs="Open Sans"/>
                <w:kern w:val="12"/>
                <w:sz w:val="18"/>
                <w:szCs w:val="18"/>
              </w:rPr>
              <w:t xml:space="preserve">s </w:t>
            </w:r>
            <w:r w:rsidR="00015BA9">
              <w:rPr>
                <w:rFonts w:cs="Open Sans"/>
                <w:kern w:val="12"/>
                <w:sz w:val="18"/>
                <w:szCs w:val="18"/>
              </w:rPr>
              <w:t>or</w:t>
            </w:r>
            <w:r w:rsidR="0014616E" w:rsidRPr="00BE700C">
              <w:rPr>
                <w:rFonts w:cs="Open Sans"/>
                <w:kern w:val="12"/>
                <w:sz w:val="18"/>
                <w:szCs w:val="18"/>
              </w:rPr>
              <w:t xml:space="preserve"> done using formal routes</w:t>
            </w:r>
            <w:r w:rsidR="00B83B75" w:rsidRPr="00BE700C">
              <w:rPr>
                <w:rFonts w:cs="Open Sans"/>
                <w:kern w:val="12"/>
                <w:sz w:val="18"/>
                <w:szCs w:val="18"/>
              </w:rPr>
              <w:t xml:space="preserve">, this is not considered </w:t>
            </w:r>
            <w:r w:rsidR="00251873">
              <w:rPr>
                <w:rFonts w:cs="Open Sans"/>
                <w:kern w:val="12"/>
                <w:sz w:val="18"/>
                <w:szCs w:val="18"/>
              </w:rPr>
              <w:t>as</w:t>
            </w:r>
            <w:r w:rsidR="00B83B75" w:rsidRPr="00BE700C">
              <w:rPr>
                <w:rFonts w:cs="Open Sans"/>
                <w:kern w:val="12"/>
                <w:sz w:val="18"/>
                <w:szCs w:val="18"/>
              </w:rPr>
              <w:t xml:space="preserve"> this coping strategy.</w:t>
            </w:r>
          </w:p>
        </w:tc>
      </w:tr>
      <w:tr w:rsidR="003C18AB" w:rsidRPr="00251873" w14:paraId="4370FF00" w14:textId="77777777" w:rsidTr="00BD5D0D">
        <w:trPr>
          <w:trHeight w:val="955"/>
        </w:trPr>
        <w:tc>
          <w:tcPr>
            <w:tcW w:w="1830" w:type="pct"/>
            <w:vMerge/>
            <w:shd w:val="clear" w:color="auto" w:fill="auto"/>
          </w:tcPr>
          <w:p w14:paraId="555E9C56" w14:textId="77777777" w:rsidR="003C18AB" w:rsidRPr="00F36CB7" w:rsidRDefault="003C18AB" w:rsidP="00A52773">
            <w:pPr>
              <w:spacing w:after="120"/>
              <w:rPr>
                <w:rFonts w:eastAsia="Times New Roman" w:cs="Open Sans"/>
                <w:color w:val="FF0000"/>
                <w:kern w:val="12"/>
                <w:sz w:val="18"/>
                <w:szCs w:val="18"/>
              </w:rPr>
            </w:pPr>
          </w:p>
        </w:tc>
        <w:tc>
          <w:tcPr>
            <w:tcW w:w="1439" w:type="pct"/>
            <w:shd w:val="clear" w:color="auto" w:fill="auto"/>
          </w:tcPr>
          <w:p w14:paraId="29A07F43" w14:textId="5491B4F6" w:rsidR="003C18AB" w:rsidRPr="00F36CB7" w:rsidRDefault="003C18AB" w:rsidP="00A52773">
            <w:pPr>
              <w:spacing w:after="120"/>
              <w:rPr>
                <w:rFonts w:cs="Open Sans"/>
                <w:color w:val="C00000"/>
                <w:kern w:val="12"/>
                <w:sz w:val="18"/>
                <w:szCs w:val="18"/>
              </w:rPr>
            </w:pPr>
            <w:r w:rsidRPr="00F36CB7">
              <w:rPr>
                <w:rFonts w:cs="Open Sans"/>
                <w:kern w:val="12"/>
                <w:sz w:val="18"/>
                <w:szCs w:val="18"/>
              </w:rPr>
              <w:t xml:space="preserve">No, because the household already </w:t>
            </w:r>
            <w:r w:rsidR="00C412F5" w:rsidRPr="00F36CB7">
              <w:rPr>
                <w:rFonts w:cs="Open Sans"/>
                <w:kern w:val="12"/>
                <w:sz w:val="18"/>
                <w:szCs w:val="18"/>
              </w:rPr>
              <w:t xml:space="preserve">has a household member </w:t>
            </w:r>
            <w:r w:rsidR="00897C20" w:rsidRPr="00F36CB7">
              <w:rPr>
                <w:rFonts w:cs="Open Sans"/>
                <w:kern w:val="12"/>
                <w:sz w:val="18"/>
                <w:szCs w:val="18"/>
              </w:rPr>
              <w:t xml:space="preserve">who had </w:t>
            </w:r>
            <w:r w:rsidR="00C412F5" w:rsidRPr="00F36CB7">
              <w:rPr>
                <w:rFonts w:cs="Open Sans"/>
                <w:kern w:val="12"/>
                <w:sz w:val="18"/>
                <w:szCs w:val="18"/>
              </w:rPr>
              <w:t>informally migrate</w:t>
            </w:r>
            <w:r w:rsidR="00897C20" w:rsidRPr="00F36CB7">
              <w:rPr>
                <w:rFonts w:cs="Open Sans"/>
                <w:kern w:val="12"/>
                <w:sz w:val="18"/>
                <w:szCs w:val="18"/>
              </w:rPr>
              <w:t>d</w:t>
            </w:r>
            <w:r w:rsidRPr="00F36CB7">
              <w:rPr>
                <w:rFonts w:cs="Open Sans"/>
                <w:kern w:val="12"/>
                <w:sz w:val="18"/>
                <w:szCs w:val="18"/>
              </w:rPr>
              <w:t xml:space="preserve"> within the last 12 months</w:t>
            </w:r>
            <w:r w:rsidR="007D2602" w:rsidRPr="00F36CB7">
              <w:rPr>
                <w:rFonts w:cs="Open Sans"/>
                <w:kern w:val="12"/>
                <w:sz w:val="18"/>
                <w:szCs w:val="18"/>
              </w:rPr>
              <w:t>, and others</w:t>
            </w:r>
            <w:r w:rsidRPr="00F36CB7">
              <w:rPr>
                <w:rFonts w:cs="Open Sans"/>
                <w:kern w:val="12"/>
                <w:sz w:val="18"/>
                <w:szCs w:val="18"/>
              </w:rPr>
              <w:t xml:space="preserve"> are not able to migrate informally due to physical, financial, or other constraints in their household/community.</w:t>
            </w:r>
            <w:r w:rsidR="006662A9">
              <w:rPr>
                <w:rFonts w:cs="Open Sans"/>
                <w:kern w:val="12"/>
                <w:sz w:val="18"/>
                <w:szCs w:val="18"/>
              </w:rPr>
              <w:t xml:space="preserve">  </w:t>
            </w:r>
          </w:p>
        </w:tc>
        <w:tc>
          <w:tcPr>
            <w:tcW w:w="1731" w:type="pct"/>
            <w:shd w:val="clear" w:color="auto" w:fill="auto"/>
          </w:tcPr>
          <w:p w14:paraId="0D3EF606" w14:textId="6446DD53" w:rsidR="003C18AB" w:rsidRPr="00F36CB7" w:rsidRDefault="003C18AB" w:rsidP="00A52773">
            <w:pPr>
              <w:tabs>
                <w:tab w:val="left" w:pos="5244"/>
              </w:tabs>
              <w:spacing w:after="120"/>
              <w:rPr>
                <w:rFonts w:cs="Open Sans"/>
                <w:kern w:val="12"/>
                <w:sz w:val="18"/>
                <w:szCs w:val="18"/>
              </w:rPr>
            </w:pPr>
          </w:p>
        </w:tc>
      </w:tr>
      <w:tr w:rsidR="003C18AB" w:rsidRPr="00251873" w14:paraId="35C5892B" w14:textId="77777777" w:rsidTr="00BD5D0D">
        <w:trPr>
          <w:trHeight w:val="955"/>
        </w:trPr>
        <w:tc>
          <w:tcPr>
            <w:tcW w:w="1830" w:type="pct"/>
            <w:vMerge/>
            <w:shd w:val="clear" w:color="auto" w:fill="auto"/>
          </w:tcPr>
          <w:p w14:paraId="60F36D07" w14:textId="77777777" w:rsidR="003C18AB" w:rsidRPr="00F36CB7" w:rsidRDefault="003C18AB" w:rsidP="00A52773">
            <w:pPr>
              <w:spacing w:after="120"/>
              <w:rPr>
                <w:rFonts w:eastAsia="Times New Roman" w:cs="Open Sans"/>
                <w:color w:val="FF0000"/>
                <w:kern w:val="12"/>
                <w:sz w:val="18"/>
                <w:szCs w:val="18"/>
              </w:rPr>
            </w:pPr>
          </w:p>
        </w:tc>
        <w:tc>
          <w:tcPr>
            <w:tcW w:w="1439" w:type="pct"/>
            <w:shd w:val="clear" w:color="auto" w:fill="auto"/>
          </w:tcPr>
          <w:p w14:paraId="75AA9110" w14:textId="2DB409CB" w:rsidR="003C18AB" w:rsidRPr="005D559C" w:rsidRDefault="003C18AB" w:rsidP="00A52773">
            <w:pPr>
              <w:tabs>
                <w:tab w:val="left" w:pos="5244"/>
              </w:tabs>
              <w:spacing w:after="120"/>
              <w:rPr>
                <w:rFonts w:cs="Open Sans"/>
                <w:kern w:val="12"/>
                <w:sz w:val="18"/>
                <w:szCs w:val="18"/>
              </w:rPr>
            </w:pPr>
            <w:r w:rsidRPr="00BE700C">
              <w:rPr>
                <w:rFonts w:cs="Open Sans"/>
                <w:kern w:val="12"/>
                <w:sz w:val="18"/>
                <w:szCs w:val="18"/>
              </w:rPr>
              <w:t xml:space="preserve">Not applicable as the household has no way </w:t>
            </w:r>
            <w:r w:rsidR="00FA2EF2" w:rsidRPr="00BE700C">
              <w:rPr>
                <w:rFonts w:cs="Open Sans"/>
                <w:kern w:val="12"/>
                <w:sz w:val="18"/>
                <w:szCs w:val="18"/>
              </w:rPr>
              <w:t>to</w:t>
            </w:r>
            <w:r w:rsidRPr="00BE700C">
              <w:rPr>
                <w:rFonts w:cs="Open Sans"/>
                <w:kern w:val="12"/>
                <w:sz w:val="18"/>
                <w:szCs w:val="18"/>
              </w:rPr>
              <w:t xml:space="preserve"> migrat</w:t>
            </w:r>
            <w:r w:rsidR="00FA2EF2" w:rsidRPr="00BE700C">
              <w:rPr>
                <w:rFonts w:cs="Open Sans"/>
                <w:kern w:val="12"/>
                <w:sz w:val="18"/>
                <w:szCs w:val="18"/>
              </w:rPr>
              <w:t>e</w:t>
            </w:r>
            <w:r w:rsidRPr="00BE700C">
              <w:rPr>
                <w:rFonts w:cs="Open Sans"/>
                <w:kern w:val="12"/>
                <w:sz w:val="18"/>
                <w:szCs w:val="18"/>
              </w:rPr>
              <w:t xml:space="preserve"> and has not had this option </w:t>
            </w:r>
            <w:r w:rsidRPr="00BE700C">
              <w:rPr>
                <w:rFonts w:cs="Open Sans"/>
                <w:kern w:val="12"/>
                <w:sz w:val="18"/>
                <w:szCs w:val="18"/>
                <w:lang w:val="en-US"/>
              </w:rPr>
              <w:t>in over 12 months</w:t>
            </w:r>
            <w:r w:rsidRPr="00BE700C">
              <w:rPr>
                <w:rFonts w:cs="Open Sans"/>
                <w:kern w:val="12"/>
                <w:sz w:val="18"/>
                <w:szCs w:val="18"/>
              </w:rPr>
              <w:t>.</w:t>
            </w:r>
          </w:p>
        </w:tc>
        <w:tc>
          <w:tcPr>
            <w:tcW w:w="1731" w:type="pct"/>
            <w:shd w:val="clear" w:color="auto" w:fill="auto"/>
          </w:tcPr>
          <w:p w14:paraId="2B8C05C1" w14:textId="064E9AF7" w:rsidR="003C18AB" w:rsidRPr="005D559C" w:rsidRDefault="003C18AB" w:rsidP="00A52773">
            <w:pPr>
              <w:tabs>
                <w:tab w:val="left" w:pos="5244"/>
              </w:tabs>
              <w:spacing w:after="120"/>
              <w:rPr>
                <w:rFonts w:cs="Open Sans"/>
                <w:color w:val="C00000"/>
                <w:kern w:val="12"/>
                <w:sz w:val="18"/>
                <w:szCs w:val="18"/>
              </w:rPr>
            </w:pPr>
          </w:p>
        </w:tc>
      </w:tr>
    </w:tbl>
    <w:p w14:paraId="30A22880" w14:textId="3CDEAD0B" w:rsidR="004E4EAC" w:rsidRPr="005C3A14" w:rsidRDefault="00911FAE" w:rsidP="00E83AC0">
      <w:pPr>
        <w:pStyle w:val="Heading4"/>
        <w:spacing w:after="120"/>
      </w:pPr>
      <w:bookmarkStart w:id="47" w:name="_Toc137812597"/>
      <w:bookmarkStart w:id="48" w:name="_Toc143511790"/>
      <w:proofErr w:type="spellStart"/>
      <w:r>
        <w:rPr>
          <w:rStyle w:val="Heading3Char"/>
        </w:rPr>
        <w:lastRenderedPageBreak/>
        <w:t>LcsEN_</w:t>
      </w:r>
      <w:r w:rsidR="004E4EAC" w:rsidRPr="005C3A14">
        <w:rPr>
          <w:rStyle w:val="Heading3Char"/>
        </w:rPr>
        <w:t>crisis_</w:t>
      </w:r>
      <w:bookmarkEnd w:id="47"/>
      <w:r w:rsidR="00E83AC0" w:rsidRPr="00542BD3">
        <w:rPr>
          <w:rStyle w:val="Heading3Char"/>
          <w:b w:val="0"/>
        </w:rPr>
        <w:t>DomMigration</w:t>
      </w:r>
      <w:bookmarkEnd w:id="48"/>
      <w:proofErr w:type="spellEnd"/>
      <w:r w:rsidR="00E83AC0" w:rsidRPr="00E83AC0">
        <w:rPr>
          <w:rFonts w:ascii="Open Sans ExtraBold" w:hAnsi="Open Sans ExtraBold" w:cs="Open Sans ExtraBold"/>
          <w:b/>
          <w:szCs w:val="24"/>
        </w:rPr>
        <w:t xml:space="preserve"> </w:t>
      </w:r>
      <w:r w:rsidR="004E4EAC">
        <w:br/>
      </w:r>
      <w:r w:rsidR="004E4EAC" w:rsidRPr="005C3A14">
        <w:t xml:space="preserve">During the past 30 days, did anyone in your household have to </w:t>
      </w:r>
      <w:r w:rsidR="00CE0AA2">
        <w:t>move within the country</w:t>
      </w:r>
      <w:r w:rsidR="007B3FE1">
        <w:t xml:space="preserve"> (as an internally displaced person - IDP)</w:t>
      </w:r>
      <w:r w:rsidR="004E4EAC" w:rsidRPr="005C3A14">
        <w:t xml:space="preserve"> </w:t>
      </w:r>
      <w:r w:rsidR="00C7527E">
        <w:t>due to a lack of resources to access essential needs (e.g., food, shelter, education, health services, etc.)</w:t>
      </w:r>
      <w:r w:rsidR="004E4EAC">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4E4EAC" w:rsidRPr="00251873" w14:paraId="5144DE71" w14:textId="77777777" w:rsidTr="00404F75">
        <w:trPr>
          <w:trHeight w:val="530"/>
        </w:trPr>
        <w:tc>
          <w:tcPr>
            <w:tcW w:w="1830" w:type="pct"/>
            <w:shd w:val="clear" w:color="auto" w:fill="003E5E" w:themeFill="text1" w:themeFillShade="80"/>
          </w:tcPr>
          <w:p w14:paraId="57F881F4" w14:textId="77777777" w:rsidR="004E4EAC" w:rsidRPr="005F7C10" w:rsidRDefault="004E4EAC" w:rsidP="00404F75">
            <w:pPr>
              <w:tabs>
                <w:tab w:val="left" w:pos="5244"/>
              </w:tabs>
              <w:spacing w:after="120"/>
              <w:rPr>
                <w:rFonts w:eastAsia="Times New Roman" w:cs="Open Sans"/>
                <w:color w:val="FFFFFF"/>
                <w:kern w:val="12"/>
                <w:sz w:val="18"/>
                <w:szCs w:val="18"/>
              </w:rPr>
            </w:pPr>
            <w:r w:rsidRPr="005F7C10">
              <w:rPr>
                <w:rFonts w:eastAsia="Times New Roman" w:cs="Open Sans"/>
                <w:color w:val="FFFFFF"/>
                <w:kern w:val="12"/>
                <w:sz w:val="18"/>
                <w:szCs w:val="18"/>
              </w:rPr>
              <w:t>Rationale/Use</w:t>
            </w:r>
          </w:p>
        </w:tc>
        <w:tc>
          <w:tcPr>
            <w:tcW w:w="1439" w:type="pct"/>
            <w:shd w:val="clear" w:color="auto" w:fill="003E5E" w:themeFill="text1" w:themeFillShade="80"/>
          </w:tcPr>
          <w:p w14:paraId="739E441B" w14:textId="0F0F5BAA" w:rsidR="004E4EAC" w:rsidRPr="005F7C10" w:rsidRDefault="004E4EAC" w:rsidP="00404F75">
            <w:pPr>
              <w:tabs>
                <w:tab w:val="left" w:pos="5244"/>
              </w:tabs>
              <w:spacing w:after="120"/>
              <w:rPr>
                <w:rFonts w:eastAsia="Times New Roman" w:cs="Open Sans"/>
                <w:color w:val="FFFFFF"/>
                <w:kern w:val="12"/>
                <w:sz w:val="18"/>
                <w:szCs w:val="18"/>
              </w:rPr>
            </w:pPr>
            <w:r w:rsidRPr="005F7C10">
              <w:rPr>
                <w:rFonts w:eastAsia="Times New Roman" w:cs="Open Sans"/>
                <w:color w:val="FFFFFF"/>
                <w:kern w:val="12"/>
                <w:sz w:val="18"/>
                <w:szCs w:val="18"/>
              </w:rPr>
              <w:t>What does each response option mean?</w:t>
            </w:r>
          </w:p>
        </w:tc>
        <w:tc>
          <w:tcPr>
            <w:tcW w:w="1731" w:type="pct"/>
            <w:shd w:val="clear" w:color="auto" w:fill="003E5E" w:themeFill="text1" w:themeFillShade="80"/>
          </w:tcPr>
          <w:p w14:paraId="19A7B12E" w14:textId="77777777" w:rsidR="004E4EAC" w:rsidRPr="005F7C10" w:rsidRDefault="004E4EAC" w:rsidP="00404F75">
            <w:pPr>
              <w:tabs>
                <w:tab w:val="left" w:pos="5244"/>
              </w:tabs>
              <w:spacing w:after="120"/>
              <w:rPr>
                <w:rFonts w:eastAsia="Times New Roman" w:cs="Open Sans"/>
                <w:color w:val="FFFFFF"/>
                <w:kern w:val="12"/>
                <w:sz w:val="18"/>
                <w:szCs w:val="18"/>
              </w:rPr>
            </w:pPr>
            <w:r w:rsidRPr="005F7C10">
              <w:rPr>
                <w:rFonts w:eastAsia="Times New Roman" w:cs="Open Sans"/>
                <w:color w:val="FFFFFF"/>
                <w:kern w:val="12"/>
                <w:sz w:val="18"/>
                <w:szCs w:val="18"/>
              </w:rPr>
              <w:t>Verification examples</w:t>
            </w:r>
          </w:p>
        </w:tc>
      </w:tr>
      <w:tr w:rsidR="004E4EAC" w:rsidRPr="00251873" w14:paraId="16A0DA54" w14:textId="77777777" w:rsidTr="00404F75">
        <w:trPr>
          <w:trHeight w:val="955"/>
        </w:trPr>
        <w:tc>
          <w:tcPr>
            <w:tcW w:w="1830" w:type="pct"/>
            <w:vMerge w:val="restart"/>
            <w:shd w:val="clear" w:color="auto" w:fill="auto"/>
          </w:tcPr>
          <w:p w14:paraId="2665DBFE" w14:textId="77777777" w:rsidR="00047062" w:rsidRDefault="004E4EAC" w:rsidP="00DF3406">
            <w:pPr>
              <w:tabs>
                <w:tab w:val="left" w:pos="5244"/>
              </w:tabs>
              <w:spacing w:after="120"/>
              <w:rPr>
                <w:rFonts w:cs="Open Sans"/>
                <w:kern w:val="12"/>
                <w:sz w:val="18"/>
                <w:szCs w:val="18"/>
              </w:rPr>
            </w:pPr>
            <w:r w:rsidRPr="00FB6CFF">
              <w:rPr>
                <w:rFonts w:cs="Open Sans"/>
                <w:kern w:val="12"/>
                <w:sz w:val="18"/>
                <w:szCs w:val="18"/>
              </w:rPr>
              <w:t>Rationale: This is an activity that could pose protection risks to the involved household member</w:t>
            </w:r>
            <w:r w:rsidR="007B3FE1">
              <w:rPr>
                <w:rFonts w:cs="Open Sans"/>
                <w:kern w:val="12"/>
                <w:sz w:val="18"/>
                <w:szCs w:val="18"/>
              </w:rPr>
              <w:t>(s)</w:t>
            </w:r>
            <w:r w:rsidRPr="00FB6CFF">
              <w:rPr>
                <w:rFonts w:cs="Open Sans"/>
                <w:kern w:val="12"/>
                <w:sz w:val="18"/>
                <w:szCs w:val="18"/>
              </w:rPr>
              <w:t>.</w:t>
            </w:r>
            <w:r w:rsidR="006662A9">
              <w:rPr>
                <w:rFonts w:cs="Open Sans"/>
                <w:kern w:val="12"/>
                <w:sz w:val="18"/>
                <w:szCs w:val="18"/>
              </w:rPr>
              <w:t xml:space="preserve"> </w:t>
            </w:r>
            <w:r w:rsidR="00D52D79" w:rsidRPr="005D559C">
              <w:rPr>
                <w:rFonts w:cs="Open Sans"/>
                <w:kern w:val="12"/>
                <w:sz w:val="18"/>
                <w:szCs w:val="18"/>
              </w:rPr>
              <w:t xml:space="preserve">This strategy may reflect the degree of desperation </w:t>
            </w:r>
            <w:r w:rsidR="00D52D79">
              <w:rPr>
                <w:rFonts w:cs="Open Sans"/>
                <w:kern w:val="12"/>
                <w:sz w:val="18"/>
                <w:szCs w:val="18"/>
              </w:rPr>
              <w:t>of the household in search of food or other essential needs</w:t>
            </w:r>
            <w:r w:rsidR="00D52D79" w:rsidRPr="005D559C">
              <w:rPr>
                <w:rFonts w:cs="Open Sans"/>
                <w:kern w:val="12"/>
                <w:sz w:val="18"/>
                <w:szCs w:val="18"/>
              </w:rPr>
              <w:t xml:space="preserve">, as households are willing to accept </w:t>
            </w:r>
            <w:r w:rsidR="00D52D79">
              <w:rPr>
                <w:rFonts w:cs="Open Sans"/>
                <w:kern w:val="12"/>
                <w:sz w:val="18"/>
                <w:szCs w:val="18"/>
              </w:rPr>
              <w:t>these protection risks</w:t>
            </w:r>
            <w:r w:rsidR="00D52D79" w:rsidRPr="005D559C">
              <w:rPr>
                <w:rFonts w:cs="Open Sans"/>
                <w:kern w:val="12"/>
                <w:sz w:val="18"/>
                <w:szCs w:val="18"/>
              </w:rPr>
              <w:t xml:space="preserve"> </w:t>
            </w:r>
            <w:r w:rsidR="00047062" w:rsidRPr="005D559C">
              <w:rPr>
                <w:rFonts w:cs="Open Sans"/>
                <w:kern w:val="12"/>
                <w:sz w:val="18"/>
                <w:szCs w:val="18"/>
              </w:rPr>
              <w:t>overcoming</w:t>
            </w:r>
            <w:r w:rsidR="00D52D79">
              <w:rPr>
                <w:rFonts w:cs="Open Sans"/>
                <w:kern w:val="12"/>
                <w:sz w:val="18"/>
                <w:szCs w:val="18"/>
              </w:rPr>
              <w:t xml:space="preserve"> essential needs.</w:t>
            </w:r>
            <w:r w:rsidR="00047062">
              <w:rPr>
                <w:rFonts w:cs="Open Sans"/>
                <w:kern w:val="12"/>
                <w:sz w:val="18"/>
                <w:szCs w:val="18"/>
              </w:rPr>
              <w:t xml:space="preserve"> </w:t>
            </w:r>
          </w:p>
          <w:p w14:paraId="4CAC66BB" w14:textId="4EAB8DA5" w:rsidR="00DF3406" w:rsidRDefault="004E4EAC" w:rsidP="00DF3406">
            <w:pPr>
              <w:tabs>
                <w:tab w:val="left" w:pos="5244"/>
              </w:tabs>
              <w:spacing w:after="120"/>
              <w:rPr>
                <w:rFonts w:cs="Open Sans"/>
                <w:kern w:val="12"/>
                <w:sz w:val="18"/>
                <w:szCs w:val="18"/>
              </w:rPr>
            </w:pPr>
            <w:r w:rsidRPr="005F7C10">
              <w:rPr>
                <w:rFonts w:eastAsia="Times New Roman" w:cs="Open Sans"/>
                <w:color w:val="000000"/>
                <w:kern w:val="12"/>
                <w:sz w:val="18"/>
                <w:szCs w:val="18"/>
                <w:lang w:val="en-US"/>
              </w:rPr>
              <w:t>Lookouts and use:</w:t>
            </w:r>
            <w:r w:rsidRPr="005F7C10">
              <w:rPr>
                <w:rFonts w:cs="Open Sans"/>
                <w:kern w:val="12"/>
                <w:sz w:val="18"/>
                <w:szCs w:val="18"/>
              </w:rPr>
              <w:t xml:space="preserve"> This strategy refers to </w:t>
            </w:r>
            <w:r w:rsidR="00181BF2">
              <w:rPr>
                <w:rFonts w:cs="Open Sans"/>
                <w:kern w:val="12"/>
                <w:sz w:val="18"/>
                <w:szCs w:val="18"/>
              </w:rPr>
              <w:t xml:space="preserve">internally displaced persons (IDPs) and </w:t>
            </w:r>
            <w:r w:rsidR="00181BF2" w:rsidRPr="009675C4">
              <w:rPr>
                <w:rFonts w:cs="Open Sans"/>
                <w:b/>
                <w:bCs/>
                <w:kern w:val="12"/>
                <w:sz w:val="18"/>
                <w:szCs w:val="18"/>
              </w:rPr>
              <w:t>does not</w:t>
            </w:r>
            <w:r w:rsidR="00181BF2">
              <w:rPr>
                <w:rFonts w:cs="Open Sans"/>
                <w:kern w:val="12"/>
                <w:sz w:val="18"/>
                <w:szCs w:val="18"/>
              </w:rPr>
              <w:t xml:space="preserve"> refer to </w:t>
            </w:r>
            <w:r w:rsidR="00CD6BFD">
              <w:rPr>
                <w:rFonts w:cs="Open Sans"/>
                <w:kern w:val="12"/>
                <w:sz w:val="18"/>
                <w:szCs w:val="18"/>
              </w:rPr>
              <w:t xml:space="preserve">regular </w:t>
            </w:r>
            <w:r w:rsidR="00181BF2">
              <w:rPr>
                <w:rFonts w:cs="Open Sans"/>
                <w:kern w:val="12"/>
                <w:sz w:val="18"/>
                <w:szCs w:val="18"/>
              </w:rPr>
              <w:t xml:space="preserve">internal </w:t>
            </w:r>
            <w:r w:rsidR="00DF1F2E">
              <w:rPr>
                <w:rFonts w:cs="Open Sans"/>
                <w:kern w:val="12"/>
                <w:sz w:val="18"/>
                <w:szCs w:val="18"/>
              </w:rPr>
              <w:t xml:space="preserve">movements for reasons </w:t>
            </w:r>
            <w:r w:rsidRPr="005F7C10">
              <w:rPr>
                <w:rFonts w:cs="Open Sans"/>
                <w:kern w:val="12"/>
                <w:sz w:val="18"/>
                <w:szCs w:val="18"/>
              </w:rPr>
              <w:t>such as rural to urban migration (i.e., urbanization).</w:t>
            </w:r>
            <w:r w:rsidR="000A2DD7">
              <w:rPr>
                <w:rFonts w:cs="Open Sans"/>
                <w:kern w:val="12"/>
                <w:sz w:val="18"/>
                <w:szCs w:val="18"/>
              </w:rPr>
              <w:t xml:space="preserve"> This strategy would be particularly useful in contexts where there are regular internal displacements</w:t>
            </w:r>
            <w:r w:rsidR="006A1AE0">
              <w:rPr>
                <w:rFonts w:cs="Open Sans"/>
                <w:kern w:val="12"/>
                <w:sz w:val="18"/>
                <w:szCs w:val="18"/>
              </w:rPr>
              <w:t xml:space="preserve"> due to conflict or extreme weather </w:t>
            </w:r>
            <w:r w:rsidR="00D735ED" w:rsidRPr="003014D8">
              <w:rPr>
                <w:rFonts w:cs="Open Sans"/>
                <w:kern w:val="12"/>
                <w:sz w:val="18"/>
                <w:szCs w:val="18"/>
              </w:rPr>
              <w:t xml:space="preserve">events (i.e., </w:t>
            </w:r>
            <w:r w:rsidR="00927CAF" w:rsidRPr="003014D8">
              <w:rPr>
                <w:rFonts w:cs="Open Sans"/>
                <w:kern w:val="12"/>
                <w:sz w:val="18"/>
                <w:szCs w:val="18"/>
              </w:rPr>
              <w:t>droughts, floods, etc</w:t>
            </w:r>
            <w:r w:rsidR="006A1AE0" w:rsidRPr="003014D8">
              <w:rPr>
                <w:rFonts w:cs="Open Sans"/>
                <w:kern w:val="12"/>
                <w:sz w:val="18"/>
                <w:szCs w:val="18"/>
              </w:rPr>
              <w:t>), in</w:t>
            </w:r>
            <w:r w:rsidR="006A1AE0">
              <w:rPr>
                <w:rFonts w:cs="Open Sans"/>
                <w:kern w:val="12"/>
                <w:sz w:val="18"/>
                <w:szCs w:val="18"/>
              </w:rPr>
              <w:t xml:space="preserve"> which households are forced to move internally to seek out resources, including food.</w:t>
            </w:r>
            <w:r w:rsidR="006662A9">
              <w:rPr>
                <w:rFonts w:cs="Open Sans"/>
                <w:kern w:val="12"/>
                <w:sz w:val="18"/>
                <w:szCs w:val="18"/>
              </w:rPr>
              <w:t xml:space="preserve"> </w:t>
            </w:r>
            <w:r w:rsidR="00293CB5" w:rsidRPr="00362A56">
              <w:rPr>
                <w:rFonts w:cs="Open Sans"/>
                <w:b/>
                <w:bCs/>
                <w:kern w:val="12"/>
                <w:sz w:val="18"/>
                <w:szCs w:val="18"/>
              </w:rPr>
              <w:t xml:space="preserve">This strategy </w:t>
            </w:r>
            <w:r w:rsidR="00362A56">
              <w:rPr>
                <w:rFonts w:cs="Open Sans"/>
                <w:b/>
                <w:bCs/>
                <w:kern w:val="12"/>
                <w:sz w:val="18"/>
                <w:szCs w:val="18"/>
              </w:rPr>
              <w:t>must</w:t>
            </w:r>
            <w:r w:rsidR="00293CB5" w:rsidRPr="00362A56">
              <w:rPr>
                <w:rFonts w:cs="Open Sans"/>
                <w:b/>
                <w:bCs/>
                <w:kern w:val="12"/>
                <w:sz w:val="18"/>
                <w:szCs w:val="18"/>
              </w:rPr>
              <w:t xml:space="preserve"> not be applied in contexts where there are regular internal movements by choice or specifically in search of food, e.g., nomadic herding communities.</w:t>
            </w:r>
            <w:r w:rsidR="00293CB5">
              <w:rPr>
                <w:rFonts w:cs="Open Sans"/>
                <w:kern w:val="12"/>
                <w:sz w:val="18"/>
                <w:szCs w:val="18"/>
              </w:rPr>
              <w:t xml:space="preserve"> </w:t>
            </w:r>
          </w:p>
          <w:p w14:paraId="351FDCDD" w14:textId="33550444" w:rsidR="004E4EAC" w:rsidRPr="00A265FD" w:rsidRDefault="004E4EAC" w:rsidP="00DF3406">
            <w:pPr>
              <w:tabs>
                <w:tab w:val="left" w:pos="5244"/>
              </w:tabs>
              <w:spacing w:after="120"/>
              <w:rPr>
                <w:rFonts w:eastAsia="Times New Roman" w:cs="Open Sans"/>
                <w:color w:val="FF0000"/>
                <w:kern w:val="12"/>
                <w:sz w:val="18"/>
                <w:szCs w:val="18"/>
              </w:rPr>
            </w:pPr>
            <w:r w:rsidRPr="005F7C10">
              <w:rPr>
                <w:rFonts w:cs="Open Sans"/>
                <w:kern w:val="12"/>
                <w:sz w:val="18"/>
                <w:szCs w:val="18"/>
                <w:lang w:val="en-US"/>
              </w:rPr>
              <w:t xml:space="preserve">Severity: </w:t>
            </w:r>
            <w:r>
              <w:rPr>
                <w:rFonts w:cs="Open Sans"/>
                <w:kern w:val="12"/>
                <w:sz w:val="18"/>
                <w:szCs w:val="18"/>
              </w:rPr>
              <w:t>Normally this is classified as a ‘crisis’ strategy; however, d</w:t>
            </w:r>
            <w:r w:rsidRPr="00A265FD">
              <w:rPr>
                <w:rFonts w:cs="Open Sans"/>
                <w:kern w:val="12"/>
                <w:sz w:val="18"/>
                <w:szCs w:val="18"/>
              </w:rPr>
              <w:t>epending on the context</w:t>
            </w:r>
            <w:r>
              <w:rPr>
                <w:rFonts w:cs="Open Sans"/>
                <w:kern w:val="12"/>
                <w:sz w:val="18"/>
                <w:szCs w:val="18"/>
              </w:rPr>
              <w:t xml:space="preserve"> and the </w:t>
            </w:r>
            <w:r w:rsidRPr="005D60EB">
              <w:rPr>
                <w:rFonts w:cs="Open Sans"/>
                <w:kern w:val="12"/>
                <w:sz w:val="18"/>
                <w:szCs w:val="18"/>
              </w:rPr>
              <w:t>protection risk</w:t>
            </w:r>
            <w:r>
              <w:rPr>
                <w:rFonts w:cs="Open Sans"/>
                <w:kern w:val="12"/>
                <w:sz w:val="18"/>
                <w:szCs w:val="18"/>
              </w:rPr>
              <w:t>s</w:t>
            </w:r>
            <w:r w:rsidRPr="005D60EB">
              <w:rPr>
                <w:rFonts w:cs="Open Sans"/>
                <w:kern w:val="12"/>
                <w:sz w:val="18"/>
                <w:szCs w:val="18"/>
              </w:rPr>
              <w:t xml:space="preserve"> associated with informal migration</w:t>
            </w:r>
            <w:r w:rsidRPr="005F7C10">
              <w:rPr>
                <w:rFonts w:cs="Open Sans"/>
                <w:kern w:val="12"/>
                <w:sz w:val="18"/>
                <w:szCs w:val="18"/>
              </w:rPr>
              <w:t xml:space="preserve">, this strategy could have the severity of </w:t>
            </w:r>
            <w:r w:rsidR="001422BE">
              <w:rPr>
                <w:rFonts w:cs="Open Sans"/>
                <w:kern w:val="12"/>
                <w:sz w:val="18"/>
                <w:szCs w:val="18"/>
              </w:rPr>
              <w:t>‘stress’</w:t>
            </w:r>
            <w:r w:rsidRPr="00A265FD">
              <w:rPr>
                <w:rFonts w:cs="Open Sans"/>
                <w:kern w:val="12"/>
                <w:sz w:val="18"/>
                <w:szCs w:val="18"/>
              </w:rPr>
              <w:t>.</w:t>
            </w:r>
          </w:p>
        </w:tc>
        <w:tc>
          <w:tcPr>
            <w:tcW w:w="1439" w:type="pct"/>
            <w:shd w:val="clear" w:color="auto" w:fill="auto"/>
          </w:tcPr>
          <w:p w14:paraId="2268DC09" w14:textId="254AEADC" w:rsidR="004E4EAC" w:rsidRPr="005F7C10" w:rsidRDefault="004E4EAC" w:rsidP="00404F75">
            <w:pPr>
              <w:tabs>
                <w:tab w:val="left" w:pos="5244"/>
              </w:tabs>
              <w:spacing w:after="120"/>
              <w:rPr>
                <w:rFonts w:cs="Open Sans"/>
                <w:kern w:val="12"/>
                <w:sz w:val="18"/>
                <w:szCs w:val="18"/>
              </w:rPr>
            </w:pPr>
            <w:r w:rsidRPr="00A265FD">
              <w:rPr>
                <w:rFonts w:cs="Open Sans"/>
                <w:kern w:val="12"/>
                <w:sz w:val="18"/>
                <w:szCs w:val="18"/>
              </w:rPr>
              <w:t xml:space="preserve">No, there was no need to have a household member </w:t>
            </w:r>
            <w:r w:rsidR="00DF3406">
              <w:rPr>
                <w:rFonts w:cs="Open Sans"/>
                <w:kern w:val="12"/>
                <w:sz w:val="18"/>
                <w:szCs w:val="18"/>
              </w:rPr>
              <w:t>move within the country as an IDP</w:t>
            </w:r>
            <w:r w:rsidRPr="005F7C10">
              <w:rPr>
                <w:rFonts w:cs="Open Sans"/>
                <w:kern w:val="12"/>
                <w:sz w:val="18"/>
                <w:szCs w:val="18"/>
              </w:rPr>
              <w:t xml:space="preserve"> because </w:t>
            </w:r>
            <w:r w:rsidRPr="00FB6CFF">
              <w:rPr>
                <w:rFonts w:cs="Open Sans"/>
                <w:kern w:val="12"/>
                <w:sz w:val="18"/>
                <w:szCs w:val="18"/>
              </w:rPr>
              <w:t xml:space="preserve">the household did not face </w:t>
            </w:r>
            <w:r w:rsidR="00C7527E">
              <w:rPr>
                <w:rFonts w:cs="Open Sans"/>
                <w:kern w:val="12"/>
                <w:sz w:val="18"/>
                <w:szCs w:val="18"/>
              </w:rPr>
              <w:t>a lack of resources to access essential needs</w:t>
            </w:r>
            <w:r w:rsidRPr="00FB6CFF">
              <w:rPr>
                <w:rFonts w:cs="Open Sans"/>
                <w:kern w:val="12"/>
                <w:sz w:val="18"/>
                <w:szCs w:val="18"/>
              </w:rPr>
              <w:t xml:space="preserve"> or had applied another livelihood coping strategy.</w:t>
            </w:r>
          </w:p>
        </w:tc>
        <w:tc>
          <w:tcPr>
            <w:tcW w:w="1731" w:type="pct"/>
            <w:shd w:val="clear" w:color="auto" w:fill="auto"/>
          </w:tcPr>
          <w:p w14:paraId="2BCDFF44" w14:textId="759A23AA" w:rsidR="004E4EAC" w:rsidRPr="005F7C10" w:rsidRDefault="004E4EAC" w:rsidP="00404F75">
            <w:pPr>
              <w:tabs>
                <w:tab w:val="left" w:pos="5244"/>
              </w:tabs>
              <w:spacing w:after="120"/>
              <w:rPr>
                <w:rFonts w:cs="Open Sans"/>
                <w:color w:val="FFFFFF"/>
                <w:kern w:val="12"/>
                <w:sz w:val="18"/>
                <w:szCs w:val="18"/>
                <w:highlight w:val="darkCyan"/>
              </w:rPr>
            </w:pPr>
            <w:r w:rsidRPr="005F7C10">
              <w:rPr>
                <w:rFonts w:cs="Open Sans"/>
                <w:color w:val="FFFFFF"/>
                <w:kern w:val="12"/>
                <w:sz w:val="18"/>
                <w:szCs w:val="18"/>
                <w:highlight w:val="darkCyan"/>
              </w:rPr>
              <w:t xml:space="preserve">Probing </w:t>
            </w:r>
            <w:r w:rsidRPr="00FB6CFF">
              <w:rPr>
                <w:rFonts w:cs="Open Sans"/>
                <w:color w:val="FFFFFF"/>
                <w:kern w:val="12"/>
                <w:sz w:val="18"/>
                <w:szCs w:val="18"/>
                <w:highlight w:val="darkCyan"/>
              </w:rPr>
              <w:t>is needed to ensure the selection of the most appropriate response.</w:t>
            </w:r>
          </w:p>
          <w:p w14:paraId="18C69DCF" w14:textId="6A4FD1E0" w:rsidR="004E4EAC" w:rsidRPr="005F7C10" w:rsidRDefault="0033226F" w:rsidP="0033226F">
            <w:pPr>
              <w:tabs>
                <w:tab w:val="left" w:pos="5244"/>
              </w:tabs>
              <w:spacing w:after="120"/>
              <w:rPr>
                <w:rFonts w:cs="Open Sans"/>
                <w:kern w:val="12"/>
                <w:sz w:val="18"/>
                <w:szCs w:val="18"/>
              </w:rPr>
            </w:pPr>
            <w:r w:rsidRPr="0033226F">
              <w:rPr>
                <w:rFonts w:cs="Open Sans"/>
                <w:kern w:val="12"/>
                <w:sz w:val="18"/>
                <w:szCs w:val="18"/>
              </w:rPr>
              <w:t>1) why was there a need to apply this strategy?</w:t>
            </w:r>
          </w:p>
        </w:tc>
      </w:tr>
      <w:tr w:rsidR="004E4EAC" w:rsidRPr="00251873" w14:paraId="1053D057" w14:textId="77777777" w:rsidTr="00404F75">
        <w:trPr>
          <w:trHeight w:val="955"/>
        </w:trPr>
        <w:tc>
          <w:tcPr>
            <w:tcW w:w="1830" w:type="pct"/>
            <w:vMerge/>
            <w:shd w:val="clear" w:color="auto" w:fill="auto"/>
          </w:tcPr>
          <w:p w14:paraId="33E490F9" w14:textId="77777777" w:rsidR="004E4EAC" w:rsidRPr="00D735ED" w:rsidRDefault="004E4EAC" w:rsidP="00404F75">
            <w:pPr>
              <w:spacing w:after="120"/>
              <w:rPr>
                <w:rFonts w:eastAsia="Times New Roman" w:cs="Open Sans"/>
                <w:color w:val="FF0000"/>
                <w:kern w:val="12"/>
                <w:sz w:val="18"/>
                <w:szCs w:val="18"/>
              </w:rPr>
            </w:pPr>
          </w:p>
        </w:tc>
        <w:tc>
          <w:tcPr>
            <w:tcW w:w="1439" w:type="pct"/>
            <w:shd w:val="clear" w:color="auto" w:fill="auto"/>
          </w:tcPr>
          <w:p w14:paraId="629A6CBB" w14:textId="4620B09F" w:rsidR="004E4EAC" w:rsidRPr="005F7C10" w:rsidRDefault="004E4EAC" w:rsidP="00404F75">
            <w:pPr>
              <w:tabs>
                <w:tab w:val="left" w:pos="5244"/>
              </w:tabs>
              <w:spacing w:after="120"/>
              <w:rPr>
                <w:rFonts w:cs="Open Sans"/>
                <w:kern w:val="12"/>
                <w:sz w:val="18"/>
                <w:szCs w:val="18"/>
              </w:rPr>
            </w:pPr>
            <w:r w:rsidRPr="00D735ED">
              <w:rPr>
                <w:rFonts w:cs="Open Sans"/>
                <w:kern w:val="12"/>
                <w:sz w:val="18"/>
                <w:szCs w:val="18"/>
              </w:rPr>
              <w:t xml:space="preserve">Yes, the </w:t>
            </w:r>
            <w:r w:rsidRPr="00FB6CFF">
              <w:rPr>
                <w:rFonts w:cs="Open Sans"/>
                <w:kern w:val="12"/>
                <w:sz w:val="18"/>
                <w:szCs w:val="18"/>
              </w:rPr>
              <w:t xml:space="preserve">household needed to have a member </w:t>
            </w:r>
            <w:r w:rsidR="00DF3406">
              <w:rPr>
                <w:rFonts w:cs="Open Sans"/>
                <w:kern w:val="12"/>
                <w:sz w:val="18"/>
                <w:szCs w:val="18"/>
              </w:rPr>
              <w:t>move within the country as an IDP</w:t>
            </w:r>
            <w:r w:rsidRPr="00FB6CFF">
              <w:rPr>
                <w:rFonts w:cs="Open Sans"/>
                <w:kern w:val="12"/>
                <w:sz w:val="18"/>
                <w:szCs w:val="18"/>
              </w:rPr>
              <w:t xml:space="preserve"> in the last 30 days </w:t>
            </w:r>
            <w:r w:rsidR="00C7527E">
              <w:rPr>
                <w:rFonts w:cs="Open Sans"/>
                <w:kern w:val="12"/>
                <w:sz w:val="18"/>
                <w:szCs w:val="18"/>
              </w:rPr>
              <w:t>due to a lack of resources to access essential needs</w:t>
            </w:r>
            <w:r w:rsidRPr="00FB6CFF">
              <w:rPr>
                <w:rFonts w:cs="Open Sans"/>
                <w:kern w:val="12"/>
                <w:sz w:val="18"/>
                <w:szCs w:val="18"/>
              </w:rPr>
              <w:t>.</w:t>
            </w:r>
          </w:p>
        </w:tc>
        <w:tc>
          <w:tcPr>
            <w:tcW w:w="1731" w:type="pct"/>
            <w:shd w:val="clear" w:color="auto" w:fill="auto"/>
          </w:tcPr>
          <w:p w14:paraId="594A3EB0" w14:textId="45F81C64" w:rsidR="004E4EAC" w:rsidRPr="005F7C10" w:rsidRDefault="004E4EAC" w:rsidP="00404F75">
            <w:pPr>
              <w:tabs>
                <w:tab w:val="left" w:pos="5244"/>
              </w:tabs>
              <w:spacing w:after="120"/>
              <w:rPr>
                <w:rFonts w:cs="Open Sans"/>
                <w:kern w:val="12"/>
                <w:sz w:val="18"/>
                <w:szCs w:val="18"/>
              </w:rPr>
            </w:pPr>
            <w:r w:rsidRPr="005F7C10">
              <w:rPr>
                <w:rFonts w:cs="Open Sans"/>
                <w:kern w:val="12"/>
                <w:sz w:val="18"/>
                <w:szCs w:val="18"/>
              </w:rPr>
              <w:t xml:space="preserve">Ensure </w:t>
            </w:r>
            <w:r w:rsidRPr="00FB6CFF">
              <w:rPr>
                <w:rFonts w:cs="Open Sans"/>
                <w:kern w:val="12"/>
                <w:sz w:val="18"/>
                <w:szCs w:val="18"/>
              </w:rPr>
              <w:t xml:space="preserve">that this strategy was applied due to </w:t>
            </w:r>
            <w:r w:rsidR="00546D5B">
              <w:rPr>
                <w:rFonts w:cs="Open Sans"/>
                <w:kern w:val="12"/>
                <w:sz w:val="18"/>
                <w:szCs w:val="18"/>
              </w:rPr>
              <w:t>a</w:t>
            </w:r>
            <w:r w:rsidR="00D52D79">
              <w:rPr>
                <w:rFonts w:cs="Open Sans"/>
                <w:kern w:val="12"/>
                <w:sz w:val="18"/>
                <w:szCs w:val="18"/>
              </w:rPr>
              <w:t xml:space="preserve"> lack of resources to access essential needs</w:t>
            </w:r>
            <w:r w:rsidR="00047062">
              <w:rPr>
                <w:rFonts w:cs="Open Sans"/>
                <w:kern w:val="12"/>
                <w:sz w:val="18"/>
                <w:szCs w:val="18"/>
              </w:rPr>
              <w:t>.</w:t>
            </w:r>
            <w:r w:rsidRPr="00FB6CFF">
              <w:rPr>
                <w:rFonts w:cs="Open Sans"/>
                <w:kern w:val="12"/>
                <w:sz w:val="18"/>
                <w:szCs w:val="18"/>
              </w:rPr>
              <w:t xml:space="preserve"> If </w:t>
            </w:r>
            <w:r w:rsidR="00DF3406">
              <w:rPr>
                <w:rFonts w:cs="Open Sans"/>
                <w:kern w:val="12"/>
                <w:sz w:val="18"/>
                <w:szCs w:val="18"/>
              </w:rPr>
              <w:t>movements were made</w:t>
            </w:r>
            <w:r w:rsidRPr="00FB6CFF">
              <w:rPr>
                <w:rFonts w:cs="Open Sans"/>
                <w:kern w:val="12"/>
                <w:sz w:val="18"/>
                <w:szCs w:val="18"/>
              </w:rPr>
              <w:t xml:space="preserve"> to find better livelihood opportunities, this is not considered </w:t>
            </w:r>
            <w:r>
              <w:rPr>
                <w:rFonts w:cs="Open Sans"/>
                <w:kern w:val="12"/>
                <w:sz w:val="18"/>
                <w:szCs w:val="18"/>
              </w:rPr>
              <w:t>as</w:t>
            </w:r>
            <w:r w:rsidRPr="00FB6CFF">
              <w:rPr>
                <w:rFonts w:cs="Open Sans"/>
                <w:kern w:val="12"/>
                <w:sz w:val="18"/>
                <w:szCs w:val="18"/>
              </w:rPr>
              <w:t xml:space="preserve"> this coping strategy.</w:t>
            </w:r>
            <w:r w:rsidR="00A34D84">
              <w:rPr>
                <w:rFonts w:cs="Open Sans"/>
                <w:kern w:val="12"/>
                <w:sz w:val="18"/>
                <w:szCs w:val="18"/>
              </w:rPr>
              <w:t xml:space="preserve"> In addition, this should not be counted for certain communities (e.g.</w:t>
            </w:r>
            <w:r w:rsidR="00293CB5">
              <w:rPr>
                <w:rFonts w:cs="Open Sans"/>
                <w:kern w:val="12"/>
                <w:sz w:val="18"/>
                <w:szCs w:val="18"/>
              </w:rPr>
              <w:t>,</w:t>
            </w:r>
            <w:r w:rsidR="00A34D84">
              <w:rPr>
                <w:rFonts w:cs="Open Sans"/>
                <w:kern w:val="12"/>
                <w:sz w:val="18"/>
                <w:szCs w:val="18"/>
              </w:rPr>
              <w:t xml:space="preserve"> nomadic herders) who normally engage in regular within country movements specifically to look for food.</w:t>
            </w:r>
          </w:p>
        </w:tc>
      </w:tr>
      <w:tr w:rsidR="004E4EAC" w:rsidRPr="00251873" w14:paraId="641C9D73" w14:textId="77777777" w:rsidTr="00404F75">
        <w:trPr>
          <w:trHeight w:val="955"/>
        </w:trPr>
        <w:tc>
          <w:tcPr>
            <w:tcW w:w="1830" w:type="pct"/>
            <w:vMerge/>
            <w:shd w:val="clear" w:color="auto" w:fill="auto"/>
          </w:tcPr>
          <w:p w14:paraId="7A6C4A61" w14:textId="77777777" w:rsidR="004E4EAC" w:rsidRPr="00FB6CFF" w:rsidRDefault="004E4EAC" w:rsidP="00404F75">
            <w:pPr>
              <w:spacing w:after="120"/>
              <w:rPr>
                <w:rFonts w:eastAsia="Times New Roman" w:cs="Open Sans"/>
                <w:color w:val="FF0000"/>
                <w:kern w:val="12"/>
                <w:sz w:val="18"/>
                <w:szCs w:val="18"/>
              </w:rPr>
            </w:pPr>
          </w:p>
        </w:tc>
        <w:tc>
          <w:tcPr>
            <w:tcW w:w="1439" w:type="pct"/>
            <w:shd w:val="clear" w:color="auto" w:fill="auto"/>
          </w:tcPr>
          <w:p w14:paraId="276E74F5" w14:textId="738FF637" w:rsidR="004E4EAC" w:rsidRPr="00FB6CFF" w:rsidRDefault="004E4EAC" w:rsidP="00404F75">
            <w:pPr>
              <w:spacing w:after="120"/>
              <w:rPr>
                <w:rFonts w:cs="Open Sans"/>
                <w:color w:val="C00000"/>
                <w:kern w:val="12"/>
                <w:sz w:val="18"/>
                <w:szCs w:val="18"/>
              </w:rPr>
            </w:pPr>
            <w:r w:rsidRPr="00FB6CFF">
              <w:rPr>
                <w:rFonts w:cs="Open Sans"/>
                <w:kern w:val="12"/>
                <w:sz w:val="18"/>
                <w:szCs w:val="18"/>
              </w:rPr>
              <w:t xml:space="preserve">No, because the household already has a household member who </w:t>
            </w:r>
            <w:r w:rsidR="00293CB5">
              <w:rPr>
                <w:rFonts w:cs="Open Sans"/>
                <w:kern w:val="12"/>
                <w:sz w:val="18"/>
                <w:szCs w:val="18"/>
              </w:rPr>
              <w:t xml:space="preserve">moved within the country </w:t>
            </w:r>
            <w:r w:rsidRPr="00FB6CFF">
              <w:rPr>
                <w:rFonts w:cs="Open Sans"/>
                <w:kern w:val="12"/>
                <w:sz w:val="18"/>
                <w:szCs w:val="18"/>
              </w:rPr>
              <w:t xml:space="preserve">within the last 12 months, and others are not able to </w:t>
            </w:r>
            <w:r w:rsidR="00456AE9">
              <w:rPr>
                <w:rFonts w:cs="Open Sans"/>
                <w:kern w:val="12"/>
                <w:sz w:val="18"/>
                <w:szCs w:val="18"/>
              </w:rPr>
              <w:t>do so</w:t>
            </w:r>
            <w:r w:rsidRPr="00FB6CFF">
              <w:rPr>
                <w:rFonts w:cs="Open Sans"/>
                <w:kern w:val="12"/>
                <w:sz w:val="18"/>
                <w:szCs w:val="18"/>
              </w:rPr>
              <w:t xml:space="preserve"> due to physical, financial, or other constraints in their household/community.</w:t>
            </w:r>
            <w:r w:rsidR="006662A9">
              <w:rPr>
                <w:rFonts w:cs="Open Sans"/>
                <w:kern w:val="12"/>
                <w:sz w:val="18"/>
                <w:szCs w:val="18"/>
              </w:rPr>
              <w:t xml:space="preserve">  </w:t>
            </w:r>
          </w:p>
        </w:tc>
        <w:tc>
          <w:tcPr>
            <w:tcW w:w="1731" w:type="pct"/>
            <w:shd w:val="clear" w:color="auto" w:fill="auto"/>
          </w:tcPr>
          <w:p w14:paraId="5389AF72" w14:textId="77777777" w:rsidR="004E4EAC" w:rsidRPr="00FB6CFF" w:rsidRDefault="004E4EAC" w:rsidP="00404F75">
            <w:pPr>
              <w:tabs>
                <w:tab w:val="left" w:pos="5244"/>
              </w:tabs>
              <w:spacing w:after="120"/>
              <w:rPr>
                <w:rFonts w:cs="Open Sans"/>
                <w:kern w:val="12"/>
                <w:sz w:val="18"/>
                <w:szCs w:val="18"/>
              </w:rPr>
            </w:pPr>
          </w:p>
        </w:tc>
      </w:tr>
      <w:tr w:rsidR="004E4EAC" w:rsidRPr="00251873" w14:paraId="3AB42FB6" w14:textId="77777777" w:rsidTr="00404F75">
        <w:trPr>
          <w:trHeight w:val="955"/>
        </w:trPr>
        <w:tc>
          <w:tcPr>
            <w:tcW w:w="1830" w:type="pct"/>
            <w:vMerge/>
            <w:shd w:val="clear" w:color="auto" w:fill="auto"/>
          </w:tcPr>
          <w:p w14:paraId="38D13A57" w14:textId="77777777" w:rsidR="004E4EAC" w:rsidRPr="00FB6CFF" w:rsidRDefault="004E4EAC" w:rsidP="00404F75">
            <w:pPr>
              <w:spacing w:after="120"/>
              <w:rPr>
                <w:rFonts w:eastAsia="Times New Roman" w:cs="Open Sans"/>
                <w:color w:val="FF0000"/>
                <w:kern w:val="12"/>
                <w:sz w:val="18"/>
                <w:szCs w:val="18"/>
              </w:rPr>
            </w:pPr>
          </w:p>
        </w:tc>
        <w:tc>
          <w:tcPr>
            <w:tcW w:w="1439" w:type="pct"/>
            <w:shd w:val="clear" w:color="auto" w:fill="auto"/>
          </w:tcPr>
          <w:p w14:paraId="4DB7F538" w14:textId="4384438E" w:rsidR="004E4EAC" w:rsidRPr="00FB6CFF" w:rsidRDefault="004E4EAC" w:rsidP="00404F75">
            <w:pPr>
              <w:tabs>
                <w:tab w:val="left" w:pos="5244"/>
              </w:tabs>
              <w:spacing w:after="120"/>
              <w:rPr>
                <w:rFonts w:cs="Open Sans"/>
                <w:kern w:val="12"/>
                <w:sz w:val="18"/>
                <w:szCs w:val="18"/>
              </w:rPr>
            </w:pPr>
            <w:r w:rsidRPr="00FB6CFF">
              <w:rPr>
                <w:rFonts w:cs="Open Sans"/>
                <w:kern w:val="12"/>
                <w:sz w:val="18"/>
                <w:szCs w:val="18"/>
              </w:rPr>
              <w:t xml:space="preserve">Not applicable as the household has no way to </w:t>
            </w:r>
            <w:r w:rsidR="00456AE9">
              <w:rPr>
                <w:rFonts w:cs="Open Sans"/>
                <w:kern w:val="12"/>
                <w:sz w:val="18"/>
                <w:szCs w:val="18"/>
              </w:rPr>
              <w:t>move</w:t>
            </w:r>
            <w:r w:rsidRPr="00FB6CFF">
              <w:rPr>
                <w:rFonts w:cs="Open Sans"/>
                <w:kern w:val="12"/>
                <w:sz w:val="18"/>
                <w:szCs w:val="18"/>
              </w:rPr>
              <w:t xml:space="preserve"> and has not had this option </w:t>
            </w:r>
            <w:r w:rsidRPr="00FB6CFF">
              <w:rPr>
                <w:rFonts w:cs="Open Sans"/>
                <w:kern w:val="12"/>
                <w:sz w:val="18"/>
                <w:szCs w:val="18"/>
                <w:lang w:val="en-US"/>
              </w:rPr>
              <w:t>in over 12 months</w:t>
            </w:r>
            <w:r w:rsidRPr="00FB6CFF">
              <w:rPr>
                <w:rFonts w:cs="Open Sans"/>
                <w:kern w:val="12"/>
                <w:sz w:val="18"/>
                <w:szCs w:val="18"/>
              </w:rPr>
              <w:t>.</w:t>
            </w:r>
          </w:p>
        </w:tc>
        <w:tc>
          <w:tcPr>
            <w:tcW w:w="1731" w:type="pct"/>
            <w:shd w:val="clear" w:color="auto" w:fill="auto"/>
          </w:tcPr>
          <w:p w14:paraId="2547487A" w14:textId="77777777" w:rsidR="004E4EAC" w:rsidRPr="00FB6CFF" w:rsidRDefault="004E4EAC" w:rsidP="00404F75">
            <w:pPr>
              <w:tabs>
                <w:tab w:val="left" w:pos="5244"/>
              </w:tabs>
              <w:spacing w:after="120"/>
              <w:rPr>
                <w:rFonts w:cs="Open Sans"/>
                <w:color w:val="C00000"/>
                <w:kern w:val="12"/>
                <w:sz w:val="18"/>
                <w:szCs w:val="18"/>
              </w:rPr>
            </w:pPr>
          </w:p>
        </w:tc>
      </w:tr>
    </w:tbl>
    <w:p w14:paraId="791F497E" w14:textId="77777777" w:rsidR="00A7228C" w:rsidRPr="006703EC" w:rsidRDefault="00A7228C" w:rsidP="00A52773">
      <w:pPr>
        <w:spacing w:after="120"/>
        <w:rPr>
          <w:rFonts w:cs="Open Sans"/>
          <w:kern w:val="12"/>
          <w:szCs w:val="20"/>
        </w:rPr>
      </w:pPr>
    </w:p>
    <w:p w14:paraId="4F3501C6" w14:textId="77777777" w:rsidR="00181BF2" w:rsidRDefault="00181BF2">
      <w:pPr>
        <w:spacing w:after="160" w:line="259" w:lineRule="auto"/>
        <w:rPr>
          <w:rStyle w:val="Heading3Char"/>
          <w:color w:val="133048" w:themeColor="accent1" w:themeShade="BF"/>
        </w:rPr>
      </w:pPr>
      <w:r>
        <w:rPr>
          <w:rStyle w:val="Heading3Char"/>
        </w:rPr>
        <w:br w:type="page"/>
      </w:r>
    </w:p>
    <w:p w14:paraId="2B7A4D63" w14:textId="7483BCAB" w:rsidR="00C43A9B" w:rsidRPr="006703EC" w:rsidRDefault="00911FAE" w:rsidP="00BD5D0D">
      <w:pPr>
        <w:pStyle w:val="Heading4"/>
      </w:pPr>
      <w:bookmarkStart w:id="49" w:name="_Toc137812598"/>
      <w:bookmarkStart w:id="50" w:name="_Toc143511791"/>
      <w:proofErr w:type="spellStart"/>
      <w:r>
        <w:rPr>
          <w:rStyle w:val="Heading3Char"/>
        </w:rPr>
        <w:lastRenderedPageBreak/>
        <w:t>LcsEN_</w:t>
      </w:r>
      <w:r w:rsidR="00C43A9B" w:rsidRPr="005C3A14">
        <w:rPr>
          <w:rStyle w:val="Heading3Char"/>
        </w:rPr>
        <w:t>crisis_ChildWork</w:t>
      </w:r>
      <w:bookmarkEnd w:id="49"/>
      <w:bookmarkEnd w:id="50"/>
      <w:proofErr w:type="spellEnd"/>
      <w:r w:rsidR="00BD5D0D">
        <w:br/>
      </w:r>
      <w:r w:rsidR="00FF36FE" w:rsidRPr="005C3A14">
        <w:t>During the past 30 days, did any c</w:t>
      </w:r>
      <w:r w:rsidR="00C43A9B" w:rsidRPr="005C3A14">
        <w:t xml:space="preserve">hildren (under 15 years old) </w:t>
      </w:r>
      <w:r w:rsidR="00FF36FE" w:rsidRPr="005C3A14">
        <w:t xml:space="preserve">in your household </w:t>
      </w:r>
      <w:r w:rsidR="00C43A9B" w:rsidRPr="005C3A14">
        <w:t>work</w:t>
      </w:r>
      <w:r w:rsidR="00FF36FE" w:rsidRPr="005C3A14">
        <w:t xml:space="preserve"> </w:t>
      </w:r>
      <w:r w:rsidR="00C43A9B" w:rsidRPr="005C3A14">
        <w:t xml:space="preserve">to contribute to </w:t>
      </w:r>
      <w:r w:rsidR="00FD375C">
        <w:t xml:space="preserve">the </w:t>
      </w:r>
      <w:r w:rsidR="00C43A9B" w:rsidRPr="005C3A14">
        <w:t xml:space="preserve">household income (e.g., casual labour) </w:t>
      </w:r>
      <w:r w:rsidR="00C7527E">
        <w:t>due to a lack of resources to access essential needs (e.g., food, shelter, education, health services, etc.)</w:t>
      </w:r>
      <w:r w:rsidR="00FD375C">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C43A9B" w:rsidRPr="006703EC" w14:paraId="6592C05D" w14:textId="77777777" w:rsidTr="00BD5D0D">
        <w:trPr>
          <w:trHeight w:val="20"/>
        </w:trPr>
        <w:tc>
          <w:tcPr>
            <w:tcW w:w="1830" w:type="pct"/>
            <w:shd w:val="clear" w:color="auto" w:fill="003E5E" w:themeFill="text1" w:themeFillShade="80"/>
          </w:tcPr>
          <w:p w14:paraId="1B570A25" w14:textId="290BA435" w:rsidR="00C43A9B" w:rsidRPr="006703EC" w:rsidRDefault="00C43A9B"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Rationale/</w:t>
            </w:r>
            <w:r w:rsidR="002E7794" w:rsidRPr="006703EC">
              <w:rPr>
                <w:rFonts w:eastAsia="Times New Roman" w:cs="Open Sans"/>
                <w:color w:val="FFFFFF"/>
                <w:kern w:val="12"/>
                <w:sz w:val="18"/>
                <w:szCs w:val="18"/>
              </w:rPr>
              <w:t>Use</w:t>
            </w:r>
          </w:p>
        </w:tc>
        <w:tc>
          <w:tcPr>
            <w:tcW w:w="1439" w:type="pct"/>
            <w:shd w:val="clear" w:color="auto" w:fill="003E5E" w:themeFill="text1" w:themeFillShade="80"/>
          </w:tcPr>
          <w:p w14:paraId="752CFF2F" w14:textId="3ADE6AEF" w:rsidR="00C43A9B" w:rsidRPr="006703EC" w:rsidRDefault="00C43A9B"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 xml:space="preserve">What does each </w:t>
            </w:r>
            <w:r w:rsidR="00C55A32">
              <w:rPr>
                <w:rFonts w:eastAsia="Times New Roman" w:cs="Open Sans"/>
                <w:color w:val="FFFFFF"/>
                <w:kern w:val="12"/>
                <w:sz w:val="18"/>
                <w:szCs w:val="18"/>
              </w:rPr>
              <w:t>response</w:t>
            </w:r>
            <w:r w:rsidRPr="006703EC">
              <w:rPr>
                <w:rFonts w:eastAsia="Times New Roman" w:cs="Open Sans"/>
                <w:color w:val="FFFFFF"/>
                <w:kern w:val="12"/>
                <w:sz w:val="18"/>
                <w:szCs w:val="18"/>
              </w:rPr>
              <w:t xml:space="preserve"> option mean?</w:t>
            </w:r>
          </w:p>
        </w:tc>
        <w:tc>
          <w:tcPr>
            <w:tcW w:w="1731" w:type="pct"/>
            <w:shd w:val="clear" w:color="auto" w:fill="003E5E" w:themeFill="text1" w:themeFillShade="80"/>
          </w:tcPr>
          <w:p w14:paraId="5A46B4CB" w14:textId="77777777" w:rsidR="00C43A9B" w:rsidRPr="006703EC" w:rsidRDefault="00C43A9B"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Verification examples</w:t>
            </w:r>
          </w:p>
        </w:tc>
      </w:tr>
      <w:tr w:rsidR="00A7228C" w:rsidRPr="006703EC" w14:paraId="786491F3" w14:textId="77777777" w:rsidTr="00BD5D0D">
        <w:trPr>
          <w:trHeight w:val="20"/>
        </w:trPr>
        <w:tc>
          <w:tcPr>
            <w:tcW w:w="1830" w:type="pct"/>
            <w:vMerge w:val="restart"/>
            <w:shd w:val="clear" w:color="auto" w:fill="auto"/>
          </w:tcPr>
          <w:p w14:paraId="63EF6FFB" w14:textId="25F65C39" w:rsidR="00F4200F" w:rsidRPr="006703EC" w:rsidRDefault="0000682D" w:rsidP="00A52773">
            <w:pPr>
              <w:tabs>
                <w:tab w:val="left" w:pos="5244"/>
              </w:tabs>
              <w:spacing w:after="120"/>
              <w:rPr>
                <w:rFonts w:cs="Open Sans"/>
                <w:kern w:val="12"/>
                <w:sz w:val="18"/>
                <w:szCs w:val="18"/>
              </w:rPr>
            </w:pPr>
            <w:r w:rsidRPr="006703EC">
              <w:rPr>
                <w:rFonts w:cs="Open Sans"/>
                <w:kern w:val="12"/>
                <w:sz w:val="18"/>
                <w:szCs w:val="18"/>
              </w:rPr>
              <w:t xml:space="preserve">Rationale: </w:t>
            </w:r>
            <w:r w:rsidR="00A7228C" w:rsidRPr="006703EC">
              <w:rPr>
                <w:rFonts w:cs="Open Sans"/>
                <w:kern w:val="12"/>
                <w:sz w:val="18"/>
                <w:szCs w:val="18"/>
              </w:rPr>
              <w:t xml:space="preserve">A </w:t>
            </w:r>
            <w:r w:rsidR="00236E3B" w:rsidRPr="006703EC">
              <w:rPr>
                <w:rFonts w:cs="Open Sans"/>
                <w:kern w:val="12"/>
                <w:sz w:val="18"/>
                <w:szCs w:val="18"/>
              </w:rPr>
              <w:t>strategy</w:t>
            </w:r>
            <w:r w:rsidR="00A7228C" w:rsidRPr="006703EC">
              <w:rPr>
                <w:rFonts w:cs="Open Sans"/>
                <w:kern w:val="12"/>
                <w:sz w:val="18"/>
                <w:szCs w:val="18"/>
              </w:rPr>
              <w:t xml:space="preserve"> that affects human capital and child development</w:t>
            </w:r>
            <w:r w:rsidR="009C1EF7" w:rsidRPr="006703EC">
              <w:rPr>
                <w:rFonts w:cs="Open Sans"/>
                <w:kern w:val="12"/>
                <w:sz w:val="18"/>
                <w:szCs w:val="18"/>
              </w:rPr>
              <w:t>. It could be</w:t>
            </w:r>
            <w:r w:rsidR="00A7228C" w:rsidRPr="006703EC">
              <w:rPr>
                <w:rFonts w:cs="Open Sans"/>
                <w:kern w:val="12"/>
                <w:sz w:val="18"/>
                <w:szCs w:val="18"/>
              </w:rPr>
              <w:t xml:space="preserve"> difficult to reverse</w:t>
            </w:r>
            <w:r w:rsidR="00006D7A" w:rsidRPr="006703EC">
              <w:rPr>
                <w:rFonts w:cs="Open Sans"/>
                <w:kern w:val="12"/>
                <w:sz w:val="18"/>
                <w:szCs w:val="18"/>
              </w:rPr>
              <w:t xml:space="preserve"> and </w:t>
            </w:r>
            <w:r w:rsidR="00911526" w:rsidRPr="006703EC">
              <w:rPr>
                <w:rFonts w:cs="Open Sans"/>
                <w:kern w:val="12"/>
                <w:sz w:val="18"/>
                <w:szCs w:val="18"/>
              </w:rPr>
              <w:t>could have a negative impact on the</w:t>
            </w:r>
            <w:r w:rsidR="00006D7A" w:rsidRPr="006703EC">
              <w:rPr>
                <w:rFonts w:cs="Open Sans"/>
                <w:kern w:val="12"/>
                <w:sz w:val="18"/>
                <w:szCs w:val="18"/>
              </w:rPr>
              <w:t xml:space="preserve"> education</w:t>
            </w:r>
            <w:r w:rsidR="00E13931" w:rsidRPr="006703EC">
              <w:rPr>
                <w:rFonts w:cs="Open Sans"/>
                <w:kern w:val="12"/>
                <w:sz w:val="18"/>
                <w:szCs w:val="18"/>
              </w:rPr>
              <w:t xml:space="preserve"> of children</w:t>
            </w:r>
            <w:r w:rsidR="00006D7A" w:rsidRPr="006703EC">
              <w:rPr>
                <w:rFonts w:cs="Open Sans"/>
                <w:kern w:val="12"/>
                <w:sz w:val="18"/>
                <w:szCs w:val="18"/>
              </w:rPr>
              <w:t>.</w:t>
            </w:r>
            <w:r w:rsidR="006662A9">
              <w:rPr>
                <w:rFonts w:cs="Open Sans"/>
                <w:kern w:val="12"/>
                <w:sz w:val="18"/>
                <w:szCs w:val="18"/>
              </w:rPr>
              <w:t xml:space="preserve"> </w:t>
            </w:r>
          </w:p>
          <w:p w14:paraId="32E76196" w14:textId="13E53701" w:rsidR="00F4200F" w:rsidRPr="006703EC" w:rsidRDefault="00F4200F" w:rsidP="00A52773">
            <w:pPr>
              <w:tabs>
                <w:tab w:val="left" w:pos="5244"/>
              </w:tabs>
              <w:spacing w:after="120"/>
              <w:rPr>
                <w:rFonts w:cs="Open Sans"/>
                <w:kern w:val="12"/>
                <w:sz w:val="18"/>
                <w:szCs w:val="18"/>
              </w:rPr>
            </w:pPr>
            <w:r w:rsidRPr="006703EC">
              <w:rPr>
                <w:rFonts w:eastAsia="Times New Roman" w:cs="Open Sans"/>
                <w:color w:val="000000"/>
                <w:kern w:val="12"/>
                <w:sz w:val="18"/>
                <w:szCs w:val="18"/>
                <w:lang w:val="en-US"/>
              </w:rPr>
              <w:t>Lookouts and use:</w:t>
            </w:r>
            <w:r w:rsidRPr="006703EC">
              <w:rPr>
                <w:rFonts w:cs="Open Sans"/>
                <w:kern w:val="12"/>
                <w:sz w:val="18"/>
                <w:szCs w:val="18"/>
              </w:rPr>
              <w:t xml:space="preserve"> This strategy may be less applicable</w:t>
            </w:r>
            <w:r w:rsidR="009C3ABD" w:rsidRPr="006703EC">
              <w:rPr>
                <w:rFonts w:cs="Open Sans"/>
                <w:kern w:val="12"/>
                <w:sz w:val="18"/>
                <w:szCs w:val="18"/>
                <w:lang w:val="en-US"/>
              </w:rPr>
              <w:t xml:space="preserve"> in places where the law strictly prohibits child </w:t>
            </w:r>
            <w:proofErr w:type="spellStart"/>
            <w:r w:rsidR="009C3ABD" w:rsidRPr="006703EC">
              <w:rPr>
                <w:rFonts w:cs="Open Sans"/>
                <w:kern w:val="12"/>
                <w:sz w:val="18"/>
                <w:szCs w:val="18"/>
                <w:lang w:val="en-US"/>
              </w:rPr>
              <w:t>labour</w:t>
            </w:r>
            <w:proofErr w:type="spellEnd"/>
            <w:r w:rsidR="009C3ABD" w:rsidRPr="006703EC">
              <w:rPr>
                <w:rFonts w:cs="Open Sans"/>
                <w:kern w:val="12"/>
                <w:sz w:val="18"/>
                <w:szCs w:val="18"/>
                <w:lang w:val="en-US"/>
              </w:rPr>
              <w:t xml:space="preserve"> that would result in legal liability. </w:t>
            </w:r>
          </w:p>
          <w:p w14:paraId="1FC8F92C" w14:textId="25B54DB8" w:rsidR="00A7228C" w:rsidRPr="006703EC" w:rsidRDefault="0000682D" w:rsidP="00A52773">
            <w:pPr>
              <w:spacing w:after="120"/>
              <w:rPr>
                <w:rFonts w:eastAsia="Times New Roman" w:cs="Open Sans"/>
                <w:color w:val="FF0000"/>
                <w:kern w:val="12"/>
                <w:sz w:val="18"/>
                <w:szCs w:val="18"/>
              </w:rPr>
            </w:pPr>
            <w:r w:rsidRPr="006703EC">
              <w:rPr>
                <w:rFonts w:cs="Open Sans"/>
                <w:kern w:val="12"/>
                <w:sz w:val="18"/>
                <w:szCs w:val="18"/>
                <w:lang w:val="en-US"/>
              </w:rPr>
              <w:t xml:space="preserve">Severity: </w:t>
            </w:r>
            <w:r w:rsidR="00A7228C" w:rsidRPr="006703EC">
              <w:rPr>
                <w:rFonts w:cs="Open Sans"/>
                <w:kern w:val="12"/>
                <w:sz w:val="18"/>
                <w:szCs w:val="18"/>
              </w:rPr>
              <w:t xml:space="preserve">Depending on the context, this strategy could have the severity of </w:t>
            </w:r>
            <w:r w:rsidR="00251873">
              <w:rPr>
                <w:rFonts w:cs="Open Sans"/>
                <w:kern w:val="12"/>
                <w:sz w:val="18"/>
                <w:szCs w:val="18"/>
              </w:rPr>
              <w:t>‘</w:t>
            </w:r>
            <w:r w:rsidR="00A7228C" w:rsidRPr="006703EC">
              <w:rPr>
                <w:rFonts w:cs="Open Sans"/>
                <w:kern w:val="12"/>
                <w:sz w:val="18"/>
                <w:szCs w:val="18"/>
              </w:rPr>
              <w:t>emergency,</w:t>
            </w:r>
            <w:r w:rsidR="00251873">
              <w:rPr>
                <w:rFonts w:cs="Open Sans"/>
                <w:kern w:val="12"/>
                <w:sz w:val="18"/>
                <w:szCs w:val="18"/>
              </w:rPr>
              <w:t>’</w:t>
            </w:r>
            <w:r w:rsidR="00A7228C" w:rsidRPr="006703EC">
              <w:rPr>
                <w:rFonts w:cs="Open Sans"/>
                <w:kern w:val="12"/>
                <w:sz w:val="18"/>
                <w:szCs w:val="18"/>
              </w:rPr>
              <w:t xml:space="preserve"> and not necessarily </w:t>
            </w:r>
            <w:r w:rsidR="00251873">
              <w:rPr>
                <w:rFonts w:cs="Open Sans"/>
                <w:kern w:val="12"/>
                <w:sz w:val="18"/>
                <w:szCs w:val="18"/>
              </w:rPr>
              <w:t>‘</w:t>
            </w:r>
            <w:proofErr w:type="gramStart"/>
            <w:r w:rsidR="00A7228C" w:rsidRPr="006703EC">
              <w:rPr>
                <w:rFonts w:cs="Open Sans"/>
                <w:kern w:val="12"/>
                <w:sz w:val="18"/>
                <w:szCs w:val="18"/>
              </w:rPr>
              <w:t>crisis</w:t>
            </w:r>
            <w:r w:rsidR="00251873">
              <w:rPr>
                <w:rFonts w:cs="Open Sans"/>
                <w:kern w:val="12"/>
                <w:sz w:val="18"/>
                <w:szCs w:val="18"/>
              </w:rPr>
              <w:t>’</w:t>
            </w:r>
            <w:proofErr w:type="gramEnd"/>
            <w:r w:rsidR="00A7228C" w:rsidRPr="006703EC">
              <w:rPr>
                <w:rFonts w:cs="Open Sans"/>
                <w:kern w:val="12"/>
                <w:sz w:val="18"/>
                <w:szCs w:val="18"/>
              </w:rPr>
              <w:t xml:space="preserve">. </w:t>
            </w:r>
          </w:p>
        </w:tc>
        <w:tc>
          <w:tcPr>
            <w:tcW w:w="1439" w:type="pct"/>
            <w:shd w:val="clear" w:color="auto" w:fill="auto"/>
          </w:tcPr>
          <w:p w14:paraId="7C0BDC55" w14:textId="7BA10C1D" w:rsidR="00A7228C" w:rsidRPr="006703EC" w:rsidRDefault="006372B4" w:rsidP="00A52773">
            <w:pPr>
              <w:tabs>
                <w:tab w:val="left" w:pos="5244"/>
              </w:tabs>
              <w:spacing w:after="120"/>
              <w:rPr>
                <w:rFonts w:cs="Open Sans"/>
                <w:kern w:val="12"/>
                <w:sz w:val="18"/>
                <w:szCs w:val="18"/>
              </w:rPr>
            </w:pPr>
            <w:r w:rsidRPr="006703EC">
              <w:rPr>
                <w:rFonts w:cs="Open Sans"/>
                <w:kern w:val="12"/>
                <w:sz w:val="18"/>
                <w:szCs w:val="18"/>
              </w:rPr>
              <w:t xml:space="preserve">No, there was no need to engage children (under 15 years old) in work to contribute to </w:t>
            </w:r>
            <w:r w:rsidR="00006088" w:rsidRPr="006703EC">
              <w:rPr>
                <w:rFonts w:cs="Open Sans"/>
                <w:kern w:val="12"/>
                <w:sz w:val="18"/>
                <w:szCs w:val="18"/>
              </w:rPr>
              <w:t xml:space="preserve">the </w:t>
            </w:r>
            <w:r w:rsidRPr="006703EC">
              <w:rPr>
                <w:rFonts w:cs="Open Sans"/>
                <w:kern w:val="12"/>
                <w:sz w:val="18"/>
                <w:szCs w:val="18"/>
              </w:rPr>
              <w:t xml:space="preserve">household income (e.g., </w:t>
            </w:r>
            <w:r w:rsidR="00101C59">
              <w:rPr>
                <w:rFonts w:cs="Open Sans"/>
                <w:kern w:val="12"/>
                <w:sz w:val="18"/>
                <w:szCs w:val="18"/>
              </w:rPr>
              <w:t>ca</w:t>
            </w:r>
            <w:r w:rsidRPr="006703EC">
              <w:rPr>
                <w:rFonts w:cs="Open Sans"/>
                <w:kern w:val="12"/>
                <w:sz w:val="18"/>
                <w:szCs w:val="18"/>
              </w:rPr>
              <w:t xml:space="preserve">sual labour) because the household did not face </w:t>
            </w:r>
            <w:r w:rsidR="00C7527E">
              <w:rPr>
                <w:rFonts w:cs="Open Sans"/>
                <w:kern w:val="12"/>
                <w:sz w:val="18"/>
                <w:szCs w:val="18"/>
              </w:rPr>
              <w:t>a lack of resources to access essential needs</w:t>
            </w:r>
            <w:r w:rsidRPr="006703EC">
              <w:rPr>
                <w:rFonts w:cs="Open Sans"/>
                <w:kern w:val="12"/>
                <w:sz w:val="18"/>
                <w:szCs w:val="18"/>
              </w:rPr>
              <w:t xml:space="preserve"> or had applied another livelihood coping strategy.</w:t>
            </w:r>
          </w:p>
        </w:tc>
        <w:tc>
          <w:tcPr>
            <w:tcW w:w="1731" w:type="pct"/>
            <w:shd w:val="clear" w:color="auto" w:fill="auto"/>
          </w:tcPr>
          <w:p w14:paraId="42B1A689" w14:textId="042A0F38" w:rsidR="004E538C" w:rsidRPr="006703EC" w:rsidRDefault="004E538C" w:rsidP="00A52773">
            <w:pPr>
              <w:tabs>
                <w:tab w:val="left" w:pos="5244"/>
              </w:tabs>
              <w:spacing w:after="120"/>
              <w:rPr>
                <w:rFonts w:cs="Open Sans"/>
                <w:color w:val="FFFFFF"/>
                <w:kern w:val="12"/>
                <w:sz w:val="18"/>
                <w:szCs w:val="18"/>
                <w:highlight w:val="darkCyan"/>
              </w:rPr>
            </w:pPr>
            <w:r w:rsidRPr="006703EC">
              <w:rPr>
                <w:rFonts w:cs="Open Sans"/>
                <w:color w:val="FFFFFF"/>
                <w:kern w:val="12"/>
                <w:sz w:val="18"/>
                <w:szCs w:val="18"/>
                <w:highlight w:val="darkCyan"/>
              </w:rPr>
              <w:t xml:space="preserve">Probing is needed to ensure the selection of </w:t>
            </w:r>
            <w:r w:rsidR="00077C35">
              <w:rPr>
                <w:rFonts w:cs="Open Sans"/>
                <w:color w:val="FFFFFF"/>
                <w:kern w:val="12"/>
                <w:sz w:val="18"/>
                <w:szCs w:val="18"/>
                <w:highlight w:val="darkCyan"/>
              </w:rPr>
              <w:t xml:space="preserve">the most appropriate </w:t>
            </w:r>
            <w:r w:rsidR="00C55A32">
              <w:rPr>
                <w:rFonts w:cs="Open Sans"/>
                <w:color w:val="FFFFFF"/>
                <w:kern w:val="12"/>
                <w:sz w:val="18"/>
                <w:szCs w:val="18"/>
                <w:highlight w:val="darkCyan"/>
              </w:rPr>
              <w:t>response</w:t>
            </w:r>
            <w:r w:rsidR="00077C35">
              <w:rPr>
                <w:rFonts w:cs="Open Sans"/>
                <w:color w:val="FFFFFF"/>
                <w:kern w:val="12"/>
                <w:sz w:val="18"/>
                <w:szCs w:val="18"/>
                <w:highlight w:val="darkCyan"/>
              </w:rPr>
              <w:t>.</w:t>
            </w:r>
          </w:p>
          <w:p w14:paraId="39275F96" w14:textId="77777777" w:rsidR="004E538C" w:rsidRPr="006703EC" w:rsidRDefault="00DF1758" w:rsidP="00A52773">
            <w:pPr>
              <w:tabs>
                <w:tab w:val="left" w:pos="5244"/>
              </w:tabs>
              <w:spacing w:after="120"/>
              <w:rPr>
                <w:rFonts w:cs="Open Sans"/>
                <w:kern w:val="12"/>
                <w:sz w:val="18"/>
                <w:szCs w:val="18"/>
              </w:rPr>
            </w:pPr>
            <w:r w:rsidRPr="006703EC">
              <w:rPr>
                <w:rFonts w:cs="Open Sans"/>
                <w:kern w:val="12"/>
                <w:sz w:val="18"/>
                <w:szCs w:val="18"/>
              </w:rPr>
              <w:t>1)</w:t>
            </w:r>
            <w:r w:rsidR="00C52955" w:rsidRPr="006703EC">
              <w:rPr>
                <w:rFonts w:cs="Open Sans"/>
                <w:kern w:val="12"/>
                <w:sz w:val="18"/>
                <w:szCs w:val="18"/>
              </w:rPr>
              <w:t xml:space="preserve"> </w:t>
            </w:r>
            <w:r w:rsidR="00A7228C" w:rsidRPr="006703EC">
              <w:rPr>
                <w:rFonts w:cs="Open Sans"/>
                <w:kern w:val="12"/>
                <w:sz w:val="18"/>
                <w:szCs w:val="18"/>
              </w:rPr>
              <w:t>do you have any children under the age of 15?</w:t>
            </w:r>
            <w:r w:rsidR="00C52955" w:rsidRPr="006703EC">
              <w:rPr>
                <w:rFonts w:cs="Open Sans"/>
                <w:kern w:val="12"/>
                <w:sz w:val="18"/>
                <w:szCs w:val="18"/>
              </w:rPr>
              <w:t xml:space="preserve"> </w:t>
            </w:r>
          </w:p>
          <w:p w14:paraId="64F07926" w14:textId="5C9677B6" w:rsidR="00A7228C" w:rsidRPr="006703EC" w:rsidRDefault="00C52955" w:rsidP="00A52773">
            <w:pPr>
              <w:tabs>
                <w:tab w:val="left" w:pos="5244"/>
              </w:tabs>
              <w:spacing w:after="120"/>
              <w:rPr>
                <w:rFonts w:cs="Open Sans"/>
                <w:kern w:val="12"/>
                <w:sz w:val="18"/>
                <w:szCs w:val="18"/>
              </w:rPr>
            </w:pPr>
            <w:r w:rsidRPr="006703EC">
              <w:rPr>
                <w:rFonts w:cs="Open Sans"/>
                <w:kern w:val="12"/>
                <w:sz w:val="18"/>
                <w:szCs w:val="18"/>
              </w:rPr>
              <w:t xml:space="preserve">2) </w:t>
            </w:r>
            <w:r w:rsidR="00A7228C" w:rsidRPr="006703EC">
              <w:rPr>
                <w:rFonts w:cs="Open Sans"/>
                <w:kern w:val="12"/>
                <w:sz w:val="18"/>
                <w:szCs w:val="18"/>
              </w:rPr>
              <w:t>why did you need to apply this strategy</w:t>
            </w:r>
            <w:r w:rsidR="00101C59">
              <w:rPr>
                <w:rFonts w:cs="Open Sans"/>
                <w:kern w:val="12"/>
                <w:sz w:val="18"/>
                <w:szCs w:val="18"/>
              </w:rPr>
              <w:t xml:space="preserve"> (or not)</w:t>
            </w:r>
            <w:r w:rsidR="00A7228C" w:rsidRPr="006703EC">
              <w:rPr>
                <w:rFonts w:cs="Open Sans"/>
                <w:kern w:val="12"/>
                <w:sz w:val="18"/>
                <w:szCs w:val="18"/>
              </w:rPr>
              <w:t>?</w:t>
            </w:r>
          </w:p>
        </w:tc>
      </w:tr>
      <w:tr w:rsidR="00A7228C" w:rsidRPr="006703EC" w14:paraId="22AC7889" w14:textId="77777777" w:rsidTr="00BD5D0D">
        <w:trPr>
          <w:trHeight w:val="20"/>
        </w:trPr>
        <w:tc>
          <w:tcPr>
            <w:tcW w:w="1830" w:type="pct"/>
            <w:vMerge/>
            <w:shd w:val="clear" w:color="auto" w:fill="auto"/>
          </w:tcPr>
          <w:p w14:paraId="45400DBD" w14:textId="77777777" w:rsidR="00A7228C" w:rsidRPr="006703EC" w:rsidRDefault="00A7228C" w:rsidP="00A52773">
            <w:pPr>
              <w:spacing w:after="120"/>
              <w:rPr>
                <w:rFonts w:eastAsia="Times New Roman" w:cs="Open Sans"/>
                <w:color w:val="FF0000"/>
                <w:kern w:val="12"/>
                <w:sz w:val="18"/>
                <w:szCs w:val="18"/>
              </w:rPr>
            </w:pPr>
          </w:p>
        </w:tc>
        <w:tc>
          <w:tcPr>
            <w:tcW w:w="1439" w:type="pct"/>
            <w:shd w:val="clear" w:color="auto" w:fill="auto"/>
          </w:tcPr>
          <w:p w14:paraId="455BEC3E" w14:textId="6C5AAE84" w:rsidR="00A7228C" w:rsidRPr="006703EC" w:rsidRDefault="00A7228C" w:rsidP="00A52773">
            <w:pPr>
              <w:tabs>
                <w:tab w:val="left" w:pos="5244"/>
              </w:tabs>
              <w:spacing w:after="120"/>
              <w:rPr>
                <w:rFonts w:cs="Open Sans"/>
                <w:kern w:val="12"/>
                <w:sz w:val="18"/>
                <w:szCs w:val="18"/>
              </w:rPr>
            </w:pPr>
            <w:r w:rsidRPr="006703EC">
              <w:rPr>
                <w:rFonts w:cs="Open Sans"/>
                <w:kern w:val="12"/>
                <w:sz w:val="18"/>
                <w:szCs w:val="18"/>
              </w:rPr>
              <w:t xml:space="preserve">Yes, the household needed to </w:t>
            </w:r>
            <w:r w:rsidR="00C52955" w:rsidRPr="006703EC">
              <w:rPr>
                <w:rFonts w:cs="Open Sans"/>
                <w:kern w:val="12"/>
                <w:sz w:val="18"/>
                <w:szCs w:val="18"/>
              </w:rPr>
              <w:t xml:space="preserve">engage children (under 15 years old) in work to contribute to </w:t>
            </w:r>
            <w:r w:rsidR="00006088" w:rsidRPr="006703EC">
              <w:rPr>
                <w:rFonts w:cs="Open Sans"/>
                <w:kern w:val="12"/>
                <w:sz w:val="18"/>
                <w:szCs w:val="18"/>
              </w:rPr>
              <w:t xml:space="preserve">the </w:t>
            </w:r>
            <w:r w:rsidR="00C52955" w:rsidRPr="006703EC">
              <w:rPr>
                <w:rFonts w:cs="Open Sans"/>
                <w:kern w:val="12"/>
                <w:sz w:val="18"/>
                <w:szCs w:val="18"/>
              </w:rPr>
              <w:t xml:space="preserve">household income (e.g., casual labour) </w:t>
            </w:r>
            <w:r w:rsidRPr="006703EC">
              <w:rPr>
                <w:rFonts w:cs="Open Sans"/>
                <w:kern w:val="12"/>
                <w:sz w:val="18"/>
                <w:szCs w:val="18"/>
              </w:rPr>
              <w:t xml:space="preserve">in the last 30 days </w:t>
            </w:r>
            <w:r w:rsidR="00C7527E">
              <w:rPr>
                <w:rFonts w:cs="Open Sans"/>
                <w:kern w:val="12"/>
                <w:sz w:val="18"/>
                <w:szCs w:val="18"/>
              </w:rPr>
              <w:t>due to a lack of resources to access essential needs</w:t>
            </w:r>
            <w:r w:rsidR="000B4A23" w:rsidRPr="006703EC">
              <w:rPr>
                <w:rFonts w:cs="Open Sans"/>
                <w:kern w:val="12"/>
                <w:sz w:val="18"/>
                <w:szCs w:val="18"/>
              </w:rPr>
              <w:t>.</w:t>
            </w:r>
          </w:p>
        </w:tc>
        <w:tc>
          <w:tcPr>
            <w:tcW w:w="1731" w:type="pct"/>
            <w:shd w:val="clear" w:color="auto" w:fill="auto"/>
          </w:tcPr>
          <w:p w14:paraId="7282E588" w14:textId="6EFD4BDD" w:rsidR="00A7228C" w:rsidRPr="006703EC" w:rsidRDefault="00D52D79" w:rsidP="00A52773">
            <w:pPr>
              <w:tabs>
                <w:tab w:val="left" w:pos="5244"/>
              </w:tabs>
              <w:spacing w:after="120"/>
              <w:rPr>
                <w:rFonts w:cs="Open Sans"/>
                <w:kern w:val="12"/>
                <w:sz w:val="18"/>
                <w:szCs w:val="18"/>
              </w:rPr>
            </w:pPr>
            <w:r>
              <w:rPr>
                <w:rFonts w:cs="Open Sans"/>
                <w:kern w:val="12"/>
                <w:sz w:val="18"/>
                <w:szCs w:val="18"/>
              </w:rPr>
              <w:t>Ensure that this strategy was applied due to a lack of resources to access essential needs</w:t>
            </w:r>
            <w:r w:rsidR="00A7228C" w:rsidRPr="006703EC">
              <w:rPr>
                <w:rFonts w:cs="Open Sans"/>
                <w:kern w:val="12"/>
                <w:sz w:val="18"/>
                <w:szCs w:val="18"/>
              </w:rPr>
              <w:t>.</w:t>
            </w:r>
            <w:r w:rsidR="006662A9">
              <w:rPr>
                <w:rFonts w:cs="Open Sans"/>
                <w:kern w:val="12"/>
                <w:sz w:val="18"/>
                <w:szCs w:val="18"/>
              </w:rPr>
              <w:t xml:space="preserve"> </w:t>
            </w:r>
            <w:r w:rsidR="00A72D24" w:rsidRPr="006703EC">
              <w:rPr>
                <w:rFonts w:cs="Open Sans"/>
                <w:kern w:val="12"/>
                <w:sz w:val="18"/>
                <w:szCs w:val="18"/>
              </w:rPr>
              <w:t>For example, i</w:t>
            </w:r>
            <w:r w:rsidR="00DF7F68" w:rsidRPr="006703EC">
              <w:rPr>
                <w:rFonts w:cs="Open Sans"/>
                <w:kern w:val="12"/>
                <w:sz w:val="18"/>
                <w:szCs w:val="18"/>
              </w:rPr>
              <w:t xml:space="preserve">f </w:t>
            </w:r>
            <w:r w:rsidR="00A72D24" w:rsidRPr="006703EC">
              <w:rPr>
                <w:rFonts w:cs="Open Sans"/>
                <w:kern w:val="12"/>
                <w:sz w:val="18"/>
                <w:szCs w:val="18"/>
              </w:rPr>
              <w:t xml:space="preserve">a </w:t>
            </w:r>
            <w:r w:rsidR="00DF7F68" w:rsidRPr="006703EC">
              <w:rPr>
                <w:rFonts w:cs="Open Sans"/>
                <w:kern w:val="12"/>
                <w:sz w:val="18"/>
                <w:szCs w:val="18"/>
              </w:rPr>
              <w:t xml:space="preserve">household engaged any children </w:t>
            </w:r>
            <w:r w:rsidR="00177989" w:rsidRPr="006703EC">
              <w:rPr>
                <w:rFonts w:cs="Open Sans"/>
                <w:kern w:val="12"/>
                <w:sz w:val="18"/>
                <w:szCs w:val="18"/>
              </w:rPr>
              <w:t>(</w:t>
            </w:r>
            <w:r w:rsidR="00DF7F68" w:rsidRPr="006703EC">
              <w:rPr>
                <w:rFonts w:cs="Open Sans"/>
                <w:kern w:val="12"/>
                <w:sz w:val="18"/>
                <w:szCs w:val="18"/>
              </w:rPr>
              <w:t>under 15</w:t>
            </w:r>
            <w:r w:rsidR="00177989" w:rsidRPr="006703EC">
              <w:rPr>
                <w:rFonts w:cs="Open Sans"/>
                <w:kern w:val="12"/>
                <w:sz w:val="18"/>
                <w:szCs w:val="18"/>
              </w:rPr>
              <w:t>)</w:t>
            </w:r>
            <w:r w:rsidR="00DF7F68" w:rsidRPr="006703EC">
              <w:rPr>
                <w:rFonts w:cs="Open Sans"/>
                <w:kern w:val="12"/>
                <w:sz w:val="18"/>
                <w:szCs w:val="18"/>
              </w:rPr>
              <w:t xml:space="preserve"> to work with them in a family business or a farm during their holidays, and not due to lack of </w:t>
            </w:r>
            <w:r>
              <w:rPr>
                <w:rFonts w:cs="Open Sans"/>
                <w:kern w:val="12"/>
                <w:sz w:val="18"/>
                <w:szCs w:val="18"/>
              </w:rPr>
              <w:t>resources to access essential needs</w:t>
            </w:r>
            <w:r w:rsidR="00DF7F68" w:rsidRPr="006703EC">
              <w:rPr>
                <w:rFonts w:cs="Open Sans"/>
                <w:kern w:val="12"/>
                <w:sz w:val="18"/>
                <w:szCs w:val="18"/>
              </w:rPr>
              <w:t xml:space="preserve">, then the </w:t>
            </w:r>
            <w:r w:rsidR="00EE1A19" w:rsidRPr="006703EC">
              <w:rPr>
                <w:rFonts w:cs="Open Sans"/>
                <w:kern w:val="12"/>
                <w:sz w:val="18"/>
                <w:szCs w:val="18"/>
              </w:rPr>
              <w:t>appropriate response option</w:t>
            </w:r>
            <w:r w:rsidR="00DF7F68" w:rsidRPr="006703EC">
              <w:rPr>
                <w:rFonts w:cs="Open Sans"/>
                <w:kern w:val="12"/>
                <w:sz w:val="18"/>
                <w:szCs w:val="18"/>
              </w:rPr>
              <w:t xml:space="preserve"> is </w:t>
            </w:r>
            <w:r w:rsidR="00692F93" w:rsidRPr="006703EC">
              <w:rPr>
                <w:rFonts w:cs="Open Sans"/>
                <w:kern w:val="12"/>
                <w:sz w:val="18"/>
                <w:szCs w:val="18"/>
              </w:rPr>
              <w:t>“</w:t>
            </w:r>
            <w:r w:rsidR="00E37BC5" w:rsidRPr="006703EC">
              <w:rPr>
                <w:rFonts w:cs="Open Sans"/>
                <w:kern w:val="12"/>
                <w:sz w:val="18"/>
                <w:szCs w:val="18"/>
              </w:rPr>
              <w:t>n</w:t>
            </w:r>
            <w:r w:rsidR="00DF7F68" w:rsidRPr="006703EC">
              <w:rPr>
                <w:rFonts w:cs="Open Sans"/>
                <w:kern w:val="12"/>
                <w:sz w:val="18"/>
                <w:szCs w:val="18"/>
              </w:rPr>
              <w:t>o</w:t>
            </w:r>
            <w:r w:rsidR="00692F93" w:rsidRPr="006703EC">
              <w:rPr>
                <w:rFonts w:cs="Open Sans"/>
                <w:kern w:val="12"/>
                <w:sz w:val="18"/>
                <w:szCs w:val="18"/>
              </w:rPr>
              <w:t>, there was no need to”</w:t>
            </w:r>
            <w:r w:rsidR="00DF7F68" w:rsidRPr="006703EC">
              <w:rPr>
                <w:rFonts w:cs="Open Sans"/>
                <w:kern w:val="12"/>
                <w:sz w:val="18"/>
                <w:szCs w:val="18"/>
              </w:rPr>
              <w:t>.</w:t>
            </w:r>
          </w:p>
        </w:tc>
      </w:tr>
      <w:tr w:rsidR="00A7228C" w:rsidRPr="006703EC" w14:paraId="205C4FED" w14:textId="77777777" w:rsidTr="00BD5D0D">
        <w:trPr>
          <w:trHeight w:val="20"/>
        </w:trPr>
        <w:tc>
          <w:tcPr>
            <w:tcW w:w="1830" w:type="pct"/>
            <w:vMerge/>
            <w:shd w:val="clear" w:color="auto" w:fill="auto"/>
          </w:tcPr>
          <w:p w14:paraId="4D98E96C" w14:textId="77777777" w:rsidR="00A7228C" w:rsidRPr="006703EC" w:rsidRDefault="00A7228C" w:rsidP="00A52773">
            <w:pPr>
              <w:spacing w:after="120"/>
              <w:rPr>
                <w:rFonts w:eastAsia="Times New Roman" w:cs="Open Sans"/>
                <w:color w:val="FF0000"/>
                <w:kern w:val="12"/>
                <w:sz w:val="18"/>
                <w:szCs w:val="18"/>
              </w:rPr>
            </w:pPr>
          </w:p>
        </w:tc>
        <w:tc>
          <w:tcPr>
            <w:tcW w:w="1439" w:type="pct"/>
            <w:shd w:val="clear" w:color="auto" w:fill="auto"/>
          </w:tcPr>
          <w:p w14:paraId="7E3FC346" w14:textId="69940432" w:rsidR="00A7228C" w:rsidRPr="006703EC" w:rsidRDefault="00A7228C" w:rsidP="00A52773">
            <w:pPr>
              <w:tabs>
                <w:tab w:val="left" w:pos="5244"/>
              </w:tabs>
              <w:spacing w:after="120"/>
              <w:rPr>
                <w:rFonts w:cs="Open Sans"/>
                <w:kern w:val="12"/>
                <w:sz w:val="18"/>
                <w:szCs w:val="18"/>
              </w:rPr>
            </w:pPr>
            <w:r w:rsidRPr="006703EC">
              <w:rPr>
                <w:rFonts w:cs="Open Sans"/>
                <w:kern w:val="12"/>
                <w:sz w:val="18"/>
                <w:szCs w:val="18"/>
              </w:rPr>
              <w:t xml:space="preserve">No, because the household had already </w:t>
            </w:r>
            <w:r w:rsidR="006F72BE" w:rsidRPr="006703EC">
              <w:rPr>
                <w:rFonts w:cs="Open Sans"/>
                <w:kern w:val="12"/>
                <w:sz w:val="18"/>
                <w:szCs w:val="18"/>
              </w:rPr>
              <w:t xml:space="preserve">been </w:t>
            </w:r>
            <w:r w:rsidR="00006088" w:rsidRPr="006703EC">
              <w:rPr>
                <w:rFonts w:cs="Open Sans"/>
                <w:kern w:val="12"/>
                <w:sz w:val="18"/>
                <w:szCs w:val="18"/>
              </w:rPr>
              <w:t>engag</w:t>
            </w:r>
            <w:r w:rsidR="006F72BE" w:rsidRPr="006703EC">
              <w:rPr>
                <w:rFonts w:cs="Open Sans"/>
                <w:kern w:val="12"/>
                <w:sz w:val="18"/>
                <w:szCs w:val="18"/>
              </w:rPr>
              <w:t>ing</w:t>
            </w:r>
            <w:r w:rsidR="00006088" w:rsidRPr="006703EC">
              <w:rPr>
                <w:rFonts w:cs="Open Sans"/>
                <w:kern w:val="12"/>
                <w:sz w:val="18"/>
                <w:szCs w:val="18"/>
              </w:rPr>
              <w:t xml:space="preserve"> children (under 15 years old) in work to contribute to </w:t>
            </w:r>
            <w:r w:rsidR="00101C59">
              <w:rPr>
                <w:rFonts w:cs="Open Sans"/>
                <w:kern w:val="12"/>
                <w:sz w:val="18"/>
                <w:szCs w:val="18"/>
              </w:rPr>
              <w:t xml:space="preserve">the </w:t>
            </w:r>
            <w:r w:rsidR="00006088" w:rsidRPr="006703EC">
              <w:rPr>
                <w:rFonts w:cs="Open Sans"/>
                <w:kern w:val="12"/>
                <w:sz w:val="18"/>
                <w:szCs w:val="18"/>
              </w:rPr>
              <w:t xml:space="preserve">household income (e.g., casual labour) </w:t>
            </w:r>
            <w:r w:rsidRPr="006703EC">
              <w:rPr>
                <w:rFonts w:cs="Open Sans"/>
                <w:kern w:val="12"/>
                <w:sz w:val="18"/>
                <w:szCs w:val="18"/>
              </w:rPr>
              <w:t>within the last 12 months</w:t>
            </w:r>
            <w:r w:rsidR="00101C59">
              <w:rPr>
                <w:rFonts w:cs="Open Sans"/>
                <w:kern w:val="12"/>
                <w:sz w:val="18"/>
                <w:szCs w:val="18"/>
              </w:rPr>
              <w:t>; there are no more children to put to work, so this strategy has been exhausted</w:t>
            </w:r>
            <w:r w:rsidRPr="006703EC">
              <w:rPr>
                <w:rFonts w:cs="Open Sans"/>
                <w:kern w:val="12"/>
                <w:sz w:val="18"/>
                <w:szCs w:val="18"/>
              </w:rPr>
              <w:t>.</w:t>
            </w:r>
            <w:r w:rsidR="006662A9">
              <w:rPr>
                <w:rFonts w:cs="Open Sans"/>
                <w:kern w:val="12"/>
                <w:sz w:val="18"/>
                <w:szCs w:val="18"/>
              </w:rPr>
              <w:t xml:space="preserve"> </w:t>
            </w:r>
          </w:p>
        </w:tc>
        <w:tc>
          <w:tcPr>
            <w:tcW w:w="1731" w:type="pct"/>
            <w:shd w:val="clear" w:color="auto" w:fill="auto"/>
          </w:tcPr>
          <w:p w14:paraId="6F335BF9" w14:textId="210A98C0" w:rsidR="00A7228C" w:rsidRPr="006703EC" w:rsidRDefault="00A7228C" w:rsidP="00A52773">
            <w:pPr>
              <w:tabs>
                <w:tab w:val="left" w:pos="5244"/>
              </w:tabs>
              <w:spacing w:after="120"/>
              <w:rPr>
                <w:rFonts w:cs="Open Sans"/>
                <w:kern w:val="12"/>
                <w:sz w:val="18"/>
                <w:szCs w:val="18"/>
              </w:rPr>
            </w:pPr>
            <w:r w:rsidRPr="006703EC">
              <w:rPr>
                <w:rFonts w:cs="Open Sans"/>
                <w:kern w:val="12"/>
                <w:sz w:val="18"/>
                <w:szCs w:val="18"/>
                <w:lang w:val="en-US"/>
              </w:rPr>
              <w:t xml:space="preserve">If </w:t>
            </w:r>
            <w:r w:rsidR="00E82399" w:rsidRPr="006703EC">
              <w:rPr>
                <w:rFonts w:cs="Open Sans"/>
                <w:kern w:val="12"/>
                <w:sz w:val="18"/>
                <w:szCs w:val="18"/>
                <w:lang w:val="en-US"/>
              </w:rPr>
              <w:t>a</w:t>
            </w:r>
            <w:r w:rsidRPr="006703EC">
              <w:rPr>
                <w:rFonts w:cs="Open Sans"/>
                <w:kern w:val="12"/>
                <w:sz w:val="18"/>
                <w:szCs w:val="18"/>
                <w:lang w:val="en-US"/>
              </w:rPr>
              <w:t xml:space="preserve"> household already sent all their children </w:t>
            </w:r>
            <w:r w:rsidR="00E82399" w:rsidRPr="006703EC">
              <w:rPr>
                <w:rFonts w:cs="Open Sans"/>
                <w:kern w:val="12"/>
                <w:sz w:val="18"/>
                <w:szCs w:val="18"/>
                <w:lang w:val="en-US"/>
              </w:rPr>
              <w:t>(</w:t>
            </w:r>
            <w:r w:rsidRPr="006703EC">
              <w:rPr>
                <w:rFonts w:cs="Open Sans"/>
                <w:kern w:val="12"/>
                <w:sz w:val="18"/>
                <w:szCs w:val="18"/>
                <w:lang w:val="en-US"/>
              </w:rPr>
              <w:t>under 15</w:t>
            </w:r>
            <w:r w:rsidR="00E82399" w:rsidRPr="006703EC">
              <w:rPr>
                <w:rFonts w:cs="Open Sans"/>
                <w:kern w:val="12"/>
                <w:sz w:val="18"/>
                <w:szCs w:val="18"/>
                <w:lang w:val="en-US"/>
              </w:rPr>
              <w:t>)</w:t>
            </w:r>
            <w:r w:rsidRPr="006703EC">
              <w:rPr>
                <w:rFonts w:cs="Open Sans"/>
                <w:kern w:val="12"/>
                <w:sz w:val="18"/>
                <w:szCs w:val="18"/>
                <w:lang w:val="en-US"/>
              </w:rPr>
              <w:t xml:space="preserve"> to work due to lack of money before the 30 days, and within the last 12 months</w:t>
            </w:r>
            <w:r w:rsidR="00541145" w:rsidRPr="006703EC">
              <w:rPr>
                <w:rFonts w:cs="Open Sans"/>
                <w:kern w:val="12"/>
                <w:sz w:val="18"/>
                <w:szCs w:val="18"/>
                <w:lang w:val="en-US"/>
              </w:rPr>
              <w:t xml:space="preserve"> then this is the most appropriate response option</w:t>
            </w:r>
            <w:r w:rsidRPr="006703EC">
              <w:rPr>
                <w:rFonts w:cs="Open Sans"/>
                <w:kern w:val="12"/>
                <w:sz w:val="18"/>
                <w:szCs w:val="18"/>
                <w:lang w:val="en-US"/>
              </w:rPr>
              <w:t>.</w:t>
            </w:r>
            <w:r w:rsidR="006662A9">
              <w:rPr>
                <w:rFonts w:cs="Open Sans"/>
                <w:kern w:val="12"/>
                <w:sz w:val="18"/>
                <w:szCs w:val="18"/>
                <w:lang w:val="en-US"/>
              </w:rPr>
              <w:t xml:space="preserve"> </w:t>
            </w:r>
          </w:p>
        </w:tc>
      </w:tr>
      <w:tr w:rsidR="00A7228C" w:rsidRPr="006703EC" w14:paraId="6B370B62" w14:textId="77777777" w:rsidTr="00BD5D0D">
        <w:trPr>
          <w:trHeight w:val="20"/>
        </w:trPr>
        <w:tc>
          <w:tcPr>
            <w:tcW w:w="1830" w:type="pct"/>
            <w:vMerge/>
            <w:shd w:val="clear" w:color="auto" w:fill="auto"/>
          </w:tcPr>
          <w:p w14:paraId="1073034E" w14:textId="77777777" w:rsidR="00A7228C" w:rsidRPr="006703EC" w:rsidRDefault="00A7228C" w:rsidP="00A52773">
            <w:pPr>
              <w:spacing w:after="120"/>
              <w:rPr>
                <w:rFonts w:eastAsia="Times New Roman" w:cs="Open Sans"/>
                <w:color w:val="FF0000"/>
                <w:kern w:val="12"/>
                <w:sz w:val="18"/>
                <w:szCs w:val="18"/>
              </w:rPr>
            </w:pPr>
          </w:p>
        </w:tc>
        <w:tc>
          <w:tcPr>
            <w:tcW w:w="1439" w:type="pct"/>
            <w:shd w:val="clear" w:color="auto" w:fill="auto"/>
          </w:tcPr>
          <w:p w14:paraId="27527066" w14:textId="15CD42D7" w:rsidR="00A7228C" w:rsidRPr="006703EC" w:rsidRDefault="00A7228C" w:rsidP="00A52773">
            <w:pPr>
              <w:tabs>
                <w:tab w:val="left" w:pos="5244"/>
              </w:tabs>
              <w:spacing w:after="120"/>
              <w:rPr>
                <w:rFonts w:cs="Open Sans"/>
                <w:kern w:val="12"/>
                <w:sz w:val="18"/>
                <w:szCs w:val="18"/>
              </w:rPr>
            </w:pPr>
            <w:r w:rsidRPr="006703EC">
              <w:rPr>
                <w:rFonts w:cs="Open Sans"/>
                <w:kern w:val="12"/>
                <w:sz w:val="18"/>
                <w:szCs w:val="18"/>
                <w:lang w:val="en-US"/>
              </w:rPr>
              <w:t xml:space="preserve">Not applicable as the household does not have small children (under 15) and </w:t>
            </w:r>
            <w:r w:rsidR="00101C59">
              <w:rPr>
                <w:rFonts w:cs="Open Sans"/>
                <w:kern w:val="12"/>
                <w:sz w:val="18"/>
                <w:szCs w:val="18"/>
                <w:lang w:val="en-US"/>
              </w:rPr>
              <w:t>has</w:t>
            </w:r>
            <w:r w:rsidR="00101C59" w:rsidRPr="006703EC">
              <w:rPr>
                <w:rFonts w:cs="Open Sans"/>
                <w:kern w:val="12"/>
                <w:sz w:val="18"/>
                <w:szCs w:val="18"/>
                <w:lang w:val="en-US"/>
              </w:rPr>
              <w:t xml:space="preserve"> </w:t>
            </w:r>
            <w:r w:rsidRPr="006703EC">
              <w:rPr>
                <w:rFonts w:cs="Open Sans"/>
                <w:kern w:val="12"/>
                <w:sz w:val="18"/>
                <w:szCs w:val="18"/>
                <w:lang w:val="en-US"/>
              </w:rPr>
              <w:t>not in over 12 months</w:t>
            </w:r>
            <w:r w:rsidR="00101C59">
              <w:rPr>
                <w:rFonts w:cs="Open Sans"/>
                <w:kern w:val="12"/>
                <w:sz w:val="18"/>
                <w:szCs w:val="18"/>
                <w:lang w:val="en-US"/>
              </w:rPr>
              <w:t>, o</w:t>
            </w:r>
            <w:r w:rsidR="00184DAE" w:rsidRPr="006703EC">
              <w:rPr>
                <w:rFonts w:cs="Open Sans"/>
                <w:kern w:val="12"/>
                <w:sz w:val="18"/>
                <w:szCs w:val="18"/>
                <w:lang w:val="en-US"/>
              </w:rPr>
              <w:t>r all children are already</w:t>
            </w:r>
            <w:r w:rsidR="00101C59">
              <w:rPr>
                <w:rFonts w:cs="Open Sans"/>
                <w:kern w:val="12"/>
                <w:sz w:val="18"/>
                <w:szCs w:val="18"/>
                <w:lang w:val="en-US"/>
              </w:rPr>
              <w:t xml:space="preserve"> have already been</w:t>
            </w:r>
            <w:r w:rsidR="00184DAE" w:rsidRPr="006703EC">
              <w:rPr>
                <w:rFonts w:cs="Open Sans"/>
                <w:kern w:val="12"/>
                <w:sz w:val="18"/>
                <w:szCs w:val="18"/>
                <w:lang w:val="en-US"/>
              </w:rPr>
              <w:t xml:space="preserve"> working for over</w:t>
            </w:r>
            <w:r w:rsidR="00E3733B" w:rsidRPr="006703EC">
              <w:rPr>
                <w:rFonts w:cs="Open Sans"/>
                <w:kern w:val="12"/>
                <w:sz w:val="18"/>
                <w:szCs w:val="18"/>
                <w:lang w:val="en-US"/>
              </w:rPr>
              <w:t xml:space="preserve"> 12 months</w:t>
            </w:r>
            <w:r w:rsidR="00101C59">
              <w:rPr>
                <w:rFonts w:cs="Open Sans"/>
                <w:kern w:val="12"/>
                <w:sz w:val="18"/>
                <w:szCs w:val="18"/>
                <w:lang w:val="en-US"/>
              </w:rPr>
              <w:t>.</w:t>
            </w:r>
            <w:r w:rsidR="00E3733B" w:rsidRPr="006703EC">
              <w:rPr>
                <w:rFonts w:cs="Open Sans"/>
                <w:kern w:val="12"/>
                <w:sz w:val="18"/>
                <w:szCs w:val="18"/>
                <w:lang w:val="en-US"/>
              </w:rPr>
              <w:t xml:space="preserve"> </w:t>
            </w:r>
          </w:p>
        </w:tc>
        <w:tc>
          <w:tcPr>
            <w:tcW w:w="1731" w:type="pct"/>
            <w:shd w:val="clear" w:color="auto" w:fill="auto"/>
          </w:tcPr>
          <w:p w14:paraId="20AEC136" w14:textId="249C7441" w:rsidR="00A7228C" w:rsidRPr="006703EC" w:rsidRDefault="00A7228C" w:rsidP="00A52773">
            <w:pPr>
              <w:tabs>
                <w:tab w:val="left" w:pos="5244"/>
              </w:tabs>
              <w:spacing w:after="120"/>
              <w:rPr>
                <w:rFonts w:cs="Open Sans"/>
                <w:color w:val="C00000"/>
                <w:kern w:val="12"/>
                <w:sz w:val="18"/>
                <w:szCs w:val="18"/>
              </w:rPr>
            </w:pPr>
            <w:r w:rsidRPr="006703EC">
              <w:rPr>
                <w:rFonts w:cs="Open Sans"/>
                <w:kern w:val="12"/>
                <w:sz w:val="18"/>
                <w:szCs w:val="18"/>
                <w:lang w:val="en-US"/>
              </w:rPr>
              <w:t xml:space="preserve">The not applicable </w:t>
            </w:r>
            <w:r w:rsidR="00C55A32">
              <w:rPr>
                <w:rFonts w:cs="Open Sans"/>
                <w:kern w:val="12"/>
                <w:sz w:val="18"/>
                <w:szCs w:val="18"/>
                <w:lang w:val="en-US"/>
              </w:rPr>
              <w:t>response</w:t>
            </w:r>
            <w:r w:rsidRPr="006703EC">
              <w:rPr>
                <w:rFonts w:cs="Open Sans"/>
                <w:kern w:val="12"/>
                <w:sz w:val="18"/>
                <w:szCs w:val="18"/>
                <w:lang w:val="en-US"/>
              </w:rPr>
              <w:t xml:space="preserve"> is only </w:t>
            </w:r>
            <w:r w:rsidR="00541145" w:rsidRPr="006703EC">
              <w:rPr>
                <w:rFonts w:cs="Open Sans"/>
                <w:kern w:val="12"/>
                <w:sz w:val="18"/>
                <w:szCs w:val="18"/>
                <w:lang w:val="en-US"/>
              </w:rPr>
              <w:t xml:space="preserve">relevant </w:t>
            </w:r>
            <w:r w:rsidRPr="006703EC">
              <w:rPr>
                <w:rFonts w:cs="Open Sans"/>
                <w:kern w:val="12"/>
                <w:sz w:val="18"/>
                <w:szCs w:val="18"/>
                <w:lang w:val="en-US"/>
              </w:rPr>
              <w:t xml:space="preserve">when the household does not have children </w:t>
            </w:r>
            <w:r w:rsidR="00432EE3" w:rsidRPr="006703EC">
              <w:rPr>
                <w:rFonts w:cs="Open Sans"/>
                <w:kern w:val="12"/>
                <w:sz w:val="18"/>
                <w:szCs w:val="18"/>
                <w:lang w:val="en-US"/>
              </w:rPr>
              <w:t xml:space="preserve">between </w:t>
            </w:r>
            <w:r w:rsidR="006B7702" w:rsidRPr="006703EC">
              <w:rPr>
                <w:rFonts w:cs="Open Sans"/>
                <w:kern w:val="12"/>
                <w:sz w:val="18"/>
                <w:szCs w:val="18"/>
                <w:lang w:val="en-US"/>
              </w:rPr>
              <w:t>6 and</w:t>
            </w:r>
            <w:r w:rsidRPr="006703EC">
              <w:rPr>
                <w:rFonts w:cs="Open Sans"/>
                <w:kern w:val="12"/>
                <w:sz w:val="18"/>
                <w:szCs w:val="18"/>
                <w:lang w:val="en-US"/>
              </w:rPr>
              <w:t xml:space="preserve"> 15 </w:t>
            </w:r>
            <w:r w:rsidR="006B7702" w:rsidRPr="006703EC">
              <w:rPr>
                <w:rFonts w:cs="Open Sans"/>
                <w:kern w:val="12"/>
                <w:sz w:val="18"/>
                <w:szCs w:val="18"/>
                <w:lang w:val="en-US"/>
              </w:rPr>
              <w:t>years old</w:t>
            </w:r>
            <w:r w:rsidR="00101C59">
              <w:rPr>
                <w:rFonts w:cs="Open Sans"/>
                <w:kern w:val="12"/>
                <w:sz w:val="18"/>
                <w:szCs w:val="18"/>
                <w:lang w:val="en-US"/>
              </w:rPr>
              <w:t xml:space="preserve">; </w:t>
            </w:r>
            <w:r w:rsidRPr="006703EC">
              <w:rPr>
                <w:rFonts w:cs="Open Sans"/>
                <w:kern w:val="12"/>
                <w:sz w:val="18"/>
                <w:szCs w:val="18"/>
                <w:lang w:val="en-US"/>
              </w:rPr>
              <w:t>has childre</w:t>
            </w:r>
            <w:r w:rsidR="00F6140C" w:rsidRPr="006703EC">
              <w:rPr>
                <w:rFonts w:cs="Open Sans"/>
                <w:kern w:val="12"/>
                <w:sz w:val="18"/>
                <w:szCs w:val="18"/>
                <w:lang w:val="en-US"/>
              </w:rPr>
              <w:t>n</w:t>
            </w:r>
            <w:r w:rsidRPr="006703EC">
              <w:rPr>
                <w:rFonts w:cs="Open Sans"/>
                <w:kern w:val="12"/>
                <w:sz w:val="18"/>
                <w:szCs w:val="18"/>
                <w:lang w:val="en-US"/>
              </w:rPr>
              <w:t xml:space="preserve"> who cannot physically </w:t>
            </w:r>
            <w:r w:rsidR="00F879C8" w:rsidRPr="006703EC">
              <w:rPr>
                <w:rFonts w:cs="Open Sans"/>
                <w:kern w:val="12"/>
                <w:sz w:val="18"/>
                <w:szCs w:val="18"/>
                <w:lang w:val="en-US"/>
              </w:rPr>
              <w:t>work</w:t>
            </w:r>
            <w:r w:rsidR="00101C59">
              <w:rPr>
                <w:rFonts w:cs="Open Sans"/>
                <w:kern w:val="12"/>
                <w:sz w:val="18"/>
                <w:szCs w:val="18"/>
                <w:lang w:val="en-US"/>
              </w:rPr>
              <w:t>; or has already been engaging in work for over 12 months</w:t>
            </w:r>
            <w:r w:rsidR="00477E5E" w:rsidRPr="006703EC">
              <w:rPr>
                <w:rFonts w:cs="Open Sans"/>
                <w:kern w:val="12"/>
                <w:sz w:val="18"/>
                <w:szCs w:val="18"/>
                <w:lang w:val="en-US"/>
              </w:rPr>
              <w:t>.</w:t>
            </w:r>
          </w:p>
        </w:tc>
      </w:tr>
    </w:tbl>
    <w:p w14:paraId="1FEE480B" w14:textId="77777777" w:rsidR="00BD5D0D" w:rsidRPr="006703EC" w:rsidRDefault="00BD5D0D">
      <w:pPr>
        <w:spacing w:after="160" w:line="259" w:lineRule="auto"/>
        <w:rPr>
          <w:rFonts w:eastAsiaTheme="majorEastAsia" w:cs="Open Sans"/>
          <w:kern w:val="12"/>
          <w:szCs w:val="20"/>
        </w:rPr>
      </w:pPr>
      <w:r w:rsidRPr="006703EC">
        <w:rPr>
          <w:rFonts w:cs="Open Sans"/>
          <w:kern w:val="12"/>
          <w:szCs w:val="20"/>
        </w:rPr>
        <w:br w:type="page"/>
      </w:r>
    </w:p>
    <w:p w14:paraId="4C838D8A" w14:textId="1E7292DC" w:rsidR="00352A30" w:rsidRPr="006703EC" w:rsidRDefault="00571571" w:rsidP="009654D8">
      <w:pPr>
        <w:pStyle w:val="Heading2"/>
      </w:pPr>
      <w:bookmarkStart w:id="51" w:name="_Toc137812599"/>
      <w:bookmarkStart w:id="52" w:name="_Toc143511792"/>
      <w:r w:rsidRPr="006703EC">
        <w:lastRenderedPageBreak/>
        <w:t>Livelihood Coping Strategies with Emergency Severity for both Urban and Rural Settings</w:t>
      </w:r>
      <w:bookmarkEnd w:id="51"/>
      <w:bookmarkEnd w:id="52"/>
    </w:p>
    <w:p w14:paraId="20071340" w14:textId="033603F8" w:rsidR="00F563F9" w:rsidRPr="006703EC" w:rsidRDefault="00911FAE" w:rsidP="00A52773">
      <w:pPr>
        <w:pStyle w:val="Heading4"/>
        <w:spacing w:after="120"/>
      </w:pPr>
      <w:bookmarkStart w:id="53" w:name="_Toc137812600"/>
      <w:bookmarkStart w:id="54" w:name="_Toc143511793"/>
      <w:proofErr w:type="spellStart"/>
      <w:r>
        <w:rPr>
          <w:rStyle w:val="Heading3Char"/>
        </w:rPr>
        <w:t>LcsEN_</w:t>
      </w:r>
      <w:r w:rsidR="0046547B" w:rsidRPr="005C3A14">
        <w:rPr>
          <w:rStyle w:val="Heading3Char"/>
        </w:rPr>
        <w:t>em</w:t>
      </w:r>
      <w:r w:rsidR="00F563F9" w:rsidRPr="005C3A14">
        <w:rPr>
          <w:rStyle w:val="Heading3Char"/>
        </w:rPr>
        <w:t>_</w:t>
      </w:r>
      <w:r w:rsidR="0046547B" w:rsidRPr="005C3A14">
        <w:rPr>
          <w:rStyle w:val="Heading3Char"/>
        </w:rPr>
        <w:t>ChildMigration</w:t>
      </w:r>
      <w:bookmarkEnd w:id="53"/>
      <w:bookmarkEnd w:id="54"/>
      <w:proofErr w:type="spellEnd"/>
      <w:r w:rsidR="00BD5D0D">
        <w:br/>
      </w:r>
      <w:r w:rsidR="00063EBB" w:rsidRPr="005C3A14">
        <w:t xml:space="preserve">During the past 30 days, did any </w:t>
      </w:r>
      <w:r w:rsidR="00154DD5" w:rsidRPr="005C3A14">
        <w:t>minor household member</w:t>
      </w:r>
      <w:r w:rsidR="00063EBB" w:rsidRPr="005C3A14">
        <w:t>s</w:t>
      </w:r>
      <w:r w:rsidR="00154DD5" w:rsidRPr="005C3A14">
        <w:t xml:space="preserve"> (under 15) migrate informally </w:t>
      </w:r>
      <w:r w:rsidR="00C7527E">
        <w:t>due to a lack of resources to access essential needs (e.g., food, shelter, education, health services, etc.)</w:t>
      </w:r>
      <w:r w:rsidR="00101C59">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F563F9" w:rsidRPr="006703EC" w14:paraId="2B91BEA2" w14:textId="77777777" w:rsidTr="00CE49EE">
        <w:trPr>
          <w:trHeight w:val="20"/>
        </w:trPr>
        <w:tc>
          <w:tcPr>
            <w:tcW w:w="1830" w:type="pct"/>
            <w:shd w:val="clear" w:color="auto" w:fill="003E5E" w:themeFill="text1" w:themeFillShade="80"/>
          </w:tcPr>
          <w:p w14:paraId="4A7A474E" w14:textId="34378191" w:rsidR="00F563F9" w:rsidRPr="006703EC" w:rsidRDefault="00F563F9"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Rationale/</w:t>
            </w:r>
            <w:r w:rsidR="002E7794" w:rsidRPr="006703EC">
              <w:rPr>
                <w:rFonts w:eastAsia="Times New Roman" w:cs="Open Sans"/>
                <w:color w:val="FFFFFF"/>
                <w:kern w:val="12"/>
                <w:sz w:val="18"/>
                <w:szCs w:val="18"/>
              </w:rPr>
              <w:t>Use</w:t>
            </w:r>
          </w:p>
        </w:tc>
        <w:tc>
          <w:tcPr>
            <w:tcW w:w="1439" w:type="pct"/>
            <w:shd w:val="clear" w:color="auto" w:fill="003E5E" w:themeFill="text1" w:themeFillShade="80"/>
          </w:tcPr>
          <w:p w14:paraId="500E58FF" w14:textId="37D53072" w:rsidR="00F563F9" w:rsidRPr="006703EC" w:rsidRDefault="00F563F9"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 xml:space="preserve">What does each </w:t>
            </w:r>
            <w:r w:rsidR="00C55A32">
              <w:rPr>
                <w:rFonts w:eastAsia="Times New Roman" w:cs="Open Sans"/>
                <w:color w:val="FFFFFF"/>
                <w:kern w:val="12"/>
                <w:sz w:val="18"/>
                <w:szCs w:val="18"/>
              </w:rPr>
              <w:t>response</w:t>
            </w:r>
            <w:r w:rsidRPr="006703EC">
              <w:rPr>
                <w:rFonts w:eastAsia="Times New Roman" w:cs="Open Sans"/>
                <w:color w:val="FFFFFF"/>
                <w:kern w:val="12"/>
                <w:sz w:val="18"/>
                <w:szCs w:val="18"/>
              </w:rPr>
              <w:t xml:space="preserve"> option mean?</w:t>
            </w:r>
          </w:p>
        </w:tc>
        <w:tc>
          <w:tcPr>
            <w:tcW w:w="1731" w:type="pct"/>
            <w:shd w:val="clear" w:color="auto" w:fill="003E5E" w:themeFill="text1" w:themeFillShade="80"/>
          </w:tcPr>
          <w:p w14:paraId="51790A6C" w14:textId="77777777" w:rsidR="00F563F9" w:rsidRPr="006703EC" w:rsidRDefault="00F563F9"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Verification examples</w:t>
            </w:r>
          </w:p>
        </w:tc>
      </w:tr>
      <w:tr w:rsidR="00154DD5" w:rsidRPr="006703EC" w14:paraId="20673D3C" w14:textId="77777777" w:rsidTr="00CE49EE">
        <w:trPr>
          <w:trHeight w:val="20"/>
        </w:trPr>
        <w:tc>
          <w:tcPr>
            <w:tcW w:w="1830" w:type="pct"/>
            <w:vMerge w:val="restart"/>
            <w:shd w:val="clear" w:color="auto" w:fill="auto"/>
          </w:tcPr>
          <w:p w14:paraId="4F276F7F" w14:textId="4E82FA46" w:rsidR="00154DD5" w:rsidRPr="0081744D" w:rsidRDefault="001051C4" w:rsidP="00A52773">
            <w:pPr>
              <w:tabs>
                <w:tab w:val="left" w:pos="5244"/>
              </w:tabs>
              <w:spacing w:after="120"/>
              <w:rPr>
                <w:rFonts w:cs="Open Sans"/>
                <w:kern w:val="12"/>
                <w:sz w:val="18"/>
                <w:szCs w:val="18"/>
              </w:rPr>
            </w:pPr>
            <w:r w:rsidRPr="0081744D">
              <w:rPr>
                <w:rFonts w:cs="Open Sans"/>
                <w:kern w:val="12"/>
                <w:sz w:val="18"/>
                <w:szCs w:val="18"/>
              </w:rPr>
              <w:t xml:space="preserve">Rationale: </w:t>
            </w:r>
            <w:r w:rsidR="00154DD5" w:rsidRPr="0081744D">
              <w:rPr>
                <w:rFonts w:cs="Open Sans"/>
                <w:kern w:val="12"/>
                <w:sz w:val="18"/>
                <w:szCs w:val="18"/>
              </w:rPr>
              <w:t xml:space="preserve">A serious and difficult-to-reverse activity which poses child protection risks to </w:t>
            </w:r>
            <w:r w:rsidR="00B10AB9" w:rsidRPr="0081744D">
              <w:rPr>
                <w:rFonts w:cs="Open Sans"/>
                <w:kern w:val="12"/>
                <w:sz w:val="18"/>
                <w:szCs w:val="18"/>
              </w:rPr>
              <w:t xml:space="preserve">the involved </w:t>
            </w:r>
            <w:r w:rsidR="00154DD5" w:rsidRPr="0081744D">
              <w:rPr>
                <w:rFonts w:cs="Open Sans"/>
                <w:kern w:val="12"/>
                <w:sz w:val="18"/>
                <w:szCs w:val="18"/>
              </w:rPr>
              <w:t>minor migrants.</w:t>
            </w:r>
            <w:r w:rsidR="006662A9">
              <w:rPr>
                <w:rFonts w:cs="Open Sans"/>
                <w:kern w:val="12"/>
                <w:sz w:val="18"/>
                <w:szCs w:val="18"/>
              </w:rPr>
              <w:t xml:space="preserve"> </w:t>
            </w:r>
          </w:p>
          <w:p w14:paraId="7E0AD8BD" w14:textId="47CA0364" w:rsidR="00C65920" w:rsidRPr="0081744D" w:rsidRDefault="00C65920" w:rsidP="00A52773">
            <w:pPr>
              <w:tabs>
                <w:tab w:val="left" w:pos="5244"/>
              </w:tabs>
              <w:spacing w:after="120"/>
              <w:rPr>
                <w:rFonts w:cs="Open Sans"/>
                <w:kern w:val="12"/>
                <w:sz w:val="18"/>
                <w:szCs w:val="18"/>
                <w:lang w:val="en-US"/>
              </w:rPr>
            </w:pPr>
            <w:r w:rsidRPr="0081744D">
              <w:rPr>
                <w:rFonts w:cs="Open Sans"/>
                <w:kern w:val="12"/>
                <w:sz w:val="18"/>
                <w:szCs w:val="18"/>
              </w:rPr>
              <w:t xml:space="preserve">Irregular migration: Movement of persons that takes place outside the laws, regulations, or international agreements governing the entry into or exit from the State of origin, </w:t>
            </w:r>
            <w:proofErr w:type="gramStart"/>
            <w:r w:rsidRPr="0081744D">
              <w:rPr>
                <w:rFonts w:cs="Open Sans"/>
                <w:kern w:val="12"/>
                <w:sz w:val="18"/>
                <w:szCs w:val="18"/>
              </w:rPr>
              <w:t>transit</w:t>
            </w:r>
            <w:proofErr w:type="gramEnd"/>
            <w:r w:rsidRPr="0081744D">
              <w:rPr>
                <w:rFonts w:cs="Open Sans"/>
                <w:kern w:val="12"/>
                <w:sz w:val="18"/>
                <w:szCs w:val="18"/>
              </w:rPr>
              <w:t xml:space="preserve"> or destination.</w:t>
            </w:r>
            <w:r w:rsidR="006662A9">
              <w:rPr>
                <w:rFonts w:cs="Open Sans"/>
                <w:kern w:val="12"/>
                <w:sz w:val="18"/>
                <w:szCs w:val="18"/>
              </w:rPr>
              <w:t xml:space="preserve"> </w:t>
            </w:r>
            <w:r w:rsidRPr="0081744D">
              <w:rPr>
                <w:rFonts w:cs="Open Sans"/>
                <w:sz w:val="18"/>
                <w:szCs w:val="18"/>
              </w:rPr>
              <w:t>T</w:t>
            </w:r>
            <w:r w:rsidRPr="0081744D">
              <w:rPr>
                <w:rFonts w:cs="Open Sans"/>
                <w:kern w:val="12"/>
                <w:sz w:val="18"/>
                <w:szCs w:val="18"/>
              </w:rPr>
              <w:t>he term is generally used to identify persons moving outside regular migration channels.</w:t>
            </w:r>
          </w:p>
          <w:p w14:paraId="4A3A8815" w14:textId="570C022B" w:rsidR="00290D26" w:rsidRPr="0081744D" w:rsidRDefault="002D7F2F" w:rsidP="00290D26">
            <w:pPr>
              <w:tabs>
                <w:tab w:val="left" w:pos="5244"/>
              </w:tabs>
              <w:spacing w:after="120"/>
              <w:rPr>
                <w:rFonts w:cs="Open Sans"/>
                <w:kern w:val="12"/>
                <w:sz w:val="18"/>
                <w:szCs w:val="18"/>
              </w:rPr>
            </w:pPr>
            <w:r w:rsidRPr="0081744D">
              <w:rPr>
                <w:rFonts w:eastAsia="Times New Roman" w:cs="Open Sans"/>
                <w:color w:val="000000"/>
                <w:kern w:val="12"/>
                <w:sz w:val="18"/>
                <w:szCs w:val="18"/>
                <w:lang w:val="en-US"/>
              </w:rPr>
              <w:t>Lookouts and use:</w:t>
            </w:r>
            <w:r w:rsidRPr="0081744D">
              <w:rPr>
                <w:rFonts w:cs="Open Sans"/>
                <w:kern w:val="12"/>
                <w:sz w:val="18"/>
                <w:szCs w:val="18"/>
              </w:rPr>
              <w:t xml:space="preserve"> </w:t>
            </w:r>
            <w:r w:rsidR="001051C4" w:rsidRPr="0081744D">
              <w:rPr>
                <w:rFonts w:cs="Open Sans"/>
                <w:kern w:val="12"/>
                <w:sz w:val="18"/>
                <w:szCs w:val="18"/>
              </w:rPr>
              <w:t>Normally reflect a low frequency of households relying on this strategy compared to other emergency strategies.</w:t>
            </w:r>
            <w:r w:rsidR="00290D26" w:rsidRPr="0081744D">
              <w:rPr>
                <w:rFonts w:cs="Open Sans"/>
                <w:kern w:val="12"/>
                <w:sz w:val="18"/>
                <w:szCs w:val="18"/>
              </w:rPr>
              <w:t xml:space="preserve"> This strategy refers to international migration and not to the domestic movement in certain context</w:t>
            </w:r>
            <w:r w:rsidR="00101C59" w:rsidRPr="0081744D">
              <w:rPr>
                <w:rFonts w:cs="Open Sans"/>
                <w:kern w:val="12"/>
                <w:sz w:val="18"/>
                <w:szCs w:val="18"/>
              </w:rPr>
              <w:t>s</w:t>
            </w:r>
            <w:r w:rsidR="00290D26" w:rsidRPr="0081744D">
              <w:rPr>
                <w:rFonts w:cs="Open Sans"/>
                <w:kern w:val="12"/>
                <w:sz w:val="18"/>
                <w:szCs w:val="18"/>
              </w:rPr>
              <w:t xml:space="preserve"> such as the rural to urban migration (i.e., urbanization).</w:t>
            </w:r>
            <w:r w:rsidR="006662A9">
              <w:rPr>
                <w:rFonts w:cs="Open Sans"/>
                <w:kern w:val="12"/>
                <w:sz w:val="18"/>
                <w:szCs w:val="18"/>
              </w:rPr>
              <w:t xml:space="preserve"> </w:t>
            </w:r>
            <w:r w:rsidR="00101C59" w:rsidRPr="0081744D">
              <w:rPr>
                <w:rFonts w:cs="Open Sans"/>
                <w:sz w:val="18"/>
                <w:szCs w:val="18"/>
              </w:rPr>
              <w:t xml:space="preserve">Domestic migration should be considered through another strategy. </w:t>
            </w:r>
            <w:r w:rsidR="00290D26" w:rsidRPr="0081744D">
              <w:rPr>
                <w:rFonts w:cs="Open Sans"/>
                <w:kern w:val="12"/>
                <w:sz w:val="18"/>
                <w:szCs w:val="18"/>
              </w:rPr>
              <w:t>Only relevant in a context where informal migration is feasible.</w:t>
            </w:r>
          </w:p>
          <w:p w14:paraId="08F6E216" w14:textId="468728F1" w:rsidR="009579EC" w:rsidRPr="0081744D" w:rsidRDefault="009579EC" w:rsidP="00290D26">
            <w:pPr>
              <w:tabs>
                <w:tab w:val="left" w:pos="5244"/>
              </w:tabs>
              <w:spacing w:after="120"/>
              <w:rPr>
                <w:rFonts w:cs="Open Sans"/>
                <w:kern w:val="12"/>
                <w:sz w:val="18"/>
                <w:szCs w:val="18"/>
              </w:rPr>
            </w:pPr>
            <w:r w:rsidRPr="0081744D">
              <w:rPr>
                <w:rFonts w:cs="Open Sans"/>
                <w:kern w:val="12"/>
                <w:sz w:val="18"/>
                <w:szCs w:val="18"/>
              </w:rPr>
              <w:t xml:space="preserve">Avoid including this strategy together with the informal migration coping strategy. </w:t>
            </w:r>
          </w:p>
          <w:p w14:paraId="5DED6F4A" w14:textId="240CC7D7" w:rsidR="004A6498" w:rsidRPr="0081744D" w:rsidRDefault="004A6498" w:rsidP="00A52773">
            <w:pPr>
              <w:tabs>
                <w:tab w:val="left" w:pos="5244"/>
              </w:tabs>
              <w:spacing w:after="120"/>
              <w:rPr>
                <w:rFonts w:cs="Open Sans"/>
                <w:kern w:val="12"/>
                <w:sz w:val="18"/>
                <w:szCs w:val="18"/>
              </w:rPr>
            </w:pPr>
            <w:r w:rsidRPr="0081744D">
              <w:rPr>
                <w:rFonts w:cs="Open Sans"/>
                <w:kern w:val="12"/>
                <w:sz w:val="18"/>
                <w:szCs w:val="18"/>
              </w:rPr>
              <w:t xml:space="preserve">The age </w:t>
            </w:r>
            <w:r w:rsidR="00376B58" w:rsidRPr="0081744D">
              <w:rPr>
                <w:rFonts w:cs="Open Sans"/>
                <w:kern w:val="12"/>
                <w:sz w:val="18"/>
                <w:szCs w:val="18"/>
              </w:rPr>
              <w:t xml:space="preserve">included in </w:t>
            </w:r>
            <w:r w:rsidR="00101C59" w:rsidRPr="0081744D">
              <w:rPr>
                <w:rFonts w:cs="Open Sans"/>
                <w:kern w:val="12"/>
                <w:sz w:val="18"/>
                <w:szCs w:val="18"/>
              </w:rPr>
              <w:t xml:space="preserve">the </w:t>
            </w:r>
            <w:r w:rsidR="00376B58" w:rsidRPr="0081744D">
              <w:rPr>
                <w:rFonts w:cs="Open Sans"/>
                <w:kern w:val="12"/>
                <w:sz w:val="18"/>
                <w:szCs w:val="18"/>
              </w:rPr>
              <w:t>parenthe</w:t>
            </w:r>
            <w:r w:rsidR="00101C59" w:rsidRPr="0081744D">
              <w:rPr>
                <w:rFonts w:cs="Open Sans"/>
                <w:kern w:val="12"/>
                <w:sz w:val="18"/>
                <w:szCs w:val="18"/>
              </w:rPr>
              <w:t xml:space="preserve">ses </w:t>
            </w:r>
            <w:r w:rsidR="00045DDF" w:rsidRPr="0081744D">
              <w:rPr>
                <w:rFonts w:cs="Open Sans"/>
                <w:kern w:val="12"/>
                <w:sz w:val="18"/>
                <w:szCs w:val="18"/>
              </w:rPr>
              <w:t>can be adjusted to</w:t>
            </w:r>
            <w:r w:rsidR="00050CF2" w:rsidRPr="0081744D">
              <w:rPr>
                <w:rFonts w:cs="Open Sans"/>
                <w:kern w:val="12"/>
                <w:sz w:val="18"/>
                <w:szCs w:val="18"/>
              </w:rPr>
              <w:t xml:space="preserve"> </w:t>
            </w:r>
            <w:r w:rsidR="00A83B53" w:rsidRPr="0081744D">
              <w:rPr>
                <w:rFonts w:cs="Open Sans"/>
                <w:kern w:val="12"/>
                <w:sz w:val="18"/>
                <w:szCs w:val="18"/>
              </w:rPr>
              <w:t xml:space="preserve">the </w:t>
            </w:r>
            <w:r w:rsidR="00050CF2" w:rsidRPr="0081744D">
              <w:rPr>
                <w:rFonts w:cs="Open Sans"/>
                <w:kern w:val="12"/>
                <w:sz w:val="18"/>
                <w:szCs w:val="18"/>
              </w:rPr>
              <w:t xml:space="preserve">maximum age in which the </w:t>
            </w:r>
            <w:r w:rsidR="00A83B53" w:rsidRPr="0081744D">
              <w:rPr>
                <w:rFonts w:cs="Open Sans"/>
                <w:kern w:val="12"/>
                <w:sz w:val="18"/>
                <w:szCs w:val="18"/>
              </w:rPr>
              <w:t xml:space="preserve">local </w:t>
            </w:r>
            <w:r w:rsidR="008143BD" w:rsidRPr="0081744D">
              <w:rPr>
                <w:rFonts w:cs="Open Sans"/>
                <w:kern w:val="12"/>
                <w:sz w:val="18"/>
                <w:szCs w:val="18"/>
              </w:rPr>
              <w:t xml:space="preserve">law </w:t>
            </w:r>
            <w:r w:rsidR="00050CF2" w:rsidRPr="0081744D">
              <w:rPr>
                <w:rFonts w:cs="Open Sans"/>
                <w:kern w:val="12"/>
                <w:sz w:val="18"/>
                <w:szCs w:val="18"/>
              </w:rPr>
              <w:t>considers persons as</w:t>
            </w:r>
            <w:r w:rsidR="008143BD" w:rsidRPr="0081744D">
              <w:rPr>
                <w:rFonts w:cs="Open Sans"/>
                <w:kern w:val="12"/>
                <w:sz w:val="18"/>
                <w:szCs w:val="18"/>
              </w:rPr>
              <w:t xml:space="preserve"> </w:t>
            </w:r>
            <w:r w:rsidR="00050CF2" w:rsidRPr="0081744D">
              <w:rPr>
                <w:rFonts w:cs="Open Sans"/>
                <w:kern w:val="12"/>
                <w:sz w:val="18"/>
                <w:szCs w:val="18"/>
              </w:rPr>
              <w:t xml:space="preserve">minors. </w:t>
            </w:r>
          </w:p>
          <w:p w14:paraId="0677DB42" w14:textId="3E2601B7" w:rsidR="00154DD5" w:rsidRPr="0081744D" w:rsidRDefault="009B1F28" w:rsidP="00BD5D0D">
            <w:pPr>
              <w:tabs>
                <w:tab w:val="left" w:pos="5244"/>
              </w:tabs>
              <w:spacing w:after="120"/>
              <w:rPr>
                <w:rFonts w:cs="Open Sans"/>
                <w:kern w:val="12"/>
                <w:sz w:val="18"/>
                <w:szCs w:val="18"/>
              </w:rPr>
            </w:pPr>
            <w:r w:rsidRPr="0081744D">
              <w:rPr>
                <w:rFonts w:cs="Open Sans"/>
                <w:kern w:val="12"/>
                <w:sz w:val="18"/>
                <w:szCs w:val="18"/>
                <w:lang w:val="en-US"/>
              </w:rPr>
              <w:t>Severity:</w:t>
            </w:r>
            <w:r w:rsidR="00126F38" w:rsidRPr="0081744D">
              <w:rPr>
                <w:rFonts w:cs="Open Sans"/>
                <w:sz w:val="18"/>
                <w:szCs w:val="18"/>
              </w:rPr>
              <w:t xml:space="preserve"> </w:t>
            </w:r>
            <w:r w:rsidR="00126F38" w:rsidRPr="0081744D">
              <w:rPr>
                <w:rFonts w:cs="Open Sans"/>
                <w:kern w:val="12"/>
                <w:sz w:val="18"/>
                <w:szCs w:val="18"/>
                <w:lang w:val="en-US"/>
              </w:rPr>
              <w:t xml:space="preserve">The severity of this strategy is almost always </w:t>
            </w:r>
            <w:r w:rsidR="00101C59" w:rsidRPr="0081744D">
              <w:rPr>
                <w:rFonts w:cs="Open Sans"/>
                <w:kern w:val="12"/>
                <w:sz w:val="18"/>
                <w:szCs w:val="18"/>
                <w:lang w:val="en-US"/>
              </w:rPr>
              <w:t>‘</w:t>
            </w:r>
            <w:r w:rsidR="00126F38" w:rsidRPr="0081744D">
              <w:rPr>
                <w:rFonts w:cs="Open Sans"/>
                <w:kern w:val="12"/>
                <w:sz w:val="18"/>
                <w:szCs w:val="18"/>
                <w:lang w:val="en-US"/>
              </w:rPr>
              <w:t>emergency</w:t>
            </w:r>
            <w:r w:rsidR="00101C59" w:rsidRPr="0081744D">
              <w:rPr>
                <w:rFonts w:cs="Open Sans"/>
                <w:kern w:val="12"/>
                <w:sz w:val="18"/>
                <w:szCs w:val="18"/>
                <w:lang w:val="en-US"/>
              </w:rPr>
              <w:t>’</w:t>
            </w:r>
            <w:r w:rsidR="00126F38" w:rsidRPr="0081744D">
              <w:rPr>
                <w:rFonts w:cs="Open Sans"/>
                <w:kern w:val="12"/>
                <w:sz w:val="18"/>
                <w:szCs w:val="18"/>
                <w:lang w:val="en-US"/>
              </w:rPr>
              <w:t>.</w:t>
            </w:r>
          </w:p>
        </w:tc>
        <w:tc>
          <w:tcPr>
            <w:tcW w:w="1439" w:type="pct"/>
            <w:shd w:val="clear" w:color="auto" w:fill="auto"/>
          </w:tcPr>
          <w:p w14:paraId="1705802E" w14:textId="7BF74B20" w:rsidR="00154DD5" w:rsidRPr="0081744D" w:rsidRDefault="00D77548" w:rsidP="00A52773">
            <w:pPr>
              <w:spacing w:after="120"/>
              <w:rPr>
                <w:rFonts w:eastAsia="Times New Roman" w:cs="Open Sans"/>
                <w:color w:val="000000"/>
                <w:kern w:val="12"/>
                <w:sz w:val="18"/>
                <w:szCs w:val="18"/>
                <w:lang w:val="en-US"/>
              </w:rPr>
            </w:pPr>
            <w:r w:rsidRPr="0081744D">
              <w:rPr>
                <w:rFonts w:cs="Open Sans"/>
                <w:kern w:val="12"/>
                <w:sz w:val="18"/>
                <w:szCs w:val="18"/>
              </w:rPr>
              <w:t xml:space="preserve">No, there was no need for a </w:t>
            </w:r>
            <w:r w:rsidR="00C06C14" w:rsidRPr="0081744D">
              <w:rPr>
                <w:rFonts w:cs="Open Sans"/>
                <w:kern w:val="12"/>
                <w:sz w:val="18"/>
                <w:szCs w:val="18"/>
              </w:rPr>
              <w:t>minor (under 15) in the household to migrate informally</w:t>
            </w:r>
            <w:r w:rsidRPr="0081744D">
              <w:rPr>
                <w:rFonts w:cs="Open Sans"/>
                <w:kern w:val="12"/>
                <w:sz w:val="18"/>
                <w:szCs w:val="18"/>
              </w:rPr>
              <w:t xml:space="preserve"> because the household did not face </w:t>
            </w:r>
            <w:r w:rsidR="00C7527E">
              <w:rPr>
                <w:rFonts w:cs="Open Sans"/>
                <w:kern w:val="12"/>
                <w:sz w:val="18"/>
                <w:szCs w:val="18"/>
              </w:rPr>
              <w:t>a lack of resources to access essential needs</w:t>
            </w:r>
            <w:r w:rsidRPr="0081744D">
              <w:rPr>
                <w:rFonts w:cs="Open Sans"/>
                <w:kern w:val="12"/>
                <w:sz w:val="18"/>
                <w:szCs w:val="18"/>
              </w:rPr>
              <w:t xml:space="preserve"> or had applied another livelihood coping strategy.</w:t>
            </w:r>
          </w:p>
        </w:tc>
        <w:tc>
          <w:tcPr>
            <w:tcW w:w="1731" w:type="pct"/>
            <w:shd w:val="clear" w:color="auto" w:fill="auto"/>
          </w:tcPr>
          <w:p w14:paraId="0493CAAA" w14:textId="1DC07729" w:rsidR="004E538C" w:rsidRPr="006703EC" w:rsidRDefault="004E538C" w:rsidP="00A52773">
            <w:pPr>
              <w:tabs>
                <w:tab w:val="left" w:pos="5244"/>
              </w:tabs>
              <w:spacing w:after="120"/>
              <w:rPr>
                <w:rFonts w:cs="Open Sans"/>
                <w:color w:val="FFFFFF"/>
                <w:kern w:val="12"/>
                <w:sz w:val="18"/>
                <w:szCs w:val="18"/>
                <w:highlight w:val="darkCyan"/>
              </w:rPr>
            </w:pPr>
            <w:r w:rsidRPr="006703EC">
              <w:rPr>
                <w:rFonts w:cs="Open Sans"/>
                <w:color w:val="FFFFFF"/>
                <w:kern w:val="12"/>
                <w:sz w:val="18"/>
                <w:szCs w:val="18"/>
                <w:highlight w:val="darkCyan"/>
              </w:rPr>
              <w:t xml:space="preserve">Probing is needed to ensure the selection of </w:t>
            </w:r>
            <w:r w:rsidR="00077C35">
              <w:rPr>
                <w:rFonts w:cs="Open Sans"/>
                <w:color w:val="FFFFFF"/>
                <w:kern w:val="12"/>
                <w:sz w:val="18"/>
                <w:szCs w:val="18"/>
                <w:highlight w:val="darkCyan"/>
              </w:rPr>
              <w:t xml:space="preserve">the most appropriate </w:t>
            </w:r>
            <w:r w:rsidR="00C55A32">
              <w:rPr>
                <w:rFonts w:cs="Open Sans"/>
                <w:color w:val="FFFFFF"/>
                <w:kern w:val="12"/>
                <w:sz w:val="18"/>
                <w:szCs w:val="18"/>
                <w:highlight w:val="darkCyan"/>
              </w:rPr>
              <w:t>response</w:t>
            </w:r>
            <w:r w:rsidR="00077C35">
              <w:rPr>
                <w:rFonts w:cs="Open Sans"/>
                <w:color w:val="FFFFFF"/>
                <w:kern w:val="12"/>
                <w:sz w:val="18"/>
                <w:szCs w:val="18"/>
                <w:highlight w:val="darkCyan"/>
              </w:rPr>
              <w:t>.</w:t>
            </w:r>
          </w:p>
          <w:p w14:paraId="0BDD62BD" w14:textId="7BA81E15" w:rsidR="00154DD5" w:rsidRPr="00533367" w:rsidRDefault="00154DD5" w:rsidP="00533367">
            <w:pPr>
              <w:pStyle w:val="ListParagraph"/>
              <w:numPr>
                <w:ilvl w:val="0"/>
                <w:numId w:val="66"/>
              </w:numPr>
              <w:tabs>
                <w:tab w:val="left" w:pos="5244"/>
              </w:tabs>
              <w:spacing w:after="120"/>
              <w:rPr>
                <w:rFonts w:cs="Open Sans"/>
                <w:kern w:val="12"/>
                <w:sz w:val="18"/>
                <w:szCs w:val="18"/>
              </w:rPr>
            </w:pPr>
            <w:r w:rsidRPr="00533367">
              <w:rPr>
                <w:rFonts w:cs="Open Sans"/>
                <w:kern w:val="12"/>
                <w:sz w:val="18"/>
                <w:szCs w:val="18"/>
              </w:rPr>
              <w:t>do you have any children under the age of 15?</w:t>
            </w:r>
          </w:p>
          <w:p w14:paraId="63FA9D09" w14:textId="7444ADF3" w:rsidR="00101C59" w:rsidRPr="00533367" w:rsidRDefault="00BB470C" w:rsidP="00533367">
            <w:pPr>
              <w:pStyle w:val="ListParagraph"/>
              <w:numPr>
                <w:ilvl w:val="0"/>
                <w:numId w:val="66"/>
              </w:numPr>
              <w:tabs>
                <w:tab w:val="left" w:pos="5244"/>
              </w:tabs>
              <w:spacing w:after="120"/>
              <w:rPr>
                <w:rFonts w:cs="Open Sans"/>
                <w:kern w:val="12"/>
                <w:sz w:val="18"/>
                <w:szCs w:val="18"/>
              </w:rPr>
            </w:pPr>
            <w:r>
              <w:rPr>
                <w:rFonts w:cs="Open Sans"/>
                <w:kern w:val="12"/>
                <w:sz w:val="18"/>
                <w:szCs w:val="18"/>
              </w:rPr>
              <w:t xml:space="preserve">Why did they </w:t>
            </w:r>
            <w:r w:rsidR="00101C59">
              <w:rPr>
                <w:rFonts w:cs="Open Sans"/>
                <w:kern w:val="12"/>
                <w:sz w:val="18"/>
                <w:szCs w:val="18"/>
              </w:rPr>
              <w:t xml:space="preserve">have </w:t>
            </w:r>
            <w:r>
              <w:rPr>
                <w:rFonts w:cs="Open Sans"/>
                <w:kern w:val="12"/>
                <w:sz w:val="18"/>
                <w:szCs w:val="18"/>
              </w:rPr>
              <w:t>to</w:t>
            </w:r>
            <w:r w:rsidR="00101C59">
              <w:rPr>
                <w:rFonts w:cs="Open Sans"/>
                <w:kern w:val="12"/>
                <w:sz w:val="18"/>
                <w:szCs w:val="18"/>
              </w:rPr>
              <w:t xml:space="preserve"> migrate</w:t>
            </w:r>
            <w:r>
              <w:rPr>
                <w:rFonts w:cs="Open Sans"/>
                <w:kern w:val="12"/>
                <w:sz w:val="18"/>
                <w:szCs w:val="18"/>
              </w:rPr>
              <w:t>?</w:t>
            </w:r>
          </w:p>
        </w:tc>
      </w:tr>
      <w:tr w:rsidR="00154DD5" w:rsidRPr="006703EC" w14:paraId="32B84418" w14:textId="77777777" w:rsidTr="693CBD3F">
        <w:trPr>
          <w:trHeight w:val="20"/>
        </w:trPr>
        <w:tc>
          <w:tcPr>
            <w:tcW w:w="1830" w:type="pct"/>
            <w:vMerge/>
          </w:tcPr>
          <w:p w14:paraId="33A4EDE8" w14:textId="77777777" w:rsidR="00154DD5" w:rsidRPr="0081744D" w:rsidRDefault="00154DD5" w:rsidP="00A52773">
            <w:pPr>
              <w:spacing w:after="120"/>
              <w:rPr>
                <w:rFonts w:eastAsia="Times New Roman" w:cs="Open Sans"/>
                <w:color w:val="FF0000"/>
                <w:kern w:val="12"/>
                <w:sz w:val="18"/>
                <w:szCs w:val="18"/>
              </w:rPr>
            </w:pPr>
          </w:p>
        </w:tc>
        <w:tc>
          <w:tcPr>
            <w:tcW w:w="1439" w:type="pct"/>
            <w:shd w:val="clear" w:color="auto" w:fill="auto"/>
          </w:tcPr>
          <w:p w14:paraId="59479F38" w14:textId="7336E2C6" w:rsidR="00154DD5" w:rsidRPr="0081744D" w:rsidRDefault="00154DD5" w:rsidP="00A52773">
            <w:pPr>
              <w:tabs>
                <w:tab w:val="left" w:pos="5244"/>
              </w:tabs>
              <w:spacing w:after="120"/>
              <w:rPr>
                <w:rFonts w:cs="Open Sans"/>
                <w:kern w:val="12"/>
                <w:sz w:val="18"/>
                <w:szCs w:val="18"/>
              </w:rPr>
            </w:pPr>
            <w:r w:rsidRPr="0081744D">
              <w:rPr>
                <w:rFonts w:cs="Open Sans"/>
                <w:kern w:val="12"/>
                <w:sz w:val="18"/>
                <w:szCs w:val="18"/>
              </w:rPr>
              <w:t>Yes, the household needed to</w:t>
            </w:r>
            <w:r w:rsidR="0031695D" w:rsidRPr="0081744D">
              <w:rPr>
                <w:rFonts w:cs="Open Sans"/>
                <w:kern w:val="12"/>
                <w:sz w:val="18"/>
                <w:szCs w:val="18"/>
              </w:rPr>
              <w:t xml:space="preserve"> have a minor</w:t>
            </w:r>
            <w:r w:rsidR="00B8565F" w:rsidRPr="0081744D">
              <w:rPr>
                <w:rFonts w:cs="Open Sans"/>
                <w:kern w:val="12"/>
                <w:sz w:val="18"/>
                <w:szCs w:val="18"/>
              </w:rPr>
              <w:t xml:space="preserve"> </w:t>
            </w:r>
            <w:r w:rsidR="00101C59" w:rsidRPr="0081744D">
              <w:rPr>
                <w:rFonts w:cs="Open Sans"/>
                <w:kern w:val="12"/>
                <w:sz w:val="18"/>
                <w:szCs w:val="18"/>
              </w:rPr>
              <w:t xml:space="preserve">household </w:t>
            </w:r>
            <w:r w:rsidR="0031695D" w:rsidRPr="0081744D">
              <w:rPr>
                <w:rFonts w:cs="Open Sans"/>
                <w:kern w:val="12"/>
                <w:sz w:val="18"/>
                <w:szCs w:val="18"/>
              </w:rPr>
              <w:t xml:space="preserve">member (under 15) migrate informally </w:t>
            </w:r>
            <w:r w:rsidRPr="0081744D">
              <w:rPr>
                <w:rFonts w:cs="Open Sans"/>
                <w:kern w:val="12"/>
                <w:sz w:val="18"/>
                <w:szCs w:val="18"/>
              </w:rPr>
              <w:t xml:space="preserve">in the last 30 </w:t>
            </w:r>
            <w:r w:rsidR="00BA2EA3" w:rsidRPr="0081744D">
              <w:rPr>
                <w:rFonts w:cs="Open Sans"/>
                <w:kern w:val="12"/>
                <w:sz w:val="18"/>
                <w:szCs w:val="18"/>
              </w:rPr>
              <w:t xml:space="preserve">days </w:t>
            </w:r>
            <w:r w:rsidR="00C7527E">
              <w:rPr>
                <w:rFonts w:cs="Open Sans"/>
                <w:kern w:val="12"/>
                <w:sz w:val="18"/>
                <w:szCs w:val="18"/>
              </w:rPr>
              <w:t>due to a lack of resources to access essential needs</w:t>
            </w:r>
            <w:r w:rsidR="000B4A23" w:rsidRPr="0081744D">
              <w:rPr>
                <w:rFonts w:cs="Open Sans"/>
                <w:kern w:val="12"/>
                <w:sz w:val="18"/>
                <w:szCs w:val="18"/>
              </w:rPr>
              <w:t>.</w:t>
            </w:r>
          </w:p>
        </w:tc>
        <w:tc>
          <w:tcPr>
            <w:tcW w:w="1731" w:type="pct"/>
            <w:shd w:val="clear" w:color="auto" w:fill="auto"/>
          </w:tcPr>
          <w:p w14:paraId="2BB3FB31" w14:textId="18F1E054" w:rsidR="00154DD5" w:rsidRPr="006703EC" w:rsidRDefault="00154DD5" w:rsidP="00A52773">
            <w:pPr>
              <w:tabs>
                <w:tab w:val="left" w:pos="5244"/>
              </w:tabs>
              <w:spacing w:after="120"/>
              <w:rPr>
                <w:rFonts w:cs="Open Sans"/>
                <w:kern w:val="12"/>
                <w:sz w:val="18"/>
                <w:szCs w:val="18"/>
              </w:rPr>
            </w:pPr>
            <w:r w:rsidRPr="006703EC">
              <w:rPr>
                <w:rFonts w:cs="Open Sans"/>
                <w:kern w:val="12"/>
                <w:sz w:val="18"/>
                <w:szCs w:val="18"/>
              </w:rPr>
              <w:t>Ensure that this strategy was applied due to</w:t>
            </w:r>
            <w:r w:rsidR="006662A9">
              <w:rPr>
                <w:rFonts w:cs="Open Sans"/>
                <w:kern w:val="12"/>
                <w:sz w:val="18"/>
                <w:szCs w:val="18"/>
              </w:rPr>
              <w:t xml:space="preserve"> </w:t>
            </w:r>
            <w:r w:rsidR="00752626">
              <w:rPr>
                <w:rFonts w:cs="Open Sans"/>
                <w:kern w:val="12"/>
                <w:sz w:val="18"/>
                <w:szCs w:val="18"/>
              </w:rPr>
              <w:t>lack of resources to access essential needs</w:t>
            </w:r>
            <w:r w:rsidR="00047062">
              <w:rPr>
                <w:rFonts w:cs="Open Sans"/>
                <w:kern w:val="12"/>
                <w:sz w:val="18"/>
                <w:szCs w:val="18"/>
              </w:rPr>
              <w:t>.</w:t>
            </w:r>
          </w:p>
        </w:tc>
      </w:tr>
      <w:tr w:rsidR="00154DD5" w:rsidRPr="006703EC" w14:paraId="13F2274F" w14:textId="77777777" w:rsidTr="693CBD3F">
        <w:trPr>
          <w:trHeight w:val="20"/>
        </w:trPr>
        <w:tc>
          <w:tcPr>
            <w:tcW w:w="1830" w:type="pct"/>
            <w:vMerge/>
          </w:tcPr>
          <w:p w14:paraId="62191685" w14:textId="77777777" w:rsidR="00154DD5" w:rsidRPr="0081744D" w:rsidRDefault="00154DD5" w:rsidP="00A52773">
            <w:pPr>
              <w:spacing w:after="120"/>
              <w:rPr>
                <w:rFonts w:eastAsia="Times New Roman" w:cs="Open Sans"/>
                <w:color w:val="FF0000"/>
                <w:kern w:val="12"/>
                <w:sz w:val="18"/>
                <w:szCs w:val="18"/>
              </w:rPr>
            </w:pPr>
          </w:p>
        </w:tc>
        <w:tc>
          <w:tcPr>
            <w:tcW w:w="1439" w:type="pct"/>
            <w:shd w:val="clear" w:color="auto" w:fill="auto"/>
          </w:tcPr>
          <w:p w14:paraId="20DCA914" w14:textId="0781C1D8" w:rsidR="00154DD5" w:rsidRPr="0081744D" w:rsidRDefault="00154DD5" w:rsidP="00A52773">
            <w:pPr>
              <w:spacing w:after="120"/>
              <w:rPr>
                <w:rFonts w:cs="Open Sans"/>
                <w:color w:val="C00000"/>
                <w:kern w:val="12"/>
                <w:sz w:val="18"/>
                <w:szCs w:val="18"/>
              </w:rPr>
            </w:pPr>
            <w:r w:rsidRPr="0081744D">
              <w:rPr>
                <w:rFonts w:cs="Open Sans"/>
                <w:kern w:val="12"/>
                <w:sz w:val="18"/>
                <w:szCs w:val="18"/>
              </w:rPr>
              <w:t xml:space="preserve">No, because </w:t>
            </w:r>
            <w:r w:rsidR="00A916FD" w:rsidRPr="0081744D">
              <w:rPr>
                <w:rFonts w:cs="Open Sans"/>
                <w:kern w:val="12"/>
                <w:sz w:val="18"/>
                <w:szCs w:val="18"/>
              </w:rPr>
              <w:t xml:space="preserve">all </w:t>
            </w:r>
            <w:r w:rsidR="00BA767D" w:rsidRPr="0081744D">
              <w:rPr>
                <w:rFonts w:cs="Open Sans"/>
                <w:kern w:val="12"/>
                <w:sz w:val="18"/>
                <w:szCs w:val="18"/>
              </w:rPr>
              <w:t xml:space="preserve">minor </w:t>
            </w:r>
            <w:r w:rsidR="0053709C" w:rsidRPr="0081744D">
              <w:rPr>
                <w:rFonts w:cs="Open Sans"/>
                <w:kern w:val="12"/>
                <w:sz w:val="18"/>
                <w:szCs w:val="18"/>
              </w:rPr>
              <w:t>member</w:t>
            </w:r>
            <w:r w:rsidR="00FC6548" w:rsidRPr="0081744D">
              <w:rPr>
                <w:rFonts w:cs="Open Sans"/>
                <w:kern w:val="12"/>
                <w:sz w:val="18"/>
                <w:szCs w:val="18"/>
              </w:rPr>
              <w:t>s</w:t>
            </w:r>
            <w:r w:rsidR="0053709C" w:rsidRPr="0081744D">
              <w:rPr>
                <w:rFonts w:cs="Open Sans"/>
                <w:kern w:val="12"/>
                <w:sz w:val="18"/>
                <w:szCs w:val="18"/>
              </w:rPr>
              <w:t xml:space="preserve"> (under 15) in the household </w:t>
            </w:r>
            <w:r w:rsidR="00BA767D" w:rsidRPr="0081744D">
              <w:rPr>
                <w:rFonts w:cs="Open Sans"/>
                <w:kern w:val="12"/>
                <w:sz w:val="18"/>
                <w:szCs w:val="18"/>
              </w:rPr>
              <w:t>had</w:t>
            </w:r>
            <w:r w:rsidR="0053709C" w:rsidRPr="0081744D">
              <w:rPr>
                <w:rFonts w:cs="Open Sans"/>
                <w:kern w:val="12"/>
                <w:sz w:val="18"/>
                <w:szCs w:val="18"/>
              </w:rPr>
              <w:t xml:space="preserve"> </w:t>
            </w:r>
            <w:r w:rsidR="00A916FD" w:rsidRPr="0081744D">
              <w:rPr>
                <w:rFonts w:cs="Open Sans"/>
                <w:kern w:val="12"/>
                <w:sz w:val="18"/>
                <w:szCs w:val="18"/>
              </w:rPr>
              <w:t xml:space="preserve">already </w:t>
            </w:r>
            <w:r w:rsidR="0053709C" w:rsidRPr="0081744D">
              <w:rPr>
                <w:rFonts w:cs="Open Sans"/>
                <w:kern w:val="12"/>
                <w:sz w:val="18"/>
                <w:szCs w:val="18"/>
              </w:rPr>
              <w:t>migrate</w:t>
            </w:r>
            <w:r w:rsidR="00DE52DA" w:rsidRPr="0081744D">
              <w:rPr>
                <w:rFonts w:cs="Open Sans"/>
                <w:kern w:val="12"/>
                <w:sz w:val="18"/>
                <w:szCs w:val="18"/>
              </w:rPr>
              <w:t>d</w:t>
            </w:r>
            <w:r w:rsidR="0053709C" w:rsidRPr="0081744D">
              <w:rPr>
                <w:rFonts w:cs="Open Sans"/>
                <w:kern w:val="12"/>
                <w:sz w:val="18"/>
                <w:szCs w:val="18"/>
              </w:rPr>
              <w:t xml:space="preserve"> informally </w:t>
            </w:r>
            <w:r w:rsidRPr="0081744D">
              <w:rPr>
                <w:rFonts w:cs="Open Sans"/>
                <w:kern w:val="12"/>
                <w:sz w:val="18"/>
                <w:szCs w:val="18"/>
              </w:rPr>
              <w:t xml:space="preserve">within the last 12 months </w:t>
            </w:r>
            <w:r w:rsidR="00EA6C77" w:rsidRPr="0081744D">
              <w:rPr>
                <w:rFonts w:cs="Open Sans"/>
                <w:kern w:val="12"/>
                <w:sz w:val="18"/>
                <w:szCs w:val="18"/>
              </w:rPr>
              <w:t xml:space="preserve">and </w:t>
            </w:r>
            <w:r w:rsidR="00707E1D" w:rsidRPr="0081744D">
              <w:rPr>
                <w:rFonts w:cs="Open Sans"/>
                <w:kern w:val="12"/>
                <w:sz w:val="18"/>
                <w:szCs w:val="18"/>
              </w:rPr>
              <w:t xml:space="preserve">the household no longer has </w:t>
            </w:r>
            <w:r w:rsidR="00101C59" w:rsidRPr="0081744D">
              <w:rPr>
                <w:rFonts w:cs="Open Sans"/>
                <w:kern w:val="12"/>
                <w:sz w:val="18"/>
                <w:szCs w:val="18"/>
              </w:rPr>
              <w:t xml:space="preserve">other </w:t>
            </w:r>
            <w:r w:rsidR="00707E1D" w:rsidRPr="0081744D">
              <w:rPr>
                <w:rFonts w:cs="Open Sans"/>
                <w:kern w:val="12"/>
                <w:sz w:val="18"/>
                <w:szCs w:val="18"/>
              </w:rPr>
              <w:t xml:space="preserve">children under the age of 15. </w:t>
            </w:r>
          </w:p>
        </w:tc>
        <w:tc>
          <w:tcPr>
            <w:tcW w:w="1731" w:type="pct"/>
            <w:shd w:val="clear" w:color="auto" w:fill="auto"/>
          </w:tcPr>
          <w:p w14:paraId="2F039F97" w14:textId="77777777" w:rsidR="00154DD5" w:rsidRPr="006703EC" w:rsidRDefault="00154DD5" w:rsidP="00A52773">
            <w:pPr>
              <w:tabs>
                <w:tab w:val="left" w:pos="5244"/>
              </w:tabs>
              <w:spacing w:after="120"/>
              <w:rPr>
                <w:rFonts w:cs="Open Sans"/>
                <w:color w:val="36B5C5" w:themeColor="background1"/>
                <w:kern w:val="12"/>
                <w:sz w:val="18"/>
                <w:szCs w:val="18"/>
                <w:highlight w:val="darkCyan"/>
              </w:rPr>
            </w:pPr>
          </w:p>
          <w:p w14:paraId="4C4F2959" w14:textId="349E111F" w:rsidR="00154DD5" w:rsidRPr="006703EC" w:rsidRDefault="00154DD5" w:rsidP="00A52773">
            <w:pPr>
              <w:tabs>
                <w:tab w:val="left" w:pos="5244"/>
              </w:tabs>
              <w:spacing w:after="120"/>
              <w:rPr>
                <w:rFonts w:cs="Open Sans"/>
                <w:kern w:val="12"/>
                <w:sz w:val="18"/>
                <w:szCs w:val="18"/>
              </w:rPr>
            </w:pPr>
          </w:p>
        </w:tc>
      </w:tr>
      <w:tr w:rsidR="00154DD5" w:rsidRPr="006703EC" w14:paraId="1C991E2D" w14:textId="77777777" w:rsidTr="693CBD3F">
        <w:trPr>
          <w:trHeight w:val="20"/>
        </w:trPr>
        <w:tc>
          <w:tcPr>
            <w:tcW w:w="1830" w:type="pct"/>
            <w:vMerge/>
          </w:tcPr>
          <w:p w14:paraId="4BDAAB5C" w14:textId="77777777" w:rsidR="00154DD5" w:rsidRPr="0081744D" w:rsidRDefault="00154DD5" w:rsidP="00A52773">
            <w:pPr>
              <w:spacing w:after="120"/>
              <w:rPr>
                <w:rFonts w:eastAsia="Times New Roman" w:cs="Open Sans"/>
                <w:color w:val="FF0000"/>
                <w:kern w:val="12"/>
                <w:sz w:val="18"/>
                <w:szCs w:val="18"/>
              </w:rPr>
            </w:pPr>
          </w:p>
        </w:tc>
        <w:tc>
          <w:tcPr>
            <w:tcW w:w="1439" w:type="pct"/>
            <w:shd w:val="clear" w:color="auto" w:fill="auto"/>
          </w:tcPr>
          <w:p w14:paraId="7BD9D687" w14:textId="6166A524" w:rsidR="00154DD5" w:rsidRPr="0081744D" w:rsidRDefault="00154DD5" w:rsidP="00A52773">
            <w:pPr>
              <w:tabs>
                <w:tab w:val="left" w:pos="5244"/>
              </w:tabs>
              <w:spacing w:after="120"/>
              <w:rPr>
                <w:rFonts w:cs="Open Sans"/>
                <w:kern w:val="12"/>
                <w:sz w:val="18"/>
                <w:szCs w:val="18"/>
              </w:rPr>
            </w:pPr>
            <w:r w:rsidRPr="0081744D">
              <w:rPr>
                <w:rFonts w:cs="Open Sans"/>
                <w:kern w:val="12"/>
                <w:sz w:val="18"/>
                <w:szCs w:val="18"/>
              </w:rPr>
              <w:t xml:space="preserve">Not applicable as the household does not have children (under 15) and </w:t>
            </w:r>
            <w:r w:rsidR="00101C59" w:rsidRPr="0081744D">
              <w:rPr>
                <w:rFonts w:cs="Open Sans"/>
                <w:kern w:val="12"/>
                <w:sz w:val="18"/>
                <w:szCs w:val="18"/>
              </w:rPr>
              <w:t xml:space="preserve">has </w:t>
            </w:r>
            <w:r w:rsidRPr="0081744D">
              <w:rPr>
                <w:rFonts w:cs="Open Sans"/>
                <w:kern w:val="12"/>
                <w:sz w:val="18"/>
                <w:szCs w:val="18"/>
              </w:rPr>
              <w:t>not in over 12 months.</w:t>
            </w:r>
          </w:p>
        </w:tc>
        <w:tc>
          <w:tcPr>
            <w:tcW w:w="1731" w:type="pct"/>
            <w:shd w:val="clear" w:color="auto" w:fill="auto"/>
          </w:tcPr>
          <w:p w14:paraId="6F07E2EA" w14:textId="387DFBE9" w:rsidR="00154DD5" w:rsidRPr="006703EC" w:rsidRDefault="00154DD5" w:rsidP="00A52773">
            <w:pPr>
              <w:tabs>
                <w:tab w:val="left" w:pos="5244"/>
              </w:tabs>
              <w:spacing w:after="120"/>
              <w:rPr>
                <w:rFonts w:cs="Open Sans"/>
                <w:color w:val="C00000"/>
                <w:kern w:val="12"/>
                <w:sz w:val="18"/>
                <w:szCs w:val="18"/>
              </w:rPr>
            </w:pPr>
            <w:r w:rsidRPr="006703EC">
              <w:rPr>
                <w:rFonts w:cs="Open Sans"/>
                <w:kern w:val="12"/>
                <w:sz w:val="18"/>
                <w:szCs w:val="18"/>
              </w:rPr>
              <w:t xml:space="preserve">The household might not have </w:t>
            </w:r>
            <w:r w:rsidR="00101C59">
              <w:rPr>
                <w:rFonts w:cs="Open Sans"/>
                <w:kern w:val="12"/>
                <w:sz w:val="18"/>
                <w:szCs w:val="18"/>
              </w:rPr>
              <w:t>any more children under the age of 15</w:t>
            </w:r>
            <w:r w:rsidRPr="006703EC">
              <w:rPr>
                <w:rFonts w:cs="Open Sans"/>
                <w:kern w:val="12"/>
                <w:sz w:val="18"/>
                <w:szCs w:val="18"/>
              </w:rPr>
              <w:t>, and thus cannot apply this strategy. Or it could be that other child</w:t>
            </w:r>
            <w:r w:rsidR="00101C59">
              <w:rPr>
                <w:rFonts w:cs="Open Sans"/>
                <w:kern w:val="12"/>
                <w:sz w:val="18"/>
                <w:szCs w:val="18"/>
              </w:rPr>
              <w:t>ren</w:t>
            </w:r>
            <w:r w:rsidRPr="006703EC">
              <w:rPr>
                <w:rFonts w:cs="Open Sans"/>
                <w:kern w:val="12"/>
                <w:sz w:val="18"/>
                <w:szCs w:val="18"/>
              </w:rPr>
              <w:t xml:space="preserve"> are not able to migrate informally due to physical, financial, or other constraints in their household/community.</w:t>
            </w:r>
            <w:r w:rsidR="006662A9">
              <w:rPr>
                <w:rFonts w:cs="Open Sans"/>
                <w:kern w:val="12"/>
                <w:sz w:val="18"/>
                <w:szCs w:val="18"/>
              </w:rPr>
              <w:t xml:space="preserve"> </w:t>
            </w:r>
            <w:r w:rsidRPr="006703EC">
              <w:rPr>
                <w:rFonts w:cs="Open Sans"/>
                <w:kern w:val="12"/>
                <w:sz w:val="18"/>
                <w:szCs w:val="18"/>
              </w:rPr>
              <w:t xml:space="preserve"> </w:t>
            </w:r>
          </w:p>
        </w:tc>
      </w:tr>
    </w:tbl>
    <w:p w14:paraId="7EFD45DC" w14:textId="77777777" w:rsidR="00063EBB" w:rsidRPr="006703EC" w:rsidRDefault="00063EBB" w:rsidP="00A52773">
      <w:pPr>
        <w:spacing w:after="120"/>
        <w:rPr>
          <w:rFonts w:cs="Open Sans"/>
          <w:kern w:val="12"/>
          <w:szCs w:val="20"/>
        </w:rPr>
      </w:pPr>
    </w:p>
    <w:p w14:paraId="39275EDE" w14:textId="3C65AEDF" w:rsidR="00F563F9" w:rsidRPr="006703EC" w:rsidRDefault="00911FAE" w:rsidP="00A52773">
      <w:pPr>
        <w:pStyle w:val="Heading4"/>
        <w:spacing w:after="120"/>
      </w:pPr>
      <w:bookmarkStart w:id="55" w:name="_Toc137812601"/>
      <w:bookmarkStart w:id="56" w:name="_Toc143511794"/>
      <w:proofErr w:type="spellStart"/>
      <w:r>
        <w:rPr>
          <w:rStyle w:val="Heading3Char"/>
        </w:rPr>
        <w:lastRenderedPageBreak/>
        <w:t>LcsEN_</w:t>
      </w:r>
      <w:r w:rsidR="00D97F9C" w:rsidRPr="005C3A14">
        <w:rPr>
          <w:rStyle w:val="Heading3Char"/>
        </w:rPr>
        <w:t>em_IllegalAct</w:t>
      </w:r>
      <w:bookmarkEnd w:id="55"/>
      <w:bookmarkEnd w:id="56"/>
      <w:proofErr w:type="spellEnd"/>
      <w:r w:rsidR="00A11834">
        <w:br/>
      </w:r>
      <w:r w:rsidR="00063EBB" w:rsidRPr="005C3A14">
        <w:t>During the past 30 days, did anyone in your household have to e</w:t>
      </w:r>
      <w:r w:rsidR="00D97F9C" w:rsidRPr="005C3A14">
        <w:t>ngage in socially degrading, high</w:t>
      </w:r>
      <w:r w:rsidR="00FE67D7" w:rsidRPr="005C3A14">
        <w:t>-</w:t>
      </w:r>
      <w:r w:rsidR="00D97F9C" w:rsidRPr="005C3A14">
        <w:t xml:space="preserve">risk, </w:t>
      </w:r>
      <w:proofErr w:type="gramStart"/>
      <w:r w:rsidR="00D97F9C" w:rsidRPr="005C3A14">
        <w:t>exploitive</w:t>
      </w:r>
      <w:proofErr w:type="gramEnd"/>
      <w:r w:rsidR="00FA2B57">
        <w:t xml:space="preserve"> or </w:t>
      </w:r>
      <w:r w:rsidR="00FA2B57" w:rsidRPr="005C3A14">
        <w:t>life-threatening</w:t>
      </w:r>
      <w:r w:rsidR="00D97F9C" w:rsidRPr="005C3A14">
        <w:t xml:space="preserve"> jobs or income</w:t>
      </w:r>
      <w:r w:rsidR="00FA2B57">
        <w:t>-generating</w:t>
      </w:r>
      <w:r w:rsidR="00D97F9C" w:rsidRPr="005C3A14">
        <w:t xml:space="preserve"> activities (</w:t>
      </w:r>
      <w:r w:rsidR="00063EBB" w:rsidRPr="005C3A14">
        <w:t xml:space="preserve">e.g., </w:t>
      </w:r>
      <w:r w:rsidR="007B68DF" w:rsidRPr="005C3A14">
        <w:t>s</w:t>
      </w:r>
      <w:r w:rsidR="005C40D9" w:rsidRPr="005C3A14">
        <w:t>m</w:t>
      </w:r>
      <w:r w:rsidR="007B68DF" w:rsidRPr="005C3A14">
        <w:t>u</w:t>
      </w:r>
      <w:r w:rsidR="00F054E2" w:rsidRPr="005C3A14">
        <w:t>g</w:t>
      </w:r>
      <w:r w:rsidR="007B68DF" w:rsidRPr="005C3A14">
        <w:t>gling</w:t>
      </w:r>
      <w:r w:rsidR="0059791A" w:rsidRPr="005C3A14">
        <w:t xml:space="preserve">, </w:t>
      </w:r>
      <w:r w:rsidR="00D97F9C" w:rsidRPr="005C3A14">
        <w:t xml:space="preserve">theft, </w:t>
      </w:r>
      <w:r w:rsidR="00BC7CD8" w:rsidRPr="005C3A14">
        <w:t>joi</w:t>
      </w:r>
      <w:r w:rsidR="000E5B4D" w:rsidRPr="005C3A14">
        <w:t>n</w:t>
      </w:r>
      <w:r w:rsidR="00FE67D7" w:rsidRPr="005C3A14">
        <w:t>ing</w:t>
      </w:r>
      <w:r w:rsidR="000E5B4D" w:rsidRPr="005C3A14">
        <w:t xml:space="preserve"> armed groups, </w:t>
      </w:r>
      <w:r w:rsidR="00D97F9C" w:rsidRPr="005C3A14">
        <w:t xml:space="preserve">prostitution) </w:t>
      </w:r>
      <w:r w:rsidR="00C7527E">
        <w:t>due to a lack of resources to access essential needs (e.g., food, shelter, education, health services, etc.)</w:t>
      </w:r>
      <w:r w:rsidR="004B376D">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D97F9C" w:rsidRPr="006703EC" w14:paraId="2D032486" w14:textId="77777777" w:rsidTr="00CE49EE">
        <w:trPr>
          <w:trHeight w:val="20"/>
        </w:trPr>
        <w:tc>
          <w:tcPr>
            <w:tcW w:w="1830" w:type="pct"/>
            <w:shd w:val="clear" w:color="auto" w:fill="003E5E" w:themeFill="text1" w:themeFillShade="80"/>
          </w:tcPr>
          <w:p w14:paraId="2DB4B7FF" w14:textId="5003F770" w:rsidR="00D97F9C" w:rsidRPr="006703EC" w:rsidRDefault="00D97F9C"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Rationale/</w:t>
            </w:r>
            <w:r w:rsidR="002E7794" w:rsidRPr="006703EC">
              <w:rPr>
                <w:rFonts w:eastAsia="Times New Roman" w:cs="Open Sans"/>
                <w:color w:val="FFFFFF"/>
                <w:kern w:val="12"/>
                <w:sz w:val="18"/>
                <w:szCs w:val="18"/>
              </w:rPr>
              <w:t>Use</w:t>
            </w:r>
          </w:p>
        </w:tc>
        <w:tc>
          <w:tcPr>
            <w:tcW w:w="1439" w:type="pct"/>
            <w:shd w:val="clear" w:color="auto" w:fill="003E5E" w:themeFill="text1" w:themeFillShade="80"/>
          </w:tcPr>
          <w:p w14:paraId="09036FAF" w14:textId="2F01A007" w:rsidR="00D97F9C" w:rsidRPr="006703EC" w:rsidRDefault="00D97F9C"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 xml:space="preserve">What does each </w:t>
            </w:r>
            <w:r w:rsidR="00C55A32">
              <w:rPr>
                <w:rFonts w:eastAsia="Times New Roman" w:cs="Open Sans"/>
                <w:color w:val="FFFFFF"/>
                <w:kern w:val="12"/>
                <w:sz w:val="18"/>
                <w:szCs w:val="18"/>
              </w:rPr>
              <w:t>response</w:t>
            </w:r>
            <w:r w:rsidRPr="006703EC">
              <w:rPr>
                <w:rFonts w:eastAsia="Times New Roman" w:cs="Open Sans"/>
                <w:color w:val="FFFFFF"/>
                <w:kern w:val="12"/>
                <w:sz w:val="18"/>
                <w:szCs w:val="18"/>
              </w:rPr>
              <w:t xml:space="preserve"> option mean?</w:t>
            </w:r>
          </w:p>
        </w:tc>
        <w:tc>
          <w:tcPr>
            <w:tcW w:w="1731" w:type="pct"/>
            <w:shd w:val="clear" w:color="auto" w:fill="003E5E" w:themeFill="text1" w:themeFillShade="80"/>
          </w:tcPr>
          <w:p w14:paraId="63E03FF9" w14:textId="77777777" w:rsidR="00D97F9C" w:rsidRPr="006703EC" w:rsidRDefault="00D97F9C"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Verification examples</w:t>
            </w:r>
          </w:p>
        </w:tc>
      </w:tr>
      <w:tr w:rsidR="00927A76" w:rsidRPr="006703EC" w14:paraId="6C7EC974" w14:textId="77777777" w:rsidTr="00CE49EE">
        <w:trPr>
          <w:trHeight w:val="20"/>
        </w:trPr>
        <w:tc>
          <w:tcPr>
            <w:tcW w:w="1830" w:type="pct"/>
            <w:vMerge w:val="restart"/>
            <w:shd w:val="clear" w:color="auto" w:fill="auto"/>
          </w:tcPr>
          <w:p w14:paraId="58A5081E" w14:textId="316C5485" w:rsidR="0071054B" w:rsidRPr="005E4BF8" w:rsidRDefault="0071054B" w:rsidP="00A52773">
            <w:pPr>
              <w:tabs>
                <w:tab w:val="left" w:pos="5244"/>
              </w:tabs>
              <w:spacing w:after="120"/>
              <w:rPr>
                <w:rFonts w:cs="Open Sans"/>
                <w:kern w:val="12"/>
                <w:sz w:val="17"/>
                <w:szCs w:val="17"/>
              </w:rPr>
            </w:pPr>
            <w:r w:rsidRPr="005E4BF8">
              <w:rPr>
                <w:rFonts w:cs="Open Sans"/>
                <w:kern w:val="12"/>
                <w:sz w:val="17"/>
                <w:szCs w:val="17"/>
              </w:rPr>
              <w:t>Rationale:</w:t>
            </w:r>
            <w:r w:rsidR="006662A9">
              <w:rPr>
                <w:rFonts w:cs="Open Sans"/>
                <w:kern w:val="12"/>
                <w:sz w:val="17"/>
                <w:szCs w:val="17"/>
              </w:rPr>
              <w:t xml:space="preserve"> </w:t>
            </w:r>
            <w:r w:rsidR="00077C35" w:rsidRPr="008F7619">
              <w:rPr>
                <w:rFonts w:cs="Open Sans"/>
                <w:kern w:val="12"/>
                <w:sz w:val="17"/>
                <w:szCs w:val="17"/>
              </w:rPr>
              <w:t>This coping strategy is referring to income-generating activities that are high risk or socially degrading - thus, leading to loss of human dignity and posing protection risks to involved household members.</w:t>
            </w:r>
          </w:p>
          <w:p w14:paraId="0ACA7B27" w14:textId="78D364FD" w:rsidR="00927A76" w:rsidRPr="005E4BF8" w:rsidRDefault="000B24FE" w:rsidP="00A52773">
            <w:pPr>
              <w:tabs>
                <w:tab w:val="left" w:pos="5244"/>
              </w:tabs>
              <w:spacing w:after="120"/>
              <w:rPr>
                <w:rFonts w:cs="Open Sans"/>
                <w:kern w:val="12"/>
                <w:sz w:val="17"/>
                <w:szCs w:val="17"/>
              </w:rPr>
            </w:pPr>
            <w:r w:rsidRPr="008F7619">
              <w:rPr>
                <w:rFonts w:cs="Open Sans"/>
                <w:kern w:val="12"/>
                <w:sz w:val="17"/>
                <w:szCs w:val="17"/>
              </w:rPr>
              <w:t>Lookouts and use:</w:t>
            </w:r>
            <w:r w:rsidRPr="005E4BF8">
              <w:rPr>
                <w:rFonts w:cs="Open Sans"/>
                <w:kern w:val="12"/>
                <w:sz w:val="17"/>
                <w:szCs w:val="17"/>
              </w:rPr>
              <w:t xml:space="preserve"> </w:t>
            </w:r>
            <w:r w:rsidR="00927A76" w:rsidRPr="005E4BF8">
              <w:rPr>
                <w:rFonts w:cs="Open Sans"/>
                <w:kern w:val="12"/>
                <w:sz w:val="17"/>
                <w:szCs w:val="17"/>
              </w:rPr>
              <w:t xml:space="preserve">Need to emphasis the reasons </w:t>
            </w:r>
            <w:r w:rsidR="004B376D" w:rsidRPr="005E4BF8">
              <w:rPr>
                <w:rFonts w:cs="Open Sans"/>
                <w:kern w:val="12"/>
                <w:sz w:val="17"/>
                <w:szCs w:val="17"/>
              </w:rPr>
              <w:t>for</w:t>
            </w:r>
            <w:r w:rsidR="00927A76" w:rsidRPr="005E4BF8">
              <w:rPr>
                <w:rFonts w:cs="Open Sans"/>
                <w:kern w:val="12"/>
                <w:sz w:val="17"/>
                <w:szCs w:val="17"/>
              </w:rPr>
              <w:t xml:space="preserve"> engag</w:t>
            </w:r>
            <w:r w:rsidR="004B376D" w:rsidRPr="005E4BF8">
              <w:rPr>
                <w:rFonts w:cs="Open Sans"/>
                <w:kern w:val="12"/>
                <w:sz w:val="17"/>
                <w:szCs w:val="17"/>
              </w:rPr>
              <w:t>ing</w:t>
            </w:r>
            <w:r w:rsidR="00927A76" w:rsidRPr="005E4BF8">
              <w:rPr>
                <w:rFonts w:cs="Open Sans"/>
                <w:kern w:val="12"/>
                <w:sz w:val="17"/>
                <w:szCs w:val="17"/>
              </w:rPr>
              <w:t xml:space="preserve"> in illegal activities: often it could be financially rewarding (e.g., smuggling, selling drugs) and people do it because of that, not because they are desperate or in need of food</w:t>
            </w:r>
            <w:r w:rsidR="00752626">
              <w:rPr>
                <w:rFonts w:cs="Open Sans"/>
                <w:kern w:val="12"/>
                <w:sz w:val="17"/>
                <w:szCs w:val="17"/>
              </w:rPr>
              <w:t xml:space="preserve"> and</w:t>
            </w:r>
            <w:r w:rsidR="00D36C8A">
              <w:rPr>
                <w:rFonts w:cs="Open Sans"/>
                <w:kern w:val="12"/>
                <w:sz w:val="17"/>
                <w:szCs w:val="17"/>
              </w:rPr>
              <w:t>/or</w:t>
            </w:r>
            <w:r w:rsidR="00752626">
              <w:rPr>
                <w:rFonts w:cs="Open Sans"/>
                <w:kern w:val="12"/>
                <w:sz w:val="17"/>
                <w:szCs w:val="17"/>
              </w:rPr>
              <w:t xml:space="preserve"> other essential goods and services</w:t>
            </w:r>
            <w:r w:rsidR="00927A76" w:rsidRPr="005E4BF8">
              <w:rPr>
                <w:rFonts w:cs="Open Sans"/>
                <w:kern w:val="12"/>
                <w:sz w:val="17"/>
                <w:szCs w:val="17"/>
              </w:rPr>
              <w:t xml:space="preserve">. </w:t>
            </w:r>
            <w:r w:rsidR="00284C52" w:rsidRPr="005E4BF8">
              <w:rPr>
                <w:rFonts w:cs="Open Sans"/>
                <w:kern w:val="12"/>
                <w:sz w:val="17"/>
                <w:szCs w:val="17"/>
              </w:rPr>
              <w:t xml:space="preserve">Avoid </w:t>
            </w:r>
            <w:r w:rsidR="00CA539A" w:rsidRPr="005E4BF8">
              <w:rPr>
                <w:rFonts w:cs="Open Sans"/>
                <w:kern w:val="12"/>
                <w:sz w:val="17"/>
                <w:szCs w:val="17"/>
              </w:rPr>
              <w:t>using this strategy in contexts where household</w:t>
            </w:r>
            <w:r w:rsidR="00374795" w:rsidRPr="005E4BF8">
              <w:rPr>
                <w:rFonts w:cs="Open Sans"/>
                <w:kern w:val="12"/>
                <w:sz w:val="17"/>
                <w:szCs w:val="17"/>
              </w:rPr>
              <w:t>s</w:t>
            </w:r>
            <w:r w:rsidR="00CA539A" w:rsidRPr="005E4BF8">
              <w:rPr>
                <w:rFonts w:cs="Open Sans"/>
                <w:kern w:val="12"/>
                <w:sz w:val="17"/>
                <w:szCs w:val="17"/>
              </w:rPr>
              <w:t xml:space="preserve"> would be fearful of </w:t>
            </w:r>
            <w:r w:rsidR="00C44665" w:rsidRPr="005E4BF8">
              <w:rPr>
                <w:rFonts w:cs="Open Sans"/>
                <w:kern w:val="12"/>
                <w:sz w:val="17"/>
                <w:szCs w:val="17"/>
              </w:rPr>
              <w:t xml:space="preserve">reporting such activities. </w:t>
            </w:r>
          </w:p>
          <w:p w14:paraId="5F6F99E6" w14:textId="530E78D0" w:rsidR="00221D10" w:rsidRPr="005E4BF8" w:rsidRDefault="00221D10" w:rsidP="00A52773">
            <w:pPr>
              <w:tabs>
                <w:tab w:val="left" w:pos="5244"/>
              </w:tabs>
              <w:spacing w:after="120"/>
              <w:rPr>
                <w:rFonts w:cs="Open Sans"/>
                <w:kern w:val="12"/>
                <w:sz w:val="17"/>
                <w:szCs w:val="17"/>
              </w:rPr>
            </w:pPr>
            <w:r w:rsidRPr="005E4BF8">
              <w:rPr>
                <w:rFonts w:cs="Open Sans"/>
                <w:kern w:val="12"/>
                <w:sz w:val="17"/>
                <w:szCs w:val="17"/>
              </w:rPr>
              <w:t xml:space="preserve">Some activities are illegal by law, but they are </w:t>
            </w:r>
            <w:r w:rsidR="004B376D" w:rsidRPr="005E4BF8">
              <w:rPr>
                <w:rFonts w:cs="Open Sans"/>
                <w:kern w:val="12"/>
                <w:sz w:val="17"/>
                <w:szCs w:val="17"/>
              </w:rPr>
              <w:t xml:space="preserve">still considered </w:t>
            </w:r>
            <w:r w:rsidRPr="005E4BF8">
              <w:rPr>
                <w:rFonts w:cs="Open Sans"/>
                <w:kern w:val="12"/>
                <w:sz w:val="17"/>
                <w:szCs w:val="17"/>
              </w:rPr>
              <w:t xml:space="preserve">normal activities such as charcoal production, or refugees who are by law not allowed to work outside </w:t>
            </w:r>
            <w:r w:rsidR="00C55A32" w:rsidRPr="005E4BF8">
              <w:rPr>
                <w:rFonts w:cs="Open Sans"/>
                <w:kern w:val="12"/>
                <w:sz w:val="17"/>
                <w:szCs w:val="17"/>
              </w:rPr>
              <w:t>camps</w:t>
            </w:r>
            <w:r w:rsidR="004B376D" w:rsidRPr="005E4BF8">
              <w:rPr>
                <w:rFonts w:cs="Open Sans"/>
                <w:kern w:val="12"/>
                <w:sz w:val="17"/>
                <w:szCs w:val="17"/>
              </w:rPr>
              <w:t>. Given that</w:t>
            </w:r>
            <w:r w:rsidRPr="005E4BF8">
              <w:rPr>
                <w:rFonts w:cs="Open Sans"/>
                <w:kern w:val="12"/>
                <w:sz w:val="17"/>
                <w:szCs w:val="17"/>
              </w:rPr>
              <w:t xml:space="preserve"> these activities </w:t>
            </w:r>
            <w:r w:rsidR="004B376D" w:rsidRPr="005E4BF8">
              <w:rPr>
                <w:rFonts w:cs="Open Sans"/>
                <w:kern w:val="12"/>
                <w:sz w:val="17"/>
                <w:szCs w:val="17"/>
              </w:rPr>
              <w:t xml:space="preserve">are regularly accepted, they </w:t>
            </w:r>
            <w:r w:rsidRPr="005E4BF8">
              <w:rPr>
                <w:rFonts w:cs="Open Sans"/>
                <w:kern w:val="12"/>
                <w:sz w:val="17"/>
                <w:szCs w:val="17"/>
              </w:rPr>
              <w:t>would not be qualified as an emergency strategy.</w:t>
            </w:r>
          </w:p>
          <w:p w14:paraId="10736A02" w14:textId="715ADD4B" w:rsidR="00927A76" w:rsidRPr="005E4BF8" w:rsidRDefault="008B7001" w:rsidP="00A52773">
            <w:pPr>
              <w:spacing w:after="120"/>
              <w:rPr>
                <w:rFonts w:eastAsia="Times New Roman" w:cs="Open Sans"/>
                <w:color w:val="FF0000"/>
                <w:kern w:val="12"/>
                <w:sz w:val="17"/>
                <w:szCs w:val="17"/>
              </w:rPr>
            </w:pPr>
            <w:r w:rsidRPr="005E4BF8">
              <w:rPr>
                <w:rFonts w:cs="Open Sans"/>
                <w:kern w:val="12"/>
                <w:sz w:val="17"/>
                <w:szCs w:val="17"/>
                <w:lang w:val="en-US"/>
              </w:rPr>
              <w:t xml:space="preserve">Severity: </w:t>
            </w:r>
            <w:r w:rsidR="004F16DC" w:rsidRPr="005E4BF8">
              <w:rPr>
                <w:rFonts w:cs="Open Sans"/>
                <w:kern w:val="12"/>
                <w:sz w:val="17"/>
                <w:szCs w:val="17"/>
              </w:rPr>
              <w:t>The s</w:t>
            </w:r>
            <w:r w:rsidR="0069105C" w:rsidRPr="005E4BF8">
              <w:rPr>
                <w:rFonts w:cs="Open Sans"/>
                <w:kern w:val="12"/>
                <w:sz w:val="17"/>
                <w:szCs w:val="17"/>
              </w:rPr>
              <w:t xml:space="preserve">everity </w:t>
            </w:r>
            <w:r w:rsidR="004F16DC" w:rsidRPr="005E4BF8">
              <w:rPr>
                <w:rFonts w:cs="Open Sans"/>
                <w:kern w:val="12"/>
                <w:sz w:val="17"/>
                <w:szCs w:val="17"/>
              </w:rPr>
              <w:t>of</w:t>
            </w:r>
            <w:r w:rsidR="0069105C" w:rsidRPr="005E4BF8">
              <w:rPr>
                <w:rFonts w:cs="Open Sans"/>
                <w:kern w:val="12"/>
                <w:sz w:val="17"/>
                <w:szCs w:val="17"/>
              </w:rPr>
              <w:t xml:space="preserve"> this strategy is almost always </w:t>
            </w:r>
            <w:r w:rsidR="004B376D" w:rsidRPr="005E4BF8">
              <w:rPr>
                <w:rFonts w:cs="Open Sans"/>
                <w:kern w:val="12"/>
                <w:sz w:val="17"/>
                <w:szCs w:val="17"/>
              </w:rPr>
              <w:t>‘</w:t>
            </w:r>
            <w:r w:rsidR="0069105C" w:rsidRPr="005E4BF8">
              <w:rPr>
                <w:rFonts w:cs="Open Sans"/>
                <w:kern w:val="12"/>
                <w:sz w:val="17"/>
                <w:szCs w:val="17"/>
              </w:rPr>
              <w:t>emergency</w:t>
            </w:r>
            <w:r w:rsidR="004B376D" w:rsidRPr="005E4BF8">
              <w:rPr>
                <w:rFonts w:cs="Open Sans"/>
                <w:kern w:val="12"/>
                <w:sz w:val="17"/>
                <w:szCs w:val="17"/>
              </w:rPr>
              <w:t>’</w:t>
            </w:r>
            <w:r w:rsidR="0069105C" w:rsidRPr="005E4BF8">
              <w:rPr>
                <w:rFonts w:cs="Open Sans"/>
                <w:kern w:val="12"/>
                <w:sz w:val="17"/>
                <w:szCs w:val="17"/>
              </w:rPr>
              <w:t xml:space="preserve">. </w:t>
            </w:r>
          </w:p>
        </w:tc>
        <w:tc>
          <w:tcPr>
            <w:tcW w:w="1439" w:type="pct"/>
            <w:shd w:val="clear" w:color="auto" w:fill="auto"/>
          </w:tcPr>
          <w:p w14:paraId="36B68341" w14:textId="1A85A6AB" w:rsidR="00927A76" w:rsidRPr="005E4BF8" w:rsidRDefault="00D77548" w:rsidP="00A52773">
            <w:pPr>
              <w:spacing w:after="120"/>
              <w:rPr>
                <w:rFonts w:eastAsia="Times New Roman" w:cs="Open Sans"/>
                <w:color w:val="000000"/>
                <w:kern w:val="12"/>
                <w:sz w:val="17"/>
                <w:szCs w:val="17"/>
                <w:lang w:val="en-US"/>
              </w:rPr>
            </w:pPr>
            <w:r w:rsidRPr="005E4BF8">
              <w:rPr>
                <w:rFonts w:cs="Open Sans"/>
                <w:kern w:val="12"/>
                <w:sz w:val="17"/>
                <w:szCs w:val="17"/>
              </w:rPr>
              <w:t>No, there was no need to engage in socially degrading, high</w:t>
            </w:r>
            <w:r w:rsidR="004F16DC" w:rsidRPr="005E4BF8">
              <w:rPr>
                <w:rFonts w:cs="Open Sans"/>
                <w:kern w:val="12"/>
                <w:sz w:val="17"/>
                <w:szCs w:val="17"/>
              </w:rPr>
              <w:t>-</w:t>
            </w:r>
            <w:r w:rsidRPr="005E4BF8">
              <w:rPr>
                <w:rFonts w:cs="Open Sans"/>
                <w:kern w:val="12"/>
                <w:sz w:val="17"/>
                <w:szCs w:val="17"/>
              </w:rPr>
              <w:t xml:space="preserve">risk, </w:t>
            </w:r>
            <w:proofErr w:type="gramStart"/>
            <w:r w:rsidRPr="005E4BF8">
              <w:rPr>
                <w:rFonts w:cs="Open Sans"/>
                <w:kern w:val="12"/>
                <w:sz w:val="17"/>
                <w:szCs w:val="17"/>
              </w:rPr>
              <w:t>exploitive</w:t>
            </w:r>
            <w:proofErr w:type="gramEnd"/>
            <w:r w:rsidR="00FA2B57" w:rsidRPr="005E4BF8">
              <w:rPr>
                <w:rFonts w:cs="Open Sans"/>
                <w:kern w:val="12"/>
                <w:sz w:val="17"/>
                <w:szCs w:val="17"/>
              </w:rPr>
              <w:t xml:space="preserve"> or life-threatening</w:t>
            </w:r>
            <w:r w:rsidRPr="005E4BF8">
              <w:rPr>
                <w:rFonts w:cs="Open Sans"/>
                <w:kern w:val="12"/>
                <w:sz w:val="17"/>
                <w:szCs w:val="17"/>
              </w:rPr>
              <w:t xml:space="preserve"> jobs or income</w:t>
            </w:r>
            <w:r w:rsidR="00FA2B57" w:rsidRPr="005E4BF8">
              <w:rPr>
                <w:rFonts w:cs="Open Sans"/>
                <w:kern w:val="12"/>
                <w:sz w:val="17"/>
                <w:szCs w:val="17"/>
              </w:rPr>
              <w:t>-generating</w:t>
            </w:r>
            <w:r w:rsidRPr="005E4BF8">
              <w:rPr>
                <w:rFonts w:cs="Open Sans"/>
                <w:kern w:val="12"/>
                <w:sz w:val="17"/>
                <w:szCs w:val="17"/>
              </w:rPr>
              <w:t xml:space="preserve"> activities because the household did not face </w:t>
            </w:r>
            <w:r w:rsidR="00C7527E">
              <w:rPr>
                <w:rFonts w:cs="Open Sans"/>
                <w:kern w:val="12"/>
                <w:sz w:val="17"/>
                <w:szCs w:val="17"/>
              </w:rPr>
              <w:t>a lack of resources to access essential needs</w:t>
            </w:r>
            <w:r w:rsidRPr="005E4BF8">
              <w:rPr>
                <w:rFonts w:cs="Open Sans"/>
                <w:kern w:val="12"/>
                <w:sz w:val="17"/>
                <w:szCs w:val="17"/>
              </w:rPr>
              <w:t xml:space="preserve"> or had applied another livelihood coping strategy.</w:t>
            </w:r>
          </w:p>
        </w:tc>
        <w:tc>
          <w:tcPr>
            <w:tcW w:w="1731" w:type="pct"/>
            <w:shd w:val="clear" w:color="auto" w:fill="auto"/>
          </w:tcPr>
          <w:p w14:paraId="77BB0B54" w14:textId="37EB0339" w:rsidR="00C35150" w:rsidRPr="005E4BF8" w:rsidRDefault="00C35150" w:rsidP="00A52773">
            <w:pPr>
              <w:tabs>
                <w:tab w:val="left" w:pos="5244"/>
              </w:tabs>
              <w:spacing w:after="120"/>
              <w:rPr>
                <w:rFonts w:cs="Open Sans"/>
                <w:color w:val="FFFFFF"/>
                <w:kern w:val="12"/>
                <w:sz w:val="17"/>
                <w:szCs w:val="17"/>
                <w:highlight w:val="darkCyan"/>
              </w:rPr>
            </w:pPr>
            <w:r w:rsidRPr="005E4BF8">
              <w:rPr>
                <w:rFonts w:cs="Open Sans"/>
                <w:color w:val="FFFFFF"/>
                <w:kern w:val="12"/>
                <w:sz w:val="17"/>
                <w:szCs w:val="17"/>
                <w:highlight w:val="darkCyan"/>
              </w:rPr>
              <w:t xml:space="preserve">Probing is needed to ensure the selection of the </w:t>
            </w:r>
            <w:r w:rsidR="00077C35" w:rsidRPr="005E4BF8">
              <w:rPr>
                <w:rFonts w:cs="Open Sans"/>
                <w:color w:val="FFFFFF"/>
                <w:kern w:val="12"/>
                <w:sz w:val="17"/>
                <w:szCs w:val="17"/>
                <w:highlight w:val="darkCyan"/>
              </w:rPr>
              <w:t>most appropriate response</w:t>
            </w:r>
            <w:r w:rsidRPr="005E4BF8">
              <w:rPr>
                <w:rFonts w:cs="Open Sans"/>
                <w:color w:val="FFFFFF"/>
                <w:kern w:val="12"/>
                <w:sz w:val="17"/>
                <w:szCs w:val="17"/>
                <w:highlight w:val="darkCyan"/>
              </w:rPr>
              <w:t xml:space="preserve">. </w:t>
            </w:r>
          </w:p>
          <w:p w14:paraId="39E6F62C" w14:textId="37471AC1" w:rsidR="00927A76" w:rsidRPr="005E4BF8" w:rsidRDefault="00EF40AD" w:rsidP="00A52773">
            <w:pPr>
              <w:tabs>
                <w:tab w:val="left" w:pos="5244"/>
              </w:tabs>
              <w:spacing w:after="120"/>
              <w:rPr>
                <w:rFonts w:cs="Open Sans"/>
                <w:kern w:val="12"/>
                <w:sz w:val="17"/>
                <w:szCs w:val="17"/>
              </w:rPr>
            </w:pPr>
            <w:r w:rsidRPr="005E4BF8">
              <w:rPr>
                <w:rFonts w:cs="Open Sans"/>
                <w:kern w:val="12"/>
                <w:sz w:val="17"/>
                <w:szCs w:val="17"/>
              </w:rPr>
              <w:t>Probing should be context-specific and refer to commonly used socially degrading, risky or exploitative activities. For example, if smuggling is a common activity for vulnerable households, then prob</w:t>
            </w:r>
            <w:r w:rsidR="004B376D" w:rsidRPr="005E4BF8">
              <w:rPr>
                <w:rFonts w:cs="Open Sans"/>
                <w:kern w:val="12"/>
                <w:sz w:val="17"/>
                <w:szCs w:val="17"/>
              </w:rPr>
              <w:t>ing</w:t>
            </w:r>
            <w:r w:rsidRPr="005E4BF8">
              <w:rPr>
                <w:rFonts w:cs="Open Sans"/>
                <w:kern w:val="12"/>
                <w:sz w:val="17"/>
                <w:szCs w:val="17"/>
              </w:rPr>
              <w:t xml:space="preserve"> should focus on this, among others. Different terms can be used to describe these activities</w:t>
            </w:r>
            <w:r w:rsidR="004B376D" w:rsidRPr="005E4BF8">
              <w:rPr>
                <w:rFonts w:cs="Open Sans"/>
                <w:kern w:val="12"/>
                <w:sz w:val="17"/>
                <w:szCs w:val="17"/>
              </w:rPr>
              <w:t xml:space="preserve"> to soften the language</w:t>
            </w:r>
            <w:r w:rsidRPr="005E4BF8">
              <w:rPr>
                <w:rFonts w:cs="Open Sans"/>
                <w:kern w:val="12"/>
                <w:sz w:val="17"/>
                <w:szCs w:val="17"/>
              </w:rPr>
              <w:t xml:space="preserve">. For example, smuggling can be rephrased as crossing the border with </w:t>
            </w:r>
            <w:r w:rsidR="004B376D" w:rsidRPr="005E4BF8">
              <w:rPr>
                <w:rFonts w:cs="Open Sans"/>
                <w:kern w:val="12"/>
                <w:sz w:val="17"/>
                <w:szCs w:val="17"/>
              </w:rPr>
              <w:t xml:space="preserve">unregistered </w:t>
            </w:r>
            <w:r w:rsidRPr="005E4BF8">
              <w:rPr>
                <w:rFonts w:cs="Open Sans"/>
                <w:kern w:val="12"/>
                <w:sz w:val="17"/>
                <w:szCs w:val="17"/>
              </w:rPr>
              <w:t>goods. Another example: joining armed groups could be reformulated as participating in groups to protect their families/communities.</w:t>
            </w:r>
          </w:p>
        </w:tc>
      </w:tr>
      <w:tr w:rsidR="00927A76" w:rsidRPr="006703EC" w14:paraId="2038C67D" w14:textId="77777777" w:rsidTr="00CE49EE">
        <w:trPr>
          <w:trHeight w:val="20"/>
        </w:trPr>
        <w:tc>
          <w:tcPr>
            <w:tcW w:w="1830" w:type="pct"/>
            <w:vMerge/>
          </w:tcPr>
          <w:p w14:paraId="57034E51" w14:textId="77777777" w:rsidR="00927A76" w:rsidRPr="005E4BF8" w:rsidRDefault="00927A76" w:rsidP="00A52773">
            <w:pPr>
              <w:spacing w:after="120"/>
              <w:rPr>
                <w:rFonts w:eastAsia="Times New Roman" w:cs="Open Sans"/>
                <w:color w:val="FF0000"/>
                <w:kern w:val="12"/>
                <w:sz w:val="17"/>
                <w:szCs w:val="17"/>
              </w:rPr>
            </w:pPr>
          </w:p>
        </w:tc>
        <w:tc>
          <w:tcPr>
            <w:tcW w:w="1439" w:type="pct"/>
            <w:shd w:val="clear" w:color="auto" w:fill="auto"/>
          </w:tcPr>
          <w:p w14:paraId="34E057E9" w14:textId="0332417D" w:rsidR="00927A76" w:rsidRPr="005E4BF8" w:rsidRDefault="00927A76" w:rsidP="00A52773">
            <w:pPr>
              <w:tabs>
                <w:tab w:val="left" w:pos="5244"/>
              </w:tabs>
              <w:spacing w:after="120"/>
              <w:rPr>
                <w:rFonts w:cs="Open Sans"/>
                <w:kern w:val="12"/>
                <w:sz w:val="17"/>
                <w:szCs w:val="17"/>
              </w:rPr>
            </w:pPr>
            <w:r w:rsidRPr="005E4BF8">
              <w:rPr>
                <w:rFonts w:cs="Open Sans"/>
                <w:kern w:val="12"/>
                <w:sz w:val="17"/>
                <w:szCs w:val="17"/>
              </w:rPr>
              <w:t xml:space="preserve">Yes, the household needed to </w:t>
            </w:r>
            <w:r w:rsidR="0049668B" w:rsidRPr="005E4BF8">
              <w:rPr>
                <w:rFonts w:cs="Open Sans"/>
                <w:kern w:val="12"/>
                <w:sz w:val="17"/>
                <w:szCs w:val="17"/>
              </w:rPr>
              <w:t>engage in socially degrading, high</w:t>
            </w:r>
            <w:r w:rsidR="004F16DC" w:rsidRPr="005E4BF8">
              <w:rPr>
                <w:rFonts w:cs="Open Sans"/>
                <w:kern w:val="12"/>
                <w:sz w:val="17"/>
                <w:szCs w:val="17"/>
              </w:rPr>
              <w:t>-</w:t>
            </w:r>
            <w:r w:rsidR="0049668B" w:rsidRPr="005E4BF8">
              <w:rPr>
                <w:rFonts w:cs="Open Sans"/>
                <w:kern w:val="12"/>
                <w:sz w:val="17"/>
                <w:szCs w:val="17"/>
              </w:rPr>
              <w:t xml:space="preserve">risk, </w:t>
            </w:r>
            <w:proofErr w:type="gramStart"/>
            <w:r w:rsidR="0049668B" w:rsidRPr="005E4BF8">
              <w:rPr>
                <w:rFonts w:cs="Open Sans"/>
                <w:kern w:val="12"/>
                <w:sz w:val="17"/>
                <w:szCs w:val="17"/>
              </w:rPr>
              <w:t>exploitive</w:t>
            </w:r>
            <w:proofErr w:type="gramEnd"/>
            <w:r w:rsidR="0049668B" w:rsidRPr="005E4BF8">
              <w:rPr>
                <w:rFonts w:cs="Open Sans"/>
                <w:kern w:val="12"/>
                <w:sz w:val="17"/>
                <w:szCs w:val="17"/>
              </w:rPr>
              <w:t xml:space="preserve"> </w:t>
            </w:r>
            <w:r w:rsidR="00C55A32" w:rsidRPr="005E4BF8">
              <w:rPr>
                <w:rFonts w:cs="Open Sans"/>
                <w:kern w:val="12"/>
                <w:sz w:val="17"/>
                <w:szCs w:val="17"/>
              </w:rPr>
              <w:t>or life</w:t>
            </w:r>
            <w:r w:rsidR="00FA2B57" w:rsidRPr="005E4BF8">
              <w:rPr>
                <w:rFonts w:cs="Open Sans"/>
                <w:kern w:val="12"/>
                <w:sz w:val="17"/>
                <w:szCs w:val="17"/>
              </w:rPr>
              <w:t xml:space="preserve">-threatening </w:t>
            </w:r>
            <w:r w:rsidR="0049668B" w:rsidRPr="005E4BF8">
              <w:rPr>
                <w:rFonts w:cs="Open Sans"/>
                <w:kern w:val="12"/>
                <w:sz w:val="17"/>
                <w:szCs w:val="17"/>
              </w:rPr>
              <w:t>jobs or income</w:t>
            </w:r>
            <w:r w:rsidR="00FA2B57" w:rsidRPr="005E4BF8">
              <w:rPr>
                <w:rFonts w:cs="Open Sans"/>
                <w:kern w:val="12"/>
                <w:sz w:val="17"/>
                <w:szCs w:val="17"/>
              </w:rPr>
              <w:t>-generating</w:t>
            </w:r>
            <w:r w:rsidR="0049668B" w:rsidRPr="005E4BF8">
              <w:rPr>
                <w:rFonts w:cs="Open Sans"/>
                <w:kern w:val="12"/>
                <w:sz w:val="17"/>
                <w:szCs w:val="17"/>
              </w:rPr>
              <w:t xml:space="preserve"> activities </w:t>
            </w:r>
            <w:r w:rsidRPr="005E4BF8">
              <w:rPr>
                <w:rFonts w:cs="Open Sans"/>
                <w:kern w:val="12"/>
                <w:sz w:val="17"/>
                <w:szCs w:val="17"/>
              </w:rPr>
              <w:t xml:space="preserve">in the last 30 </w:t>
            </w:r>
            <w:r w:rsidR="00193DA6" w:rsidRPr="005E4BF8">
              <w:rPr>
                <w:rFonts w:cs="Open Sans"/>
                <w:kern w:val="12"/>
                <w:sz w:val="17"/>
                <w:szCs w:val="17"/>
              </w:rPr>
              <w:t xml:space="preserve">days </w:t>
            </w:r>
            <w:r w:rsidR="00C7527E">
              <w:rPr>
                <w:rFonts w:cs="Open Sans"/>
                <w:kern w:val="12"/>
                <w:sz w:val="17"/>
                <w:szCs w:val="17"/>
              </w:rPr>
              <w:t>due to a lack of resources to access essential needs</w:t>
            </w:r>
            <w:r w:rsidR="000B4A23" w:rsidRPr="005E4BF8">
              <w:rPr>
                <w:rFonts w:cs="Open Sans"/>
                <w:kern w:val="12"/>
                <w:sz w:val="17"/>
                <w:szCs w:val="17"/>
              </w:rPr>
              <w:t>.</w:t>
            </w:r>
          </w:p>
        </w:tc>
        <w:tc>
          <w:tcPr>
            <w:tcW w:w="1731" w:type="pct"/>
            <w:shd w:val="clear" w:color="auto" w:fill="auto"/>
          </w:tcPr>
          <w:p w14:paraId="2F84C688" w14:textId="7C140BDB" w:rsidR="00927A76" w:rsidRPr="005E4BF8" w:rsidRDefault="00752626" w:rsidP="00A52773">
            <w:pPr>
              <w:tabs>
                <w:tab w:val="left" w:pos="5244"/>
              </w:tabs>
              <w:spacing w:after="120"/>
              <w:rPr>
                <w:rFonts w:cs="Open Sans"/>
                <w:kern w:val="12"/>
                <w:sz w:val="17"/>
                <w:szCs w:val="17"/>
              </w:rPr>
            </w:pPr>
            <w:r w:rsidRPr="006703EC">
              <w:rPr>
                <w:rFonts w:cs="Open Sans"/>
                <w:kern w:val="12"/>
                <w:sz w:val="18"/>
                <w:szCs w:val="18"/>
              </w:rPr>
              <w:t xml:space="preserve">Ensure that this strategy was applied due to </w:t>
            </w:r>
            <w:r w:rsidR="001F723F">
              <w:rPr>
                <w:rFonts w:cs="Open Sans"/>
                <w:kern w:val="12"/>
                <w:sz w:val="18"/>
                <w:szCs w:val="18"/>
              </w:rPr>
              <w:t xml:space="preserve">a </w:t>
            </w:r>
            <w:r>
              <w:rPr>
                <w:rFonts w:cs="Open Sans"/>
                <w:kern w:val="12"/>
                <w:sz w:val="18"/>
                <w:szCs w:val="18"/>
              </w:rPr>
              <w:t>lack of resources to access essential needs</w:t>
            </w:r>
            <w:r w:rsidR="00047062">
              <w:rPr>
                <w:rFonts w:cs="Open Sans"/>
                <w:kern w:val="12"/>
                <w:sz w:val="18"/>
                <w:szCs w:val="18"/>
              </w:rPr>
              <w:t>.</w:t>
            </w:r>
            <w:r w:rsidR="00927A76" w:rsidRPr="005E4BF8">
              <w:rPr>
                <w:rFonts w:cs="Open Sans"/>
                <w:kern w:val="12"/>
                <w:sz w:val="17"/>
                <w:szCs w:val="17"/>
              </w:rPr>
              <w:t xml:space="preserve"> </w:t>
            </w:r>
          </w:p>
          <w:p w14:paraId="1D99615C" w14:textId="3C2DD12B" w:rsidR="00D55D2C" w:rsidRPr="005E4BF8" w:rsidRDefault="00D55D2C" w:rsidP="00A52773">
            <w:pPr>
              <w:tabs>
                <w:tab w:val="left" w:pos="5244"/>
              </w:tabs>
              <w:spacing w:after="120"/>
              <w:rPr>
                <w:rFonts w:cs="Open Sans"/>
                <w:kern w:val="12"/>
                <w:sz w:val="17"/>
                <w:szCs w:val="17"/>
              </w:rPr>
            </w:pPr>
          </w:p>
        </w:tc>
      </w:tr>
      <w:tr w:rsidR="00927A76" w:rsidRPr="006703EC" w14:paraId="1DD4DF4B" w14:textId="77777777" w:rsidTr="00CE49EE">
        <w:trPr>
          <w:trHeight w:val="20"/>
        </w:trPr>
        <w:tc>
          <w:tcPr>
            <w:tcW w:w="1830" w:type="pct"/>
            <w:vMerge/>
          </w:tcPr>
          <w:p w14:paraId="3D236880" w14:textId="77777777" w:rsidR="00927A76" w:rsidRPr="005E4BF8" w:rsidRDefault="00927A76" w:rsidP="00A52773">
            <w:pPr>
              <w:spacing w:after="120"/>
              <w:rPr>
                <w:rFonts w:eastAsia="Times New Roman" w:cs="Open Sans"/>
                <w:color w:val="FF0000"/>
                <w:kern w:val="12"/>
                <w:sz w:val="17"/>
                <w:szCs w:val="17"/>
              </w:rPr>
            </w:pPr>
          </w:p>
        </w:tc>
        <w:tc>
          <w:tcPr>
            <w:tcW w:w="1439" w:type="pct"/>
            <w:shd w:val="clear" w:color="auto" w:fill="auto"/>
          </w:tcPr>
          <w:p w14:paraId="126CCE18" w14:textId="52D07220" w:rsidR="00927A76" w:rsidRPr="005E4BF8" w:rsidRDefault="00927A76" w:rsidP="00A52773">
            <w:pPr>
              <w:spacing w:after="120"/>
              <w:rPr>
                <w:rFonts w:cs="Open Sans"/>
                <w:color w:val="C00000"/>
                <w:kern w:val="12"/>
                <w:sz w:val="17"/>
                <w:szCs w:val="17"/>
              </w:rPr>
            </w:pPr>
            <w:r w:rsidRPr="005E4BF8">
              <w:rPr>
                <w:rFonts w:cs="Open Sans"/>
                <w:kern w:val="12"/>
                <w:sz w:val="17"/>
                <w:szCs w:val="17"/>
              </w:rPr>
              <w:t>No, because the household ha</w:t>
            </w:r>
            <w:r w:rsidR="004B376D" w:rsidRPr="005E4BF8">
              <w:rPr>
                <w:rFonts w:cs="Open Sans"/>
                <w:kern w:val="12"/>
                <w:sz w:val="17"/>
                <w:szCs w:val="17"/>
              </w:rPr>
              <w:t>s</w:t>
            </w:r>
            <w:r w:rsidRPr="005E4BF8">
              <w:rPr>
                <w:rFonts w:cs="Open Sans"/>
                <w:kern w:val="12"/>
                <w:sz w:val="17"/>
                <w:szCs w:val="17"/>
              </w:rPr>
              <w:t xml:space="preserve"> already</w:t>
            </w:r>
            <w:r w:rsidR="007D1C52" w:rsidRPr="005E4BF8">
              <w:rPr>
                <w:rFonts w:cs="Open Sans"/>
                <w:kern w:val="12"/>
                <w:sz w:val="17"/>
                <w:szCs w:val="17"/>
              </w:rPr>
              <w:t xml:space="preserve"> engaged in socially degrading, high</w:t>
            </w:r>
            <w:r w:rsidR="004F16DC" w:rsidRPr="005E4BF8">
              <w:rPr>
                <w:rFonts w:cs="Open Sans"/>
                <w:kern w:val="12"/>
                <w:sz w:val="17"/>
                <w:szCs w:val="17"/>
              </w:rPr>
              <w:t>-</w:t>
            </w:r>
            <w:r w:rsidR="007D1C52" w:rsidRPr="005E4BF8">
              <w:rPr>
                <w:rFonts w:cs="Open Sans"/>
                <w:kern w:val="12"/>
                <w:sz w:val="17"/>
                <w:szCs w:val="17"/>
              </w:rPr>
              <w:t xml:space="preserve">risk, </w:t>
            </w:r>
            <w:proofErr w:type="gramStart"/>
            <w:r w:rsidR="007D1C52" w:rsidRPr="005E4BF8">
              <w:rPr>
                <w:rFonts w:cs="Open Sans"/>
                <w:kern w:val="12"/>
                <w:sz w:val="17"/>
                <w:szCs w:val="17"/>
              </w:rPr>
              <w:t>exploitive</w:t>
            </w:r>
            <w:proofErr w:type="gramEnd"/>
            <w:r w:rsidR="00FA2B57" w:rsidRPr="005E4BF8">
              <w:rPr>
                <w:rFonts w:cs="Open Sans"/>
                <w:kern w:val="12"/>
                <w:sz w:val="17"/>
                <w:szCs w:val="17"/>
              </w:rPr>
              <w:t xml:space="preserve"> </w:t>
            </w:r>
            <w:r w:rsidR="00C55A32" w:rsidRPr="005E4BF8">
              <w:rPr>
                <w:rFonts w:cs="Open Sans"/>
                <w:kern w:val="12"/>
                <w:sz w:val="17"/>
                <w:szCs w:val="17"/>
              </w:rPr>
              <w:t>or life</w:t>
            </w:r>
            <w:r w:rsidR="00FA2B57" w:rsidRPr="005E4BF8">
              <w:rPr>
                <w:rFonts w:cs="Open Sans"/>
                <w:kern w:val="12"/>
                <w:sz w:val="17"/>
                <w:szCs w:val="17"/>
              </w:rPr>
              <w:t>-</w:t>
            </w:r>
            <w:r w:rsidR="004B376D" w:rsidRPr="005E4BF8">
              <w:rPr>
                <w:rFonts w:cs="Open Sans"/>
                <w:kern w:val="12"/>
                <w:sz w:val="17"/>
                <w:szCs w:val="17"/>
              </w:rPr>
              <w:t>threatening jobs</w:t>
            </w:r>
            <w:r w:rsidR="007D1C52" w:rsidRPr="005E4BF8">
              <w:rPr>
                <w:rFonts w:cs="Open Sans"/>
                <w:kern w:val="12"/>
                <w:sz w:val="17"/>
                <w:szCs w:val="17"/>
              </w:rPr>
              <w:t xml:space="preserve"> or income</w:t>
            </w:r>
            <w:r w:rsidR="00FA2B57" w:rsidRPr="005E4BF8">
              <w:rPr>
                <w:rFonts w:cs="Open Sans"/>
                <w:kern w:val="12"/>
                <w:sz w:val="17"/>
                <w:szCs w:val="17"/>
              </w:rPr>
              <w:t>-generating</w:t>
            </w:r>
            <w:r w:rsidR="007D1C52" w:rsidRPr="005E4BF8">
              <w:rPr>
                <w:rFonts w:cs="Open Sans"/>
                <w:kern w:val="12"/>
                <w:sz w:val="17"/>
                <w:szCs w:val="17"/>
              </w:rPr>
              <w:t xml:space="preserve"> activities </w:t>
            </w:r>
            <w:r w:rsidRPr="005E4BF8">
              <w:rPr>
                <w:rFonts w:cs="Open Sans"/>
                <w:kern w:val="12"/>
                <w:sz w:val="17"/>
                <w:szCs w:val="17"/>
              </w:rPr>
              <w:t xml:space="preserve">within the last 12 months and </w:t>
            </w:r>
            <w:r w:rsidR="004B376D" w:rsidRPr="005E4BF8">
              <w:rPr>
                <w:rFonts w:cs="Open Sans"/>
                <w:kern w:val="12"/>
                <w:sz w:val="17"/>
                <w:szCs w:val="17"/>
              </w:rPr>
              <w:t>this strategy has been exhausted</w:t>
            </w:r>
            <w:r w:rsidR="00993694" w:rsidRPr="005E4BF8">
              <w:rPr>
                <w:rFonts w:cs="Open Sans"/>
                <w:kern w:val="12"/>
                <w:sz w:val="17"/>
                <w:szCs w:val="17"/>
              </w:rPr>
              <w:t xml:space="preserve"> </w:t>
            </w:r>
            <w:r w:rsidR="00334391" w:rsidRPr="005E4BF8">
              <w:rPr>
                <w:rFonts w:cs="Open Sans"/>
                <w:kern w:val="12"/>
                <w:sz w:val="17"/>
                <w:szCs w:val="17"/>
              </w:rPr>
              <w:t xml:space="preserve">as </w:t>
            </w:r>
            <w:r w:rsidRPr="005E4BF8">
              <w:rPr>
                <w:rFonts w:cs="Open Sans"/>
                <w:kern w:val="12"/>
                <w:sz w:val="17"/>
                <w:szCs w:val="17"/>
              </w:rPr>
              <w:t>continuation would have</w:t>
            </w:r>
            <w:r w:rsidR="00334391" w:rsidRPr="005E4BF8">
              <w:rPr>
                <w:rFonts w:cs="Open Sans"/>
                <w:kern w:val="12"/>
                <w:sz w:val="17"/>
                <w:szCs w:val="17"/>
              </w:rPr>
              <w:t xml:space="preserve"> more severe</w:t>
            </w:r>
            <w:r w:rsidRPr="005E4BF8">
              <w:rPr>
                <w:rFonts w:cs="Open Sans"/>
                <w:kern w:val="12"/>
                <w:sz w:val="17"/>
                <w:szCs w:val="17"/>
              </w:rPr>
              <w:t xml:space="preserve"> consequences</w:t>
            </w:r>
            <w:r w:rsidR="00334391" w:rsidRPr="005E4BF8">
              <w:rPr>
                <w:rFonts w:cs="Open Sans"/>
                <w:kern w:val="12"/>
                <w:sz w:val="17"/>
                <w:szCs w:val="17"/>
              </w:rPr>
              <w:t>.</w:t>
            </w:r>
          </w:p>
        </w:tc>
        <w:tc>
          <w:tcPr>
            <w:tcW w:w="1731" w:type="pct"/>
            <w:shd w:val="clear" w:color="auto" w:fill="auto"/>
          </w:tcPr>
          <w:p w14:paraId="5ABCF376" w14:textId="77777777" w:rsidR="00927A76" w:rsidRPr="005E4BF8" w:rsidRDefault="00927A76" w:rsidP="00A52773">
            <w:pPr>
              <w:tabs>
                <w:tab w:val="left" w:pos="5244"/>
              </w:tabs>
              <w:spacing w:after="120"/>
              <w:rPr>
                <w:rFonts w:cs="Open Sans"/>
                <w:kern w:val="12"/>
                <w:sz w:val="17"/>
                <w:szCs w:val="17"/>
              </w:rPr>
            </w:pPr>
          </w:p>
        </w:tc>
      </w:tr>
      <w:tr w:rsidR="00927A76" w:rsidRPr="006703EC" w14:paraId="4672B138" w14:textId="77777777" w:rsidTr="00CE49EE">
        <w:trPr>
          <w:trHeight w:val="20"/>
        </w:trPr>
        <w:tc>
          <w:tcPr>
            <w:tcW w:w="1830" w:type="pct"/>
            <w:vMerge/>
          </w:tcPr>
          <w:p w14:paraId="0A870988" w14:textId="77777777" w:rsidR="00927A76" w:rsidRPr="005E4BF8" w:rsidRDefault="00927A76" w:rsidP="00A52773">
            <w:pPr>
              <w:spacing w:after="120"/>
              <w:rPr>
                <w:rFonts w:eastAsia="Times New Roman" w:cs="Open Sans"/>
                <w:color w:val="FF0000"/>
                <w:kern w:val="12"/>
                <w:sz w:val="17"/>
                <w:szCs w:val="17"/>
              </w:rPr>
            </w:pPr>
          </w:p>
        </w:tc>
        <w:tc>
          <w:tcPr>
            <w:tcW w:w="1439" w:type="pct"/>
            <w:shd w:val="clear" w:color="auto" w:fill="auto"/>
          </w:tcPr>
          <w:p w14:paraId="79854C3E" w14:textId="25C27D15" w:rsidR="00927A76" w:rsidRPr="00284F10" w:rsidRDefault="00563778" w:rsidP="00A52773">
            <w:pPr>
              <w:tabs>
                <w:tab w:val="left" w:pos="5244"/>
              </w:tabs>
              <w:spacing w:after="120"/>
              <w:rPr>
                <w:rFonts w:cs="Open Sans"/>
                <w:color w:val="933009" w:themeColor="accent6" w:themeShade="80"/>
                <w:kern w:val="12"/>
                <w:sz w:val="17"/>
                <w:szCs w:val="17"/>
              </w:rPr>
            </w:pPr>
            <w:r w:rsidRPr="00284F10">
              <w:rPr>
                <w:rFonts w:cs="Open Sans"/>
                <w:color w:val="933009" w:themeColor="accent6" w:themeShade="80"/>
                <w:kern w:val="12"/>
                <w:sz w:val="17"/>
                <w:szCs w:val="17"/>
              </w:rPr>
              <w:t xml:space="preserve">This </w:t>
            </w:r>
            <w:r w:rsidR="00C55A32" w:rsidRPr="00284F10">
              <w:rPr>
                <w:rFonts w:cs="Open Sans"/>
                <w:color w:val="933009" w:themeColor="accent6" w:themeShade="80"/>
                <w:kern w:val="12"/>
                <w:sz w:val="17"/>
                <w:szCs w:val="17"/>
              </w:rPr>
              <w:t>response</w:t>
            </w:r>
            <w:r w:rsidRPr="00284F10">
              <w:rPr>
                <w:rFonts w:cs="Open Sans"/>
                <w:color w:val="933009" w:themeColor="accent6" w:themeShade="80"/>
                <w:kern w:val="12"/>
                <w:sz w:val="17"/>
                <w:szCs w:val="17"/>
              </w:rPr>
              <w:t xml:space="preserve"> option does not apply to this specific strategy.</w:t>
            </w:r>
          </w:p>
        </w:tc>
        <w:tc>
          <w:tcPr>
            <w:tcW w:w="1731" w:type="pct"/>
            <w:shd w:val="clear" w:color="auto" w:fill="auto"/>
          </w:tcPr>
          <w:p w14:paraId="09CADC50" w14:textId="42625408" w:rsidR="00927A76" w:rsidRPr="00284F10" w:rsidRDefault="00757120" w:rsidP="0084617E">
            <w:pPr>
              <w:pStyle w:val="NormalWeb"/>
              <w:shd w:val="clear" w:color="auto" w:fill="FFFFFF"/>
              <w:spacing w:before="0" w:beforeAutospacing="0" w:after="0" w:afterAutospacing="0"/>
              <w:rPr>
                <w:rFonts w:ascii="Open Sans" w:eastAsia="MS Mincho" w:hAnsi="Open Sans" w:cs="Open Sans"/>
                <w:color w:val="933009" w:themeColor="accent6" w:themeShade="80"/>
                <w:kern w:val="12"/>
                <w:sz w:val="17"/>
                <w:szCs w:val="17"/>
              </w:rPr>
            </w:pPr>
            <w:r w:rsidRPr="00284F10">
              <w:rPr>
                <w:rFonts w:ascii="Open Sans" w:eastAsia="MS Mincho" w:hAnsi="Open Sans" w:cs="Open Sans"/>
                <w:color w:val="933009" w:themeColor="accent6" w:themeShade="80"/>
                <w:kern w:val="12"/>
                <w:sz w:val="17"/>
                <w:szCs w:val="17"/>
              </w:rPr>
              <w:t>The not applicable response is not an option</w:t>
            </w:r>
            <w:r w:rsidR="00F75992" w:rsidRPr="00284F10">
              <w:rPr>
                <w:rFonts w:ascii="Open Sans" w:eastAsia="MS Mincho" w:hAnsi="Open Sans" w:cs="Open Sans"/>
                <w:color w:val="933009" w:themeColor="accent6" w:themeShade="80"/>
                <w:kern w:val="12"/>
                <w:sz w:val="17"/>
                <w:szCs w:val="17"/>
              </w:rPr>
              <w:t xml:space="preserve"> for this question because it could be applicable to all households if they are truly in need. While households that apply this strategy might have concerns about responding to this question, it is necessary to </w:t>
            </w:r>
            <w:r w:rsidR="00F75992" w:rsidRPr="00284F10">
              <w:rPr>
                <w:rFonts w:ascii="Open Sans" w:eastAsia="MS Mincho" w:hAnsi="Open Sans" w:cs="Open Sans"/>
                <w:color w:val="933009" w:themeColor="accent6" w:themeShade="80"/>
                <w:kern w:val="12"/>
                <w:sz w:val="17"/>
                <w:szCs w:val="17"/>
              </w:rPr>
              <w:lastRenderedPageBreak/>
              <w:t xml:space="preserve">ask </w:t>
            </w:r>
            <w:proofErr w:type="gramStart"/>
            <w:r w:rsidR="00F75992" w:rsidRPr="00284F10">
              <w:rPr>
                <w:rFonts w:ascii="Open Sans" w:eastAsia="MS Mincho" w:hAnsi="Open Sans" w:cs="Open Sans"/>
                <w:color w:val="933009" w:themeColor="accent6" w:themeShade="80"/>
                <w:kern w:val="12"/>
                <w:sz w:val="17"/>
                <w:szCs w:val="17"/>
              </w:rPr>
              <w:t>in order to</w:t>
            </w:r>
            <w:proofErr w:type="gramEnd"/>
            <w:r w:rsidR="00F75992" w:rsidRPr="00284F10">
              <w:rPr>
                <w:rFonts w:ascii="Open Sans" w:eastAsia="MS Mincho" w:hAnsi="Open Sans" w:cs="Open Sans"/>
                <w:color w:val="933009" w:themeColor="accent6" w:themeShade="80"/>
                <w:kern w:val="12"/>
                <w:sz w:val="17"/>
                <w:szCs w:val="17"/>
              </w:rPr>
              <w:t xml:space="preserve"> understand if they have reached a level of emergency and have employed such a strategy.</w:t>
            </w:r>
          </w:p>
        </w:tc>
      </w:tr>
    </w:tbl>
    <w:p w14:paraId="55321626" w14:textId="57361CF9" w:rsidR="00070CA5" w:rsidRDefault="00070CA5" w:rsidP="00070CA5">
      <w:pPr>
        <w:rPr>
          <w:rStyle w:val="Heading3Char"/>
        </w:rPr>
      </w:pPr>
    </w:p>
    <w:p w14:paraId="65094750" w14:textId="570A6C24" w:rsidR="00927A76" w:rsidRPr="006703EC" w:rsidRDefault="00911FAE" w:rsidP="00A52773">
      <w:pPr>
        <w:pStyle w:val="Heading4"/>
        <w:spacing w:after="120"/>
      </w:pPr>
      <w:bookmarkStart w:id="57" w:name="_Toc137812602"/>
      <w:bookmarkStart w:id="58" w:name="_Toc143511795"/>
      <w:proofErr w:type="spellStart"/>
      <w:r>
        <w:rPr>
          <w:rStyle w:val="Heading3Char"/>
        </w:rPr>
        <w:t>LcsEN_</w:t>
      </w:r>
      <w:r w:rsidR="00927A76" w:rsidRPr="005C3A14">
        <w:rPr>
          <w:rStyle w:val="Heading3Char"/>
        </w:rPr>
        <w:t>em_Begged</w:t>
      </w:r>
      <w:bookmarkEnd w:id="57"/>
      <w:bookmarkEnd w:id="58"/>
      <w:proofErr w:type="spellEnd"/>
      <w:r w:rsidR="00A11834">
        <w:br/>
      </w:r>
      <w:r w:rsidR="00943215" w:rsidRPr="005C3A14">
        <w:t xml:space="preserve">During the past 30 days, did anyone in your household have to </w:t>
      </w:r>
      <w:r w:rsidR="00501743" w:rsidRPr="005C3A14">
        <w:t>b</w:t>
      </w:r>
      <w:r w:rsidR="00927A76" w:rsidRPr="005C3A14">
        <w:t xml:space="preserve">eg </w:t>
      </w:r>
      <w:r w:rsidR="00943215" w:rsidRPr="005C3A14">
        <w:t>(</w:t>
      </w:r>
      <w:r w:rsidR="000405FC" w:rsidRPr="005C3A14">
        <w:t>i.e.</w:t>
      </w:r>
      <w:r w:rsidR="005348D7" w:rsidRPr="005C3A14">
        <w:t xml:space="preserve">, </w:t>
      </w:r>
      <w:r w:rsidR="00943215" w:rsidRPr="005C3A14">
        <w:t>ask strangers</w:t>
      </w:r>
      <w:r w:rsidR="005E0A02" w:rsidRPr="005C3A14">
        <w:t xml:space="preserve"> </w:t>
      </w:r>
      <w:r w:rsidR="00462564" w:rsidRPr="005C3A14">
        <w:t>on</w:t>
      </w:r>
      <w:r w:rsidR="005E0A02" w:rsidRPr="005C3A14">
        <w:t xml:space="preserve"> </w:t>
      </w:r>
      <w:r w:rsidR="00462564" w:rsidRPr="005C3A14">
        <w:t xml:space="preserve">the </w:t>
      </w:r>
      <w:r w:rsidR="005E0A02" w:rsidRPr="005C3A14">
        <w:t>streets</w:t>
      </w:r>
      <w:r w:rsidR="00943215" w:rsidRPr="005C3A14">
        <w:t xml:space="preserve"> for </w:t>
      </w:r>
      <w:r w:rsidR="00752626" w:rsidRPr="005C3A14">
        <w:t>money</w:t>
      </w:r>
      <w:r w:rsidR="00752626">
        <w:t>,</w:t>
      </w:r>
      <w:r w:rsidR="00752626" w:rsidRPr="005C3A14">
        <w:t xml:space="preserve"> food</w:t>
      </w:r>
      <w:r w:rsidR="00752626">
        <w:t>, or other goods</w:t>
      </w:r>
      <w:r w:rsidR="00943215" w:rsidRPr="005C3A14">
        <w:t xml:space="preserve">) </w:t>
      </w:r>
      <w:r w:rsidR="00927A76" w:rsidRPr="005C3A14">
        <w:t xml:space="preserve">and/or scavenge </w:t>
      </w:r>
      <w:r w:rsidR="00C7527E">
        <w:t>due to a lack of resources to access essential needs (e.g., food, shelter, education, health services, etc.)</w:t>
      </w:r>
      <w:r w:rsidR="004B376D">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CD747B" w:rsidRPr="004B376D" w14:paraId="16C4687A" w14:textId="77777777" w:rsidTr="008855A5">
        <w:trPr>
          <w:trHeight w:val="530"/>
        </w:trPr>
        <w:tc>
          <w:tcPr>
            <w:tcW w:w="1830" w:type="pct"/>
            <w:shd w:val="clear" w:color="auto" w:fill="003E5E" w:themeFill="text1" w:themeFillShade="80"/>
          </w:tcPr>
          <w:p w14:paraId="0815C5FA" w14:textId="6423D8D1" w:rsidR="00CD747B" w:rsidRPr="00E002DB" w:rsidRDefault="00CD747B" w:rsidP="00A52773">
            <w:pPr>
              <w:tabs>
                <w:tab w:val="left" w:pos="5244"/>
              </w:tabs>
              <w:spacing w:after="120"/>
              <w:rPr>
                <w:rFonts w:eastAsia="Times New Roman" w:cs="Open Sans"/>
                <w:color w:val="FFFFFF"/>
                <w:kern w:val="12"/>
                <w:sz w:val="18"/>
                <w:szCs w:val="18"/>
              </w:rPr>
            </w:pPr>
            <w:r w:rsidRPr="00E002DB">
              <w:rPr>
                <w:rFonts w:eastAsia="Times New Roman" w:cs="Open Sans"/>
                <w:color w:val="FFFFFF"/>
                <w:kern w:val="12"/>
                <w:sz w:val="18"/>
                <w:szCs w:val="18"/>
              </w:rPr>
              <w:t>Rationale/</w:t>
            </w:r>
            <w:r w:rsidR="002E7794" w:rsidRPr="00E002DB">
              <w:rPr>
                <w:rFonts w:eastAsia="Times New Roman" w:cs="Open Sans"/>
                <w:color w:val="FFFFFF"/>
                <w:kern w:val="12"/>
                <w:sz w:val="18"/>
                <w:szCs w:val="18"/>
              </w:rPr>
              <w:t>Use</w:t>
            </w:r>
          </w:p>
        </w:tc>
        <w:tc>
          <w:tcPr>
            <w:tcW w:w="1439" w:type="pct"/>
            <w:shd w:val="clear" w:color="auto" w:fill="003E5E" w:themeFill="text1" w:themeFillShade="80"/>
          </w:tcPr>
          <w:p w14:paraId="4658AA36" w14:textId="2D1594A4" w:rsidR="00CD747B" w:rsidRPr="00E002DB" w:rsidRDefault="00CD747B" w:rsidP="00A52773">
            <w:pPr>
              <w:tabs>
                <w:tab w:val="left" w:pos="5244"/>
              </w:tabs>
              <w:spacing w:after="120"/>
              <w:rPr>
                <w:rFonts w:eastAsia="Times New Roman" w:cs="Open Sans"/>
                <w:color w:val="FFFFFF"/>
                <w:kern w:val="12"/>
                <w:sz w:val="18"/>
                <w:szCs w:val="18"/>
              </w:rPr>
            </w:pPr>
            <w:r w:rsidRPr="00E002DB">
              <w:rPr>
                <w:rFonts w:eastAsia="Times New Roman" w:cs="Open Sans"/>
                <w:color w:val="FFFFFF"/>
                <w:kern w:val="12"/>
                <w:sz w:val="18"/>
                <w:szCs w:val="18"/>
              </w:rPr>
              <w:t xml:space="preserve">What does each </w:t>
            </w:r>
            <w:r w:rsidR="00C55A32" w:rsidRPr="00E002DB">
              <w:rPr>
                <w:rFonts w:eastAsia="Times New Roman" w:cs="Open Sans"/>
                <w:color w:val="FFFFFF"/>
                <w:kern w:val="12"/>
                <w:sz w:val="18"/>
                <w:szCs w:val="18"/>
              </w:rPr>
              <w:t>response</w:t>
            </w:r>
            <w:r w:rsidRPr="00E002DB">
              <w:rPr>
                <w:rFonts w:eastAsia="Times New Roman" w:cs="Open Sans"/>
                <w:color w:val="FFFFFF"/>
                <w:kern w:val="12"/>
                <w:sz w:val="18"/>
                <w:szCs w:val="18"/>
              </w:rPr>
              <w:t xml:space="preserve"> option mean?</w:t>
            </w:r>
          </w:p>
        </w:tc>
        <w:tc>
          <w:tcPr>
            <w:tcW w:w="1731" w:type="pct"/>
            <w:shd w:val="clear" w:color="auto" w:fill="003E5E" w:themeFill="text1" w:themeFillShade="80"/>
          </w:tcPr>
          <w:p w14:paraId="5286C1C4" w14:textId="77777777" w:rsidR="00CD747B" w:rsidRPr="00E002DB" w:rsidRDefault="00CD747B" w:rsidP="00A52773">
            <w:pPr>
              <w:tabs>
                <w:tab w:val="left" w:pos="5244"/>
              </w:tabs>
              <w:spacing w:after="120"/>
              <w:rPr>
                <w:rFonts w:eastAsia="Times New Roman" w:cs="Open Sans"/>
                <w:color w:val="FFFFFF"/>
                <w:kern w:val="12"/>
                <w:sz w:val="18"/>
                <w:szCs w:val="18"/>
              </w:rPr>
            </w:pPr>
            <w:r w:rsidRPr="00E002DB">
              <w:rPr>
                <w:rFonts w:eastAsia="Times New Roman" w:cs="Open Sans"/>
                <w:color w:val="FFFFFF"/>
                <w:kern w:val="12"/>
                <w:sz w:val="18"/>
                <w:szCs w:val="18"/>
              </w:rPr>
              <w:t>Verification examples</w:t>
            </w:r>
          </w:p>
        </w:tc>
      </w:tr>
      <w:tr w:rsidR="00CD747B" w:rsidRPr="004B376D" w14:paraId="3828CC78" w14:textId="77777777" w:rsidTr="008855A5">
        <w:trPr>
          <w:trHeight w:val="955"/>
        </w:trPr>
        <w:tc>
          <w:tcPr>
            <w:tcW w:w="1830" w:type="pct"/>
            <w:vMerge w:val="restart"/>
            <w:shd w:val="clear" w:color="auto" w:fill="auto"/>
          </w:tcPr>
          <w:p w14:paraId="5518981F" w14:textId="243B28DC" w:rsidR="00CD747B" w:rsidRPr="00E002DB" w:rsidRDefault="001B2CEC" w:rsidP="00A52773">
            <w:pPr>
              <w:tabs>
                <w:tab w:val="left" w:pos="5244"/>
              </w:tabs>
              <w:spacing w:after="120"/>
              <w:rPr>
                <w:rFonts w:cs="Open Sans"/>
                <w:kern w:val="12"/>
                <w:sz w:val="18"/>
                <w:szCs w:val="18"/>
              </w:rPr>
            </w:pPr>
            <w:r w:rsidRPr="00E002DB">
              <w:rPr>
                <w:rFonts w:cs="Open Sans"/>
                <w:kern w:val="12"/>
                <w:sz w:val="18"/>
                <w:szCs w:val="18"/>
              </w:rPr>
              <w:t xml:space="preserve">Rationale: </w:t>
            </w:r>
            <w:r w:rsidR="00DA188E" w:rsidRPr="00E002DB">
              <w:rPr>
                <w:rFonts w:cs="Open Sans"/>
                <w:kern w:val="12"/>
                <w:sz w:val="18"/>
                <w:szCs w:val="18"/>
              </w:rPr>
              <w:t xml:space="preserve">This </w:t>
            </w:r>
            <w:r w:rsidRPr="00E002DB">
              <w:rPr>
                <w:rFonts w:cs="Open Sans"/>
                <w:kern w:val="12"/>
                <w:sz w:val="18"/>
                <w:szCs w:val="18"/>
              </w:rPr>
              <w:t>strategy</w:t>
            </w:r>
            <w:r w:rsidR="00CD747B" w:rsidRPr="00E002DB">
              <w:rPr>
                <w:rFonts w:cs="Open Sans"/>
                <w:kern w:val="12"/>
                <w:sz w:val="18"/>
                <w:szCs w:val="18"/>
              </w:rPr>
              <w:t xml:space="preserve"> poses protection </w:t>
            </w:r>
            <w:r w:rsidR="005621D1" w:rsidRPr="00E002DB">
              <w:rPr>
                <w:rFonts w:cs="Open Sans"/>
                <w:kern w:val="12"/>
                <w:sz w:val="18"/>
                <w:szCs w:val="18"/>
              </w:rPr>
              <w:t>risks and</w:t>
            </w:r>
            <w:r w:rsidR="00CD747B" w:rsidRPr="00E002DB">
              <w:rPr>
                <w:rFonts w:cs="Open Sans"/>
                <w:kern w:val="12"/>
                <w:sz w:val="18"/>
                <w:szCs w:val="18"/>
              </w:rPr>
              <w:t xml:space="preserve"> </w:t>
            </w:r>
            <w:r w:rsidR="00034D8D" w:rsidRPr="00E002DB">
              <w:rPr>
                <w:rFonts w:cs="Open Sans"/>
                <w:kern w:val="12"/>
                <w:sz w:val="18"/>
                <w:szCs w:val="18"/>
              </w:rPr>
              <w:t>entails</w:t>
            </w:r>
            <w:r w:rsidR="00CD747B" w:rsidRPr="00E002DB">
              <w:rPr>
                <w:rFonts w:cs="Open Sans"/>
                <w:kern w:val="12"/>
                <w:sz w:val="18"/>
                <w:szCs w:val="18"/>
              </w:rPr>
              <w:t xml:space="preserve"> </w:t>
            </w:r>
            <w:r w:rsidR="005F6E97" w:rsidRPr="00E002DB">
              <w:rPr>
                <w:rFonts w:cs="Open Sans"/>
                <w:kern w:val="12"/>
                <w:sz w:val="18"/>
                <w:szCs w:val="18"/>
              </w:rPr>
              <w:t xml:space="preserve">a </w:t>
            </w:r>
            <w:r w:rsidR="00CD747B" w:rsidRPr="00E002DB">
              <w:rPr>
                <w:rFonts w:cs="Open Sans"/>
                <w:kern w:val="12"/>
                <w:sz w:val="18"/>
                <w:szCs w:val="18"/>
              </w:rPr>
              <w:t xml:space="preserve">loss of human dignity. </w:t>
            </w:r>
          </w:p>
          <w:p w14:paraId="2B90ADA9" w14:textId="62D33BD9" w:rsidR="00CD747B" w:rsidRPr="00E002DB" w:rsidRDefault="00EE14DC" w:rsidP="00A52773">
            <w:pPr>
              <w:tabs>
                <w:tab w:val="left" w:pos="5244"/>
              </w:tabs>
              <w:spacing w:after="120"/>
              <w:rPr>
                <w:rFonts w:cs="Open Sans"/>
                <w:kern w:val="12"/>
                <w:sz w:val="18"/>
                <w:szCs w:val="18"/>
                <w:lang w:val="en-US"/>
              </w:rPr>
            </w:pPr>
            <w:r w:rsidRPr="00E002DB">
              <w:rPr>
                <w:rFonts w:eastAsia="Times New Roman" w:cs="Open Sans"/>
                <w:color w:val="000000"/>
                <w:kern w:val="12"/>
                <w:sz w:val="18"/>
                <w:szCs w:val="18"/>
                <w:lang w:val="en-US"/>
              </w:rPr>
              <w:t>Lookouts and use:</w:t>
            </w:r>
            <w:r w:rsidR="004F77AC" w:rsidRPr="00E002DB">
              <w:rPr>
                <w:rFonts w:eastAsia="Times New Roman" w:cs="Open Sans"/>
                <w:color w:val="000000"/>
                <w:kern w:val="12"/>
                <w:sz w:val="18"/>
                <w:szCs w:val="18"/>
                <w:lang w:val="en-US"/>
              </w:rPr>
              <w:t xml:space="preserve"> </w:t>
            </w:r>
            <w:r w:rsidR="00CD747B" w:rsidRPr="00E002DB">
              <w:rPr>
                <w:rFonts w:cs="Open Sans"/>
                <w:kern w:val="12"/>
                <w:sz w:val="18"/>
                <w:szCs w:val="18"/>
                <w:lang w:val="en-US"/>
              </w:rPr>
              <w:t xml:space="preserve">Often difficult to interpret, and highly dependent on how 'begging' is understood and translated in local languages. It is sometimes understood as relying on friends and family for support, which is not an emergency strategy. </w:t>
            </w:r>
            <w:r w:rsidR="005621D1" w:rsidRPr="00E002DB">
              <w:rPr>
                <w:rFonts w:cs="Open Sans"/>
                <w:kern w:val="12"/>
                <w:sz w:val="18"/>
                <w:szCs w:val="18"/>
                <w:lang w:val="en-US"/>
              </w:rPr>
              <w:t>Therefore,</w:t>
            </w:r>
            <w:r w:rsidR="00895B90" w:rsidRPr="00E002DB">
              <w:rPr>
                <w:rFonts w:cs="Open Sans"/>
                <w:kern w:val="12"/>
                <w:sz w:val="18"/>
                <w:szCs w:val="18"/>
                <w:lang w:val="en-US"/>
              </w:rPr>
              <w:t xml:space="preserve"> translation to </w:t>
            </w:r>
            <w:r w:rsidR="00E2129C" w:rsidRPr="00E002DB">
              <w:rPr>
                <w:rFonts w:cs="Open Sans"/>
                <w:kern w:val="12"/>
                <w:sz w:val="18"/>
                <w:szCs w:val="18"/>
                <w:lang w:val="en-US"/>
              </w:rPr>
              <w:t xml:space="preserve">the </w:t>
            </w:r>
            <w:r w:rsidR="00895B90" w:rsidRPr="00E002DB">
              <w:rPr>
                <w:rFonts w:cs="Open Sans"/>
                <w:kern w:val="12"/>
                <w:sz w:val="18"/>
                <w:szCs w:val="18"/>
                <w:lang w:val="en-US"/>
              </w:rPr>
              <w:t>local la</w:t>
            </w:r>
            <w:r w:rsidR="00EA1D59" w:rsidRPr="00E002DB">
              <w:rPr>
                <w:rFonts w:cs="Open Sans"/>
                <w:kern w:val="12"/>
                <w:sz w:val="18"/>
                <w:szCs w:val="18"/>
                <w:lang w:val="en-US"/>
              </w:rPr>
              <w:t>nguage should reflect begging</w:t>
            </w:r>
            <w:r w:rsidR="004B376D" w:rsidRPr="00E002DB">
              <w:rPr>
                <w:rFonts w:cs="Open Sans"/>
                <w:kern w:val="12"/>
                <w:sz w:val="18"/>
                <w:szCs w:val="18"/>
                <w:lang w:val="en-US"/>
              </w:rPr>
              <w:t>,</w:t>
            </w:r>
            <w:r w:rsidR="00D37D24" w:rsidRPr="00E002DB">
              <w:rPr>
                <w:rFonts w:cs="Open Sans"/>
                <w:kern w:val="12"/>
                <w:sz w:val="18"/>
                <w:szCs w:val="18"/>
                <w:lang w:val="en-US"/>
              </w:rPr>
              <w:t xml:space="preserve"> which is </w:t>
            </w:r>
            <w:r w:rsidR="00F216D4" w:rsidRPr="00E002DB">
              <w:rPr>
                <w:rFonts w:cs="Open Sans"/>
                <w:kern w:val="12"/>
                <w:sz w:val="18"/>
                <w:szCs w:val="18"/>
                <w:lang w:val="en-US"/>
              </w:rPr>
              <w:t xml:space="preserve">asking </w:t>
            </w:r>
            <w:r w:rsidR="001348F6" w:rsidRPr="00E002DB">
              <w:rPr>
                <w:rFonts w:cs="Open Sans"/>
                <w:kern w:val="12"/>
                <w:sz w:val="18"/>
                <w:szCs w:val="18"/>
                <w:lang w:val="en-US"/>
              </w:rPr>
              <w:t xml:space="preserve">strangers for </w:t>
            </w:r>
            <w:r w:rsidR="00752626" w:rsidRPr="00E002DB">
              <w:rPr>
                <w:rFonts w:cs="Open Sans"/>
                <w:kern w:val="12"/>
                <w:sz w:val="18"/>
                <w:szCs w:val="18"/>
                <w:lang w:val="en-US"/>
              </w:rPr>
              <w:t>money</w:t>
            </w:r>
            <w:r w:rsidR="00752626">
              <w:rPr>
                <w:rFonts w:cs="Open Sans"/>
                <w:kern w:val="12"/>
                <w:sz w:val="18"/>
                <w:szCs w:val="18"/>
                <w:lang w:val="en-US"/>
              </w:rPr>
              <w:t>,</w:t>
            </w:r>
            <w:r w:rsidR="00752626" w:rsidRPr="00E002DB">
              <w:rPr>
                <w:rFonts w:cs="Open Sans"/>
                <w:kern w:val="12"/>
                <w:sz w:val="18"/>
                <w:szCs w:val="18"/>
                <w:lang w:val="en-US"/>
              </w:rPr>
              <w:t xml:space="preserve"> food</w:t>
            </w:r>
            <w:r w:rsidR="00752626">
              <w:rPr>
                <w:rFonts w:cs="Open Sans"/>
                <w:kern w:val="12"/>
                <w:sz w:val="18"/>
                <w:szCs w:val="18"/>
                <w:lang w:val="en-US"/>
              </w:rPr>
              <w:t>, or other goods</w:t>
            </w:r>
            <w:r w:rsidR="001B5182" w:rsidRPr="00E002DB">
              <w:rPr>
                <w:rFonts w:cs="Open Sans"/>
                <w:kern w:val="12"/>
                <w:sz w:val="18"/>
                <w:szCs w:val="18"/>
                <w:lang w:val="en-US"/>
              </w:rPr>
              <w:t xml:space="preserve">. </w:t>
            </w:r>
          </w:p>
          <w:p w14:paraId="2AE1B32D" w14:textId="5CABDCF4" w:rsidR="000921A5" w:rsidRPr="00E002DB" w:rsidRDefault="0067186D" w:rsidP="00A52773">
            <w:pPr>
              <w:tabs>
                <w:tab w:val="left" w:pos="5244"/>
              </w:tabs>
              <w:spacing w:after="120"/>
              <w:rPr>
                <w:rFonts w:cs="Open Sans"/>
                <w:kern w:val="12"/>
                <w:sz w:val="18"/>
                <w:szCs w:val="18"/>
              </w:rPr>
            </w:pPr>
            <w:r w:rsidRPr="00E002DB">
              <w:rPr>
                <w:rFonts w:cs="Open Sans"/>
                <w:kern w:val="12"/>
                <w:sz w:val="18"/>
                <w:szCs w:val="18"/>
                <w:lang w:val="en-US"/>
              </w:rPr>
              <w:t>If</w:t>
            </w:r>
            <w:r w:rsidR="000921A5" w:rsidRPr="00E002DB">
              <w:rPr>
                <w:rFonts w:cs="Open Sans"/>
                <w:kern w:val="12"/>
                <w:sz w:val="18"/>
                <w:szCs w:val="18"/>
                <w:lang w:val="en-US"/>
              </w:rPr>
              <w:t xml:space="preserve"> a </w:t>
            </w:r>
            <w:proofErr w:type="gramStart"/>
            <w:r w:rsidR="000921A5" w:rsidRPr="00E002DB">
              <w:rPr>
                <w:rFonts w:cs="Open Sans"/>
                <w:kern w:val="12"/>
                <w:sz w:val="18"/>
                <w:szCs w:val="18"/>
                <w:lang w:val="en-US"/>
              </w:rPr>
              <w:t>household reports</w:t>
            </w:r>
            <w:proofErr w:type="gramEnd"/>
            <w:r w:rsidR="000921A5" w:rsidRPr="00E002DB">
              <w:rPr>
                <w:rFonts w:cs="Open Sans"/>
                <w:kern w:val="12"/>
                <w:sz w:val="18"/>
                <w:szCs w:val="18"/>
                <w:lang w:val="en-US"/>
              </w:rPr>
              <w:t xml:space="preserve"> relying on friends and family for support then </w:t>
            </w:r>
            <w:r w:rsidR="00726A59" w:rsidRPr="00E002DB">
              <w:rPr>
                <w:rFonts w:cs="Open Sans"/>
                <w:kern w:val="12"/>
                <w:sz w:val="18"/>
                <w:szCs w:val="18"/>
                <w:lang w:val="en-US"/>
              </w:rPr>
              <w:t>refer</w:t>
            </w:r>
            <w:r w:rsidR="00B6412F" w:rsidRPr="00E002DB">
              <w:rPr>
                <w:rFonts w:cs="Open Sans"/>
                <w:kern w:val="12"/>
                <w:sz w:val="18"/>
                <w:szCs w:val="18"/>
                <w:lang w:val="en-US"/>
              </w:rPr>
              <w:t xml:space="preserve"> to </w:t>
            </w:r>
            <w:r w:rsidR="00CB2A5A" w:rsidRPr="00E002DB">
              <w:rPr>
                <w:rFonts w:cs="Open Sans"/>
                <w:kern w:val="12"/>
                <w:sz w:val="18"/>
                <w:szCs w:val="18"/>
                <w:lang w:val="en-US"/>
              </w:rPr>
              <w:t xml:space="preserve">the </w:t>
            </w:r>
            <w:r w:rsidR="00B6412F" w:rsidRPr="00E002DB">
              <w:rPr>
                <w:rFonts w:cs="Open Sans"/>
                <w:kern w:val="12"/>
                <w:sz w:val="18"/>
                <w:szCs w:val="18"/>
                <w:lang w:val="en-US"/>
              </w:rPr>
              <w:t xml:space="preserve">previous stress strategy listed </w:t>
            </w:r>
            <w:r w:rsidR="00D12AEE" w:rsidRPr="00E002DB">
              <w:rPr>
                <w:rFonts w:cs="Open Sans"/>
                <w:kern w:val="12"/>
                <w:sz w:val="18"/>
                <w:szCs w:val="18"/>
                <w:lang w:val="en-US"/>
              </w:rPr>
              <w:t>about “borrowed</w:t>
            </w:r>
            <w:r w:rsidR="00D12AEE" w:rsidRPr="00E002DB">
              <w:rPr>
                <w:rFonts w:cs="Open Sans"/>
                <w:kern w:val="12"/>
                <w:sz w:val="18"/>
                <w:szCs w:val="18"/>
              </w:rPr>
              <w:t xml:space="preserve"> money to cover </w:t>
            </w:r>
            <w:r w:rsidR="00752626">
              <w:rPr>
                <w:rFonts w:cs="Open Sans"/>
                <w:kern w:val="12"/>
                <w:sz w:val="18"/>
                <w:szCs w:val="18"/>
              </w:rPr>
              <w:t>essential</w:t>
            </w:r>
            <w:r w:rsidR="00752626" w:rsidRPr="00E002DB">
              <w:rPr>
                <w:rFonts w:cs="Open Sans"/>
                <w:kern w:val="12"/>
                <w:sz w:val="18"/>
                <w:szCs w:val="18"/>
              </w:rPr>
              <w:t xml:space="preserve"> </w:t>
            </w:r>
            <w:r w:rsidR="00D12AEE" w:rsidRPr="00E002DB">
              <w:rPr>
                <w:rFonts w:cs="Open Sans"/>
                <w:kern w:val="12"/>
                <w:sz w:val="18"/>
                <w:szCs w:val="18"/>
              </w:rPr>
              <w:t>needs”.</w:t>
            </w:r>
          </w:p>
          <w:p w14:paraId="074C05AC" w14:textId="0922AB1C" w:rsidR="001F0CAC" w:rsidRPr="00E002DB" w:rsidRDefault="001F0CAC" w:rsidP="00A52773">
            <w:pPr>
              <w:tabs>
                <w:tab w:val="left" w:pos="5244"/>
              </w:tabs>
              <w:spacing w:after="120"/>
              <w:rPr>
                <w:rFonts w:cs="Open Sans"/>
                <w:kern w:val="12"/>
                <w:sz w:val="18"/>
                <w:szCs w:val="18"/>
              </w:rPr>
            </w:pPr>
            <w:r w:rsidRPr="00E002DB">
              <w:rPr>
                <w:rFonts w:cs="Open Sans"/>
                <w:kern w:val="12"/>
                <w:sz w:val="18"/>
                <w:szCs w:val="18"/>
              </w:rPr>
              <w:t xml:space="preserve">Asking </w:t>
            </w:r>
            <w:r w:rsidR="005E0B15" w:rsidRPr="00E002DB">
              <w:rPr>
                <w:rFonts w:cs="Open Sans"/>
                <w:kern w:val="12"/>
                <w:sz w:val="18"/>
                <w:szCs w:val="18"/>
              </w:rPr>
              <w:t>support from local NGOs and INGO</w:t>
            </w:r>
            <w:r w:rsidR="00716EDC" w:rsidRPr="00E002DB">
              <w:rPr>
                <w:rFonts w:cs="Open Sans"/>
                <w:kern w:val="12"/>
                <w:sz w:val="18"/>
                <w:szCs w:val="18"/>
              </w:rPr>
              <w:t xml:space="preserve">, is not considered begging and not part </w:t>
            </w:r>
            <w:r w:rsidR="005F2BF8" w:rsidRPr="00E002DB">
              <w:rPr>
                <w:rFonts w:cs="Open Sans"/>
                <w:kern w:val="12"/>
                <w:sz w:val="18"/>
                <w:szCs w:val="18"/>
              </w:rPr>
              <w:t>of th</w:t>
            </w:r>
            <w:r w:rsidR="00E23A09" w:rsidRPr="00E002DB">
              <w:rPr>
                <w:rFonts w:cs="Open Sans"/>
                <w:kern w:val="12"/>
                <w:sz w:val="18"/>
                <w:szCs w:val="18"/>
              </w:rPr>
              <w:t>is</w:t>
            </w:r>
            <w:r w:rsidR="005F2BF8" w:rsidRPr="00E002DB">
              <w:rPr>
                <w:rFonts w:cs="Open Sans"/>
                <w:kern w:val="12"/>
                <w:sz w:val="18"/>
                <w:szCs w:val="18"/>
              </w:rPr>
              <w:t xml:space="preserve"> </w:t>
            </w:r>
            <w:r w:rsidR="00E23A09" w:rsidRPr="00E002DB">
              <w:rPr>
                <w:rFonts w:cs="Open Sans"/>
                <w:kern w:val="12"/>
                <w:sz w:val="18"/>
                <w:szCs w:val="18"/>
              </w:rPr>
              <w:t>emergency</w:t>
            </w:r>
            <w:r w:rsidR="0004510E" w:rsidRPr="00E002DB">
              <w:rPr>
                <w:rFonts w:cs="Open Sans"/>
                <w:kern w:val="12"/>
                <w:sz w:val="18"/>
                <w:szCs w:val="18"/>
              </w:rPr>
              <w:t xml:space="preserve"> strategy.</w:t>
            </w:r>
            <w:r w:rsidR="00E23A09" w:rsidRPr="00E002DB">
              <w:rPr>
                <w:rFonts w:cs="Open Sans"/>
                <w:kern w:val="12"/>
                <w:sz w:val="18"/>
                <w:szCs w:val="18"/>
              </w:rPr>
              <w:t xml:space="preserve"> </w:t>
            </w:r>
          </w:p>
          <w:p w14:paraId="4D9DFC53" w14:textId="1B57ADDA" w:rsidR="00526A08" w:rsidRPr="00E002DB" w:rsidRDefault="00526A08" w:rsidP="00A52773">
            <w:pPr>
              <w:tabs>
                <w:tab w:val="left" w:pos="5244"/>
              </w:tabs>
              <w:spacing w:after="120"/>
              <w:rPr>
                <w:rFonts w:cs="Open Sans"/>
                <w:kern w:val="12"/>
                <w:sz w:val="18"/>
                <w:szCs w:val="18"/>
                <w:lang w:val="en-US"/>
              </w:rPr>
            </w:pPr>
            <w:r w:rsidRPr="00E002DB">
              <w:rPr>
                <w:rFonts w:cs="Open Sans"/>
                <w:kern w:val="12"/>
                <w:sz w:val="18"/>
                <w:szCs w:val="18"/>
                <w:lang w:val="en-US"/>
              </w:rPr>
              <w:t>In certain contexts,</w:t>
            </w:r>
            <w:r w:rsidR="00216E1B" w:rsidRPr="00E002DB">
              <w:rPr>
                <w:rFonts w:cs="Open Sans"/>
                <w:kern w:val="12"/>
                <w:sz w:val="18"/>
                <w:szCs w:val="18"/>
                <w:lang w:val="en-US"/>
              </w:rPr>
              <w:t xml:space="preserve"> where</w:t>
            </w:r>
            <w:r w:rsidRPr="00E002DB">
              <w:rPr>
                <w:rFonts w:cs="Open Sans"/>
                <w:kern w:val="12"/>
                <w:sz w:val="18"/>
                <w:szCs w:val="18"/>
                <w:lang w:val="en-US"/>
              </w:rPr>
              <w:t xml:space="preserve"> selling gum, tissues, etc. on the streets </w:t>
            </w:r>
            <w:r w:rsidR="00AC6C9A" w:rsidRPr="00E002DB">
              <w:rPr>
                <w:rFonts w:cs="Open Sans"/>
                <w:kern w:val="12"/>
                <w:sz w:val="18"/>
                <w:szCs w:val="18"/>
                <w:lang w:val="en-US"/>
              </w:rPr>
              <w:t>are</w:t>
            </w:r>
            <w:r w:rsidR="00216E1B" w:rsidRPr="00E002DB">
              <w:rPr>
                <w:rFonts w:cs="Open Sans"/>
                <w:kern w:val="12"/>
                <w:sz w:val="18"/>
                <w:szCs w:val="18"/>
                <w:lang w:val="en-US"/>
              </w:rPr>
              <w:t xml:space="preserve"> seen as </w:t>
            </w:r>
            <w:r w:rsidR="008C7D06" w:rsidRPr="00E002DB">
              <w:rPr>
                <w:rFonts w:cs="Open Sans"/>
                <w:kern w:val="12"/>
                <w:sz w:val="18"/>
                <w:szCs w:val="18"/>
                <w:lang w:val="en-US"/>
              </w:rPr>
              <w:t>begging</w:t>
            </w:r>
            <w:r w:rsidR="001966FA" w:rsidRPr="00E002DB">
              <w:rPr>
                <w:rFonts w:cs="Open Sans"/>
                <w:kern w:val="12"/>
                <w:sz w:val="18"/>
                <w:szCs w:val="18"/>
                <w:lang w:val="en-US"/>
              </w:rPr>
              <w:t xml:space="preserve"> (and undignified), then such activities could be considered under this strategy. </w:t>
            </w:r>
          </w:p>
          <w:p w14:paraId="62ABEF73" w14:textId="2529161C" w:rsidR="00CD747B" w:rsidRPr="00E002DB" w:rsidRDefault="00873DF9" w:rsidP="00A52773">
            <w:pPr>
              <w:spacing w:after="120"/>
              <w:rPr>
                <w:rFonts w:eastAsia="Times New Roman" w:cs="Open Sans"/>
                <w:color w:val="FF0000"/>
                <w:kern w:val="12"/>
                <w:sz w:val="18"/>
                <w:szCs w:val="18"/>
              </w:rPr>
            </w:pPr>
            <w:r w:rsidRPr="00E002DB">
              <w:rPr>
                <w:rFonts w:eastAsia="Times New Roman" w:cs="Open Sans"/>
                <w:color w:val="000000"/>
                <w:kern w:val="12"/>
                <w:sz w:val="18"/>
                <w:szCs w:val="18"/>
                <w:lang w:val="en-US"/>
              </w:rPr>
              <w:t xml:space="preserve">Severity: Almost always </w:t>
            </w:r>
            <w:r w:rsidR="00C65D7D" w:rsidRPr="00E002DB">
              <w:rPr>
                <w:rFonts w:eastAsia="Times New Roman" w:cs="Open Sans"/>
                <w:color w:val="000000"/>
                <w:kern w:val="12"/>
                <w:sz w:val="18"/>
                <w:szCs w:val="18"/>
                <w:lang w:val="en-US"/>
              </w:rPr>
              <w:t xml:space="preserve">classified as </w:t>
            </w:r>
            <w:r w:rsidR="004B376D">
              <w:rPr>
                <w:rFonts w:eastAsia="Times New Roman" w:cs="Open Sans"/>
                <w:color w:val="000000"/>
                <w:kern w:val="12"/>
                <w:sz w:val="18"/>
                <w:szCs w:val="18"/>
                <w:lang w:val="en-US"/>
              </w:rPr>
              <w:t>‘</w:t>
            </w:r>
            <w:r w:rsidR="00A92689" w:rsidRPr="00E002DB">
              <w:rPr>
                <w:rFonts w:eastAsia="Times New Roman" w:cs="Open Sans"/>
                <w:color w:val="000000"/>
                <w:kern w:val="12"/>
                <w:sz w:val="18"/>
                <w:szCs w:val="18"/>
                <w:lang w:val="en-US"/>
              </w:rPr>
              <w:t>emergency</w:t>
            </w:r>
            <w:r w:rsidR="004B376D">
              <w:rPr>
                <w:rFonts w:eastAsia="Times New Roman" w:cs="Open Sans"/>
                <w:color w:val="000000"/>
                <w:kern w:val="12"/>
                <w:sz w:val="18"/>
                <w:szCs w:val="18"/>
                <w:lang w:val="en-US"/>
              </w:rPr>
              <w:t>’</w:t>
            </w:r>
            <w:r w:rsidR="00A92689" w:rsidRPr="00E002DB">
              <w:rPr>
                <w:rFonts w:eastAsia="Times New Roman" w:cs="Open Sans"/>
                <w:color w:val="000000"/>
                <w:kern w:val="12"/>
                <w:sz w:val="18"/>
                <w:szCs w:val="18"/>
                <w:lang w:val="en-US"/>
              </w:rPr>
              <w:t xml:space="preserve"> </w:t>
            </w:r>
            <w:r w:rsidRPr="00E002DB">
              <w:rPr>
                <w:rFonts w:eastAsia="Times New Roman" w:cs="Open Sans"/>
                <w:color w:val="000000"/>
                <w:kern w:val="12"/>
                <w:sz w:val="18"/>
                <w:szCs w:val="18"/>
                <w:lang w:val="en-US"/>
              </w:rPr>
              <w:t>severity.</w:t>
            </w:r>
          </w:p>
        </w:tc>
        <w:tc>
          <w:tcPr>
            <w:tcW w:w="1439" w:type="pct"/>
            <w:shd w:val="clear" w:color="auto" w:fill="auto"/>
          </w:tcPr>
          <w:p w14:paraId="790DFC2B" w14:textId="7BD8FE26" w:rsidR="00CD747B" w:rsidRPr="00E002DB" w:rsidRDefault="001662EE" w:rsidP="00A52773">
            <w:pPr>
              <w:tabs>
                <w:tab w:val="left" w:pos="5244"/>
              </w:tabs>
              <w:spacing w:after="120"/>
              <w:rPr>
                <w:rFonts w:cs="Open Sans"/>
                <w:kern w:val="12"/>
                <w:sz w:val="18"/>
                <w:szCs w:val="18"/>
              </w:rPr>
            </w:pPr>
            <w:r w:rsidRPr="00E002DB">
              <w:rPr>
                <w:rFonts w:cs="Open Sans"/>
                <w:kern w:val="12"/>
                <w:sz w:val="18"/>
                <w:szCs w:val="18"/>
              </w:rPr>
              <w:t xml:space="preserve">No, there was no need to beg </w:t>
            </w:r>
            <w:r w:rsidR="00D77548" w:rsidRPr="00E002DB">
              <w:rPr>
                <w:rFonts w:cs="Open Sans"/>
                <w:kern w:val="12"/>
                <w:sz w:val="18"/>
                <w:szCs w:val="18"/>
              </w:rPr>
              <w:t>by</w:t>
            </w:r>
            <w:r w:rsidRPr="00E002DB">
              <w:rPr>
                <w:rFonts w:cs="Open Sans"/>
                <w:i/>
                <w:kern w:val="12"/>
                <w:sz w:val="18"/>
                <w:szCs w:val="18"/>
              </w:rPr>
              <w:t xml:space="preserve"> </w:t>
            </w:r>
            <w:r w:rsidRPr="00E002DB">
              <w:rPr>
                <w:rFonts w:cs="Open Sans"/>
                <w:kern w:val="12"/>
                <w:sz w:val="18"/>
                <w:szCs w:val="18"/>
              </w:rPr>
              <w:t>ask</w:t>
            </w:r>
            <w:r w:rsidR="00D77548" w:rsidRPr="00E002DB">
              <w:rPr>
                <w:rFonts w:cs="Open Sans"/>
                <w:kern w:val="12"/>
                <w:sz w:val="18"/>
                <w:szCs w:val="18"/>
              </w:rPr>
              <w:t>ing</w:t>
            </w:r>
            <w:r w:rsidRPr="00E002DB">
              <w:rPr>
                <w:rFonts w:cs="Open Sans"/>
                <w:kern w:val="12"/>
                <w:sz w:val="18"/>
                <w:szCs w:val="18"/>
              </w:rPr>
              <w:t xml:space="preserve"> strangers for money/food</w:t>
            </w:r>
            <w:r w:rsidR="00752626">
              <w:rPr>
                <w:rFonts w:cs="Open Sans"/>
                <w:kern w:val="12"/>
                <w:sz w:val="18"/>
                <w:szCs w:val="18"/>
              </w:rPr>
              <w:t>/other goods</w:t>
            </w:r>
            <w:r w:rsidRPr="00E002DB">
              <w:rPr>
                <w:rFonts w:cs="Open Sans"/>
                <w:kern w:val="12"/>
                <w:sz w:val="18"/>
                <w:szCs w:val="18"/>
              </w:rPr>
              <w:t xml:space="preserve"> and/or scaveng</w:t>
            </w:r>
            <w:r w:rsidR="005F6E97" w:rsidRPr="00E002DB">
              <w:rPr>
                <w:rFonts w:cs="Open Sans"/>
                <w:kern w:val="12"/>
                <w:sz w:val="18"/>
                <w:szCs w:val="18"/>
              </w:rPr>
              <w:t>ing</w:t>
            </w:r>
            <w:r w:rsidRPr="00E002DB">
              <w:rPr>
                <w:rFonts w:cs="Open Sans"/>
                <w:kern w:val="12"/>
                <w:sz w:val="18"/>
                <w:szCs w:val="18"/>
              </w:rPr>
              <w:t xml:space="preserve"> because the household did not face </w:t>
            </w:r>
            <w:r w:rsidR="00C7527E">
              <w:rPr>
                <w:rFonts w:cs="Open Sans"/>
                <w:kern w:val="12"/>
                <w:sz w:val="18"/>
                <w:szCs w:val="18"/>
              </w:rPr>
              <w:t>a lack of resources to access essential needs</w:t>
            </w:r>
            <w:r w:rsidRPr="00E002DB">
              <w:rPr>
                <w:rFonts w:cs="Open Sans"/>
                <w:kern w:val="12"/>
                <w:sz w:val="18"/>
                <w:szCs w:val="18"/>
              </w:rPr>
              <w:t xml:space="preserve"> or had applied another livelihood coping strategy.</w:t>
            </w:r>
          </w:p>
        </w:tc>
        <w:tc>
          <w:tcPr>
            <w:tcW w:w="1731" w:type="pct"/>
            <w:shd w:val="clear" w:color="auto" w:fill="auto"/>
          </w:tcPr>
          <w:p w14:paraId="264C07B7" w14:textId="5874E614" w:rsidR="001B64D2" w:rsidRPr="00E002DB" w:rsidRDefault="001B64D2" w:rsidP="00A52773">
            <w:pPr>
              <w:tabs>
                <w:tab w:val="left" w:pos="5244"/>
              </w:tabs>
              <w:spacing w:after="120"/>
              <w:rPr>
                <w:rFonts w:cs="Open Sans"/>
                <w:color w:val="FFFFFF"/>
                <w:kern w:val="12"/>
                <w:sz w:val="18"/>
                <w:szCs w:val="18"/>
                <w:highlight w:val="darkCyan"/>
              </w:rPr>
            </w:pPr>
            <w:r w:rsidRPr="00E002DB">
              <w:rPr>
                <w:rFonts w:cs="Open Sans"/>
                <w:color w:val="FFFFFF"/>
                <w:kern w:val="12"/>
                <w:sz w:val="18"/>
                <w:szCs w:val="18"/>
                <w:highlight w:val="darkCyan"/>
              </w:rPr>
              <w:t xml:space="preserve">Probing is needed to ensure the selection of </w:t>
            </w:r>
            <w:r w:rsidR="00077C35" w:rsidRPr="00E002DB">
              <w:rPr>
                <w:rFonts w:cs="Open Sans"/>
                <w:color w:val="FFFFFF"/>
                <w:kern w:val="12"/>
                <w:sz w:val="18"/>
                <w:szCs w:val="18"/>
                <w:highlight w:val="darkCyan"/>
              </w:rPr>
              <w:t xml:space="preserve">the most appropriate </w:t>
            </w:r>
            <w:r w:rsidR="00C55A32" w:rsidRPr="00E002DB">
              <w:rPr>
                <w:rFonts w:cs="Open Sans"/>
                <w:color w:val="FFFFFF"/>
                <w:kern w:val="12"/>
                <w:sz w:val="18"/>
                <w:szCs w:val="18"/>
                <w:highlight w:val="darkCyan"/>
              </w:rPr>
              <w:t>response</w:t>
            </w:r>
            <w:r w:rsidR="00077C35" w:rsidRPr="00E002DB">
              <w:rPr>
                <w:rFonts w:cs="Open Sans"/>
                <w:color w:val="FFFFFF"/>
                <w:kern w:val="12"/>
                <w:sz w:val="18"/>
                <w:szCs w:val="18"/>
                <w:highlight w:val="darkCyan"/>
              </w:rPr>
              <w:t>.</w:t>
            </w:r>
          </w:p>
          <w:p w14:paraId="28900551" w14:textId="6ACB8D2D" w:rsidR="00CD747B" w:rsidRPr="00E002DB" w:rsidRDefault="000921A5" w:rsidP="00A52773">
            <w:pPr>
              <w:tabs>
                <w:tab w:val="left" w:pos="5244"/>
              </w:tabs>
              <w:spacing w:after="120"/>
              <w:rPr>
                <w:rFonts w:cs="Open Sans"/>
                <w:kern w:val="12"/>
                <w:sz w:val="18"/>
                <w:szCs w:val="18"/>
              </w:rPr>
            </w:pPr>
            <w:r w:rsidRPr="00E002DB">
              <w:rPr>
                <w:rFonts w:cs="Open Sans"/>
                <w:kern w:val="12"/>
                <w:sz w:val="18"/>
                <w:szCs w:val="18"/>
              </w:rPr>
              <w:t>If the household reported</w:t>
            </w:r>
            <w:r w:rsidR="004B376D">
              <w:rPr>
                <w:rFonts w:cs="Open Sans"/>
                <w:kern w:val="12"/>
                <w:sz w:val="18"/>
                <w:szCs w:val="18"/>
              </w:rPr>
              <w:t xml:space="preserve"> having</w:t>
            </w:r>
            <w:r w:rsidRPr="00E002DB">
              <w:rPr>
                <w:rFonts w:cs="Open Sans"/>
                <w:kern w:val="12"/>
                <w:sz w:val="18"/>
                <w:szCs w:val="18"/>
              </w:rPr>
              <w:t xml:space="preserve"> </w:t>
            </w:r>
            <w:r w:rsidR="004B376D" w:rsidRPr="004B376D">
              <w:rPr>
                <w:rFonts w:cs="Open Sans"/>
                <w:kern w:val="12"/>
                <w:sz w:val="18"/>
                <w:szCs w:val="18"/>
              </w:rPr>
              <w:t>relied</w:t>
            </w:r>
            <w:r w:rsidRPr="00E002DB">
              <w:rPr>
                <w:rFonts w:cs="Open Sans"/>
                <w:kern w:val="12"/>
                <w:sz w:val="18"/>
                <w:szCs w:val="18"/>
              </w:rPr>
              <w:t xml:space="preserve"> on friends and family for </w:t>
            </w:r>
            <w:r w:rsidR="00DB238F" w:rsidRPr="00E002DB">
              <w:rPr>
                <w:rFonts w:cs="Open Sans"/>
                <w:kern w:val="12"/>
                <w:sz w:val="18"/>
                <w:szCs w:val="18"/>
              </w:rPr>
              <w:t>support,</w:t>
            </w:r>
            <w:r w:rsidRPr="00E002DB">
              <w:rPr>
                <w:rFonts w:cs="Open Sans"/>
                <w:kern w:val="12"/>
                <w:sz w:val="18"/>
                <w:szCs w:val="18"/>
              </w:rPr>
              <w:t xml:space="preserve"> then the </w:t>
            </w:r>
            <w:r w:rsidR="00C55A32" w:rsidRPr="00E002DB">
              <w:rPr>
                <w:rFonts w:cs="Open Sans"/>
                <w:kern w:val="12"/>
                <w:sz w:val="18"/>
                <w:szCs w:val="18"/>
              </w:rPr>
              <w:t>response</w:t>
            </w:r>
            <w:r w:rsidRPr="00E002DB">
              <w:rPr>
                <w:rFonts w:cs="Open Sans"/>
                <w:kern w:val="12"/>
                <w:sz w:val="18"/>
                <w:szCs w:val="18"/>
              </w:rPr>
              <w:t xml:space="preserve"> is </w:t>
            </w:r>
            <w:r w:rsidR="004B376D">
              <w:rPr>
                <w:rFonts w:cs="Open Sans"/>
                <w:kern w:val="12"/>
                <w:sz w:val="18"/>
                <w:szCs w:val="18"/>
              </w:rPr>
              <w:t>“</w:t>
            </w:r>
            <w:r w:rsidRPr="00E002DB">
              <w:rPr>
                <w:rFonts w:cs="Open Sans"/>
                <w:kern w:val="12"/>
                <w:sz w:val="18"/>
                <w:szCs w:val="18"/>
              </w:rPr>
              <w:t>no they did not need to apply this strategy.</w:t>
            </w:r>
            <w:r w:rsidR="004B376D">
              <w:rPr>
                <w:rFonts w:cs="Open Sans"/>
                <w:kern w:val="12"/>
                <w:sz w:val="18"/>
                <w:szCs w:val="18"/>
              </w:rPr>
              <w:t>”</w:t>
            </w:r>
            <w:r w:rsidRPr="00E002DB">
              <w:rPr>
                <w:rFonts w:cs="Open Sans"/>
                <w:kern w:val="12"/>
                <w:sz w:val="18"/>
                <w:szCs w:val="18"/>
              </w:rPr>
              <w:t xml:space="preserve"> </w:t>
            </w:r>
          </w:p>
        </w:tc>
      </w:tr>
      <w:tr w:rsidR="00CD747B" w:rsidRPr="004B376D" w14:paraId="1EC8692E" w14:textId="77777777" w:rsidTr="008855A5">
        <w:trPr>
          <w:trHeight w:val="955"/>
        </w:trPr>
        <w:tc>
          <w:tcPr>
            <w:tcW w:w="1830" w:type="pct"/>
            <w:vMerge/>
            <w:shd w:val="clear" w:color="auto" w:fill="auto"/>
          </w:tcPr>
          <w:p w14:paraId="1038DB7B" w14:textId="77777777" w:rsidR="00CD747B" w:rsidRPr="00E002DB" w:rsidRDefault="00CD747B" w:rsidP="00A52773">
            <w:pPr>
              <w:spacing w:after="120"/>
              <w:rPr>
                <w:rFonts w:eastAsia="Times New Roman" w:cs="Open Sans"/>
                <w:color w:val="FF0000"/>
                <w:kern w:val="12"/>
                <w:sz w:val="18"/>
                <w:szCs w:val="18"/>
              </w:rPr>
            </w:pPr>
          </w:p>
        </w:tc>
        <w:tc>
          <w:tcPr>
            <w:tcW w:w="1439" w:type="pct"/>
            <w:shd w:val="clear" w:color="auto" w:fill="auto"/>
          </w:tcPr>
          <w:p w14:paraId="083B406F" w14:textId="6A763C39" w:rsidR="00CD747B" w:rsidRPr="00E002DB" w:rsidRDefault="00CD747B" w:rsidP="00A52773">
            <w:pPr>
              <w:tabs>
                <w:tab w:val="left" w:pos="5244"/>
              </w:tabs>
              <w:spacing w:after="120"/>
              <w:rPr>
                <w:rFonts w:cs="Open Sans"/>
                <w:kern w:val="12"/>
                <w:sz w:val="18"/>
                <w:szCs w:val="18"/>
              </w:rPr>
            </w:pPr>
            <w:r w:rsidRPr="00E002DB">
              <w:rPr>
                <w:rFonts w:cs="Open Sans"/>
                <w:kern w:val="12"/>
                <w:sz w:val="18"/>
                <w:szCs w:val="18"/>
              </w:rPr>
              <w:t xml:space="preserve">Yes, the household needed to </w:t>
            </w:r>
            <w:r w:rsidR="00DB238F" w:rsidRPr="00E002DB">
              <w:rPr>
                <w:rFonts w:cs="Open Sans"/>
                <w:kern w:val="12"/>
                <w:sz w:val="18"/>
                <w:szCs w:val="18"/>
              </w:rPr>
              <w:t>beg by</w:t>
            </w:r>
            <w:r w:rsidR="00DB238F" w:rsidRPr="00E002DB">
              <w:rPr>
                <w:rFonts w:cs="Open Sans"/>
                <w:i/>
                <w:kern w:val="12"/>
                <w:sz w:val="18"/>
                <w:szCs w:val="18"/>
              </w:rPr>
              <w:t xml:space="preserve"> </w:t>
            </w:r>
            <w:r w:rsidR="00DB238F" w:rsidRPr="00E002DB">
              <w:rPr>
                <w:rFonts w:cs="Open Sans"/>
                <w:kern w:val="12"/>
                <w:sz w:val="18"/>
                <w:szCs w:val="18"/>
              </w:rPr>
              <w:t>asking strangers for money</w:t>
            </w:r>
            <w:r w:rsidR="00752626">
              <w:rPr>
                <w:rFonts w:cs="Open Sans"/>
                <w:kern w:val="12"/>
                <w:sz w:val="18"/>
                <w:szCs w:val="18"/>
              </w:rPr>
              <w:t>,</w:t>
            </w:r>
            <w:r w:rsidR="00DB238F" w:rsidRPr="00E002DB">
              <w:rPr>
                <w:rFonts w:cs="Open Sans"/>
                <w:kern w:val="12"/>
                <w:sz w:val="18"/>
                <w:szCs w:val="18"/>
              </w:rPr>
              <w:t xml:space="preserve"> food</w:t>
            </w:r>
            <w:r w:rsidR="00752626">
              <w:rPr>
                <w:rFonts w:cs="Open Sans"/>
                <w:kern w:val="12"/>
                <w:sz w:val="18"/>
                <w:szCs w:val="18"/>
              </w:rPr>
              <w:t>, or other goods</w:t>
            </w:r>
            <w:r w:rsidR="00DB238F" w:rsidRPr="00E002DB">
              <w:rPr>
                <w:rFonts w:cs="Open Sans"/>
                <w:kern w:val="12"/>
                <w:sz w:val="18"/>
                <w:szCs w:val="18"/>
              </w:rPr>
              <w:t xml:space="preserve"> and/or scaveng</w:t>
            </w:r>
            <w:r w:rsidR="005F6E97" w:rsidRPr="00E002DB">
              <w:rPr>
                <w:rFonts w:cs="Open Sans"/>
                <w:kern w:val="12"/>
                <w:sz w:val="18"/>
                <w:szCs w:val="18"/>
              </w:rPr>
              <w:t>ing</w:t>
            </w:r>
            <w:r w:rsidR="00DB238F" w:rsidRPr="00E002DB">
              <w:rPr>
                <w:rFonts w:cs="Open Sans"/>
                <w:kern w:val="12"/>
                <w:sz w:val="18"/>
                <w:szCs w:val="18"/>
              </w:rPr>
              <w:t xml:space="preserve"> </w:t>
            </w:r>
            <w:r w:rsidRPr="00E002DB">
              <w:rPr>
                <w:rFonts w:cs="Open Sans"/>
                <w:kern w:val="12"/>
                <w:sz w:val="18"/>
                <w:szCs w:val="18"/>
              </w:rPr>
              <w:t xml:space="preserve">in the last 30 </w:t>
            </w:r>
            <w:r w:rsidR="007028B9" w:rsidRPr="00E002DB">
              <w:rPr>
                <w:rFonts w:cs="Open Sans"/>
                <w:kern w:val="12"/>
                <w:sz w:val="18"/>
                <w:szCs w:val="18"/>
              </w:rPr>
              <w:t xml:space="preserve">days </w:t>
            </w:r>
            <w:r w:rsidR="00C7527E">
              <w:rPr>
                <w:rFonts w:cs="Open Sans"/>
                <w:kern w:val="12"/>
                <w:sz w:val="18"/>
                <w:szCs w:val="18"/>
              </w:rPr>
              <w:t>due to a lack of resources to access essential needs</w:t>
            </w:r>
            <w:r w:rsidR="000B4A23" w:rsidRPr="00E002DB">
              <w:rPr>
                <w:rFonts w:cs="Open Sans"/>
                <w:kern w:val="12"/>
                <w:sz w:val="18"/>
                <w:szCs w:val="18"/>
              </w:rPr>
              <w:t>.</w:t>
            </w:r>
          </w:p>
          <w:p w14:paraId="3302DE10" w14:textId="77777777" w:rsidR="00CD747B" w:rsidRPr="00E002DB" w:rsidRDefault="00CD747B" w:rsidP="00A52773">
            <w:pPr>
              <w:tabs>
                <w:tab w:val="left" w:pos="5244"/>
              </w:tabs>
              <w:spacing w:after="120"/>
              <w:rPr>
                <w:rFonts w:cs="Open Sans"/>
                <w:kern w:val="12"/>
                <w:sz w:val="18"/>
                <w:szCs w:val="18"/>
              </w:rPr>
            </w:pPr>
          </w:p>
        </w:tc>
        <w:tc>
          <w:tcPr>
            <w:tcW w:w="1731" w:type="pct"/>
            <w:shd w:val="clear" w:color="auto" w:fill="auto"/>
          </w:tcPr>
          <w:p w14:paraId="7F3E9433" w14:textId="351815EF" w:rsidR="00CD747B" w:rsidRPr="00E002DB" w:rsidRDefault="00752626" w:rsidP="00A52773">
            <w:pPr>
              <w:tabs>
                <w:tab w:val="left" w:pos="5244"/>
              </w:tabs>
              <w:spacing w:after="120"/>
              <w:rPr>
                <w:rFonts w:cs="Open Sans"/>
                <w:kern w:val="12"/>
                <w:sz w:val="18"/>
                <w:szCs w:val="18"/>
              </w:rPr>
            </w:pPr>
            <w:r w:rsidRPr="006703EC">
              <w:rPr>
                <w:rFonts w:cs="Open Sans"/>
                <w:kern w:val="12"/>
                <w:sz w:val="18"/>
                <w:szCs w:val="18"/>
              </w:rPr>
              <w:t xml:space="preserve">Ensure that this strategy was applied due to </w:t>
            </w:r>
            <w:r>
              <w:rPr>
                <w:rFonts w:cs="Open Sans"/>
                <w:kern w:val="12"/>
                <w:sz w:val="18"/>
                <w:szCs w:val="18"/>
              </w:rPr>
              <w:t>lack of resources to access essential needs</w:t>
            </w:r>
            <w:r w:rsidR="00047062">
              <w:rPr>
                <w:rFonts w:cs="Open Sans"/>
                <w:kern w:val="12"/>
                <w:sz w:val="18"/>
                <w:szCs w:val="18"/>
              </w:rPr>
              <w:t>.</w:t>
            </w:r>
          </w:p>
        </w:tc>
      </w:tr>
      <w:tr w:rsidR="00CD747B" w:rsidRPr="004B376D" w14:paraId="0C0668C9" w14:textId="77777777" w:rsidTr="008855A5">
        <w:trPr>
          <w:trHeight w:val="955"/>
        </w:trPr>
        <w:tc>
          <w:tcPr>
            <w:tcW w:w="1830" w:type="pct"/>
            <w:vMerge/>
            <w:shd w:val="clear" w:color="auto" w:fill="auto"/>
          </w:tcPr>
          <w:p w14:paraId="0977DEE8" w14:textId="77777777" w:rsidR="00CD747B" w:rsidRPr="00CF73E4" w:rsidRDefault="00CD747B" w:rsidP="00A52773">
            <w:pPr>
              <w:spacing w:after="120"/>
              <w:rPr>
                <w:rFonts w:eastAsia="Times New Roman" w:cs="Open Sans"/>
                <w:color w:val="FF0000"/>
                <w:kern w:val="12"/>
                <w:sz w:val="18"/>
                <w:szCs w:val="18"/>
              </w:rPr>
            </w:pPr>
          </w:p>
        </w:tc>
        <w:tc>
          <w:tcPr>
            <w:tcW w:w="1439" w:type="pct"/>
            <w:shd w:val="clear" w:color="auto" w:fill="auto"/>
          </w:tcPr>
          <w:p w14:paraId="56AF31E9" w14:textId="4339E031" w:rsidR="00CD747B" w:rsidRPr="00E17455" w:rsidRDefault="00CD747B" w:rsidP="00A52773">
            <w:pPr>
              <w:spacing w:after="120"/>
              <w:rPr>
                <w:rFonts w:cs="Open Sans"/>
                <w:color w:val="933009" w:themeColor="accent6" w:themeShade="80"/>
                <w:kern w:val="12"/>
                <w:sz w:val="18"/>
                <w:szCs w:val="18"/>
              </w:rPr>
            </w:pPr>
            <w:r w:rsidRPr="00E17455">
              <w:rPr>
                <w:rFonts w:cs="Open Sans"/>
                <w:color w:val="933009" w:themeColor="accent6" w:themeShade="80"/>
                <w:kern w:val="12"/>
                <w:sz w:val="18"/>
                <w:szCs w:val="18"/>
              </w:rPr>
              <w:t xml:space="preserve">No, because the household had already exhausted this strategy within the last 12 months and </w:t>
            </w:r>
            <w:r w:rsidR="00BA5EE8" w:rsidRPr="00E17455">
              <w:rPr>
                <w:rFonts w:cs="Open Sans"/>
                <w:color w:val="933009" w:themeColor="accent6" w:themeShade="80"/>
                <w:kern w:val="12"/>
                <w:sz w:val="18"/>
                <w:szCs w:val="18"/>
              </w:rPr>
              <w:t xml:space="preserve">there </w:t>
            </w:r>
            <w:r w:rsidR="008A2F7F" w:rsidRPr="00E17455">
              <w:rPr>
                <w:rFonts w:cs="Open Sans"/>
                <w:color w:val="933009" w:themeColor="accent6" w:themeShade="80"/>
                <w:kern w:val="12"/>
                <w:sz w:val="18"/>
                <w:szCs w:val="18"/>
              </w:rPr>
              <w:t>are</w:t>
            </w:r>
            <w:r w:rsidR="00BA5EE8" w:rsidRPr="00E17455">
              <w:rPr>
                <w:rFonts w:cs="Open Sans"/>
                <w:color w:val="933009" w:themeColor="accent6" w:themeShade="80"/>
                <w:kern w:val="12"/>
                <w:sz w:val="18"/>
                <w:szCs w:val="18"/>
              </w:rPr>
              <w:t xml:space="preserve"> no more </w:t>
            </w:r>
            <w:r w:rsidR="006D1048" w:rsidRPr="00E17455">
              <w:rPr>
                <w:rFonts w:cs="Open Sans"/>
                <w:color w:val="933009" w:themeColor="accent6" w:themeShade="80"/>
                <w:kern w:val="12"/>
                <w:sz w:val="18"/>
                <w:szCs w:val="18"/>
              </w:rPr>
              <w:t xml:space="preserve">people in the </w:t>
            </w:r>
            <w:r w:rsidRPr="00E17455">
              <w:rPr>
                <w:rFonts w:cs="Open Sans"/>
                <w:color w:val="933009" w:themeColor="accent6" w:themeShade="80"/>
                <w:kern w:val="12"/>
                <w:sz w:val="18"/>
                <w:szCs w:val="18"/>
              </w:rPr>
              <w:t xml:space="preserve">community </w:t>
            </w:r>
            <w:r w:rsidR="00A47D5C" w:rsidRPr="00E17455">
              <w:rPr>
                <w:rFonts w:cs="Open Sans"/>
                <w:color w:val="933009" w:themeColor="accent6" w:themeShade="80"/>
                <w:kern w:val="12"/>
                <w:sz w:val="18"/>
                <w:szCs w:val="18"/>
              </w:rPr>
              <w:t>to beg from</w:t>
            </w:r>
            <w:r w:rsidRPr="00E17455">
              <w:rPr>
                <w:rFonts w:cs="Open Sans"/>
                <w:color w:val="933009" w:themeColor="accent6" w:themeShade="80"/>
                <w:kern w:val="12"/>
                <w:sz w:val="18"/>
                <w:szCs w:val="18"/>
              </w:rPr>
              <w:t>.</w:t>
            </w:r>
            <w:r w:rsidR="006662A9">
              <w:rPr>
                <w:rFonts w:cs="Open Sans"/>
                <w:color w:val="933009" w:themeColor="accent6" w:themeShade="80"/>
                <w:kern w:val="12"/>
                <w:sz w:val="18"/>
                <w:szCs w:val="18"/>
              </w:rPr>
              <w:t xml:space="preserve"> </w:t>
            </w:r>
            <w:r w:rsidRPr="00E17455">
              <w:rPr>
                <w:rFonts w:cs="Open Sans"/>
                <w:color w:val="933009" w:themeColor="accent6" w:themeShade="80"/>
                <w:kern w:val="12"/>
                <w:sz w:val="18"/>
                <w:szCs w:val="18"/>
              </w:rPr>
              <w:t xml:space="preserve"> </w:t>
            </w:r>
          </w:p>
        </w:tc>
        <w:tc>
          <w:tcPr>
            <w:tcW w:w="1731" w:type="pct"/>
            <w:shd w:val="clear" w:color="auto" w:fill="auto"/>
          </w:tcPr>
          <w:p w14:paraId="1A1AAA5D" w14:textId="6EAD55C6" w:rsidR="00CD747B" w:rsidRPr="00E17455" w:rsidRDefault="00A47D5C" w:rsidP="00A52773">
            <w:pPr>
              <w:tabs>
                <w:tab w:val="left" w:pos="5244"/>
              </w:tabs>
              <w:spacing w:after="120"/>
              <w:rPr>
                <w:rFonts w:cs="Open Sans"/>
                <w:color w:val="933009" w:themeColor="accent6" w:themeShade="80"/>
                <w:kern w:val="12"/>
                <w:sz w:val="18"/>
                <w:szCs w:val="18"/>
              </w:rPr>
            </w:pPr>
            <w:r w:rsidRPr="00E17455">
              <w:rPr>
                <w:rFonts w:cs="Open Sans"/>
                <w:color w:val="933009" w:themeColor="accent6" w:themeShade="80"/>
                <w:kern w:val="12"/>
                <w:sz w:val="18"/>
                <w:szCs w:val="18"/>
              </w:rPr>
              <w:t>The exh</w:t>
            </w:r>
            <w:r w:rsidR="00E2129C" w:rsidRPr="00E17455">
              <w:rPr>
                <w:rFonts w:cs="Open Sans"/>
                <w:color w:val="933009" w:themeColor="accent6" w:themeShade="80"/>
                <w:kern w:val="12"/>
                <w:sz w:val="18"/>
                <w:szCs w:val="18"/>
              </w:rPr>
              <w:t>aust</w:t>
            </w:r>
            <w:r w:rsidRPr="00E17455">
              <w:rPr>
                <w:rFonts w:cs="Open Sans"/>
                <w:color w:val="933009" w:themeColor="accent6" w:themeShade="80"/>
                <w:kern w:val="12"/>
                <w:sz w:val="18"/>
                <w:szCs w:val="18"/>
              </w:rPr>
              <w:t xml:space="preserve">ion of </w:t>
            </w:r>
            <w:r w:rsidR="002A53E7" w:rsidRPr="00E17455">
              <w:rPr>
                <w:rFonts w:cs="Open Sans"/>
                <w:color w:val="933009" w:themeColor="accent6" w:themeShade="80"/>
                <w:kern w:val="12"/>
                <w:sz w:val="18"/>
                <w:szCs w:val="18"/>
              </w:rPr>
              <w:t xml:space="preserve">this coping strategy occurs </w:t>
            </w:r>
            <w:r w:rsidR="00BE5E8D" w:rsidRPr="00E17455">
              <w:rPr>
                <w:rFonts w:cs="Open Sans"/>
                <w:color w:val="933009" w:themeColor="accent6" w:themeShade="80"/>
                <w:kern w:val="12"/>
                <w:sz w:val="18"/>
                <w:szCs w:val="18"/>
              </w:rPr>
              <w:t xml:space="preserve">only in </w:t>
            </w:r>
            <w:r w:rsidR="007C6553" w:rsidRPr="00E17455">
              <w:rPr>
                <w:rFonts w:cs="Open Sans"/>
                <w:color w:val="933009" w:themeColor="accent6" w:themeShade="80"/>
                <w:kern w:val="12"/>
                <w:sz w:val="18"/>
                <w:szCs w:val="18"/>
              </w:rPr>
              <w:t>catastrophic/famine situation</w:t>
            </w:r>
            <w:r w:rsidR="00E2129C" w:rsidRPr="00E17455">
              <w:rPr>
                <w:rFonts w:cs="Open Sans"/>
                <w:color w:val="933009" w:themeColor="accent6" w:themeShade="80"/>
                <w:kern w:val="12"/>
                <w:sz w:val="18"/>
                <w:szCs w:val="18"/>
              </w:rPr>
              <w:t>s</w:t>
            </w:r>
            <w:r w:rsidR="007C6553" w:rsidRPr="00E17455">
              <w:rPr>
                <w:rFonts w:cs="Open Sans"/>
                <w:color w:val="933009" w:themeColor="accent6" w:themeShade="80"/>
                <w:kern w:val="12"/>
                <w:sz w:val="18"/>
                <w:szCs w:val="18"/>
              </w:rPr>
              <w:t xml:space="preserve"> where </w:t>
            </w:r>
            <w:r w:rsidR="00596195" w:rsidRPr="00E17455">
              <w:rPr>
                <w:rFonts w:cs="Open Sans"/>
                <w:color w:val="933009" w:themeColor="accent6" w:themeShade="80"/>
                <w:kern w:val="12"/>
                <w:sz w:val="18"/>
                <w:szCs w:val="18"/>
              </w:rPr>
              <w:t>there is near exhaustion of livelihood</w:t>
            </w:r>
            <w:r w:rsidR="004B376D" w:rsidRPr="00E17455">
              <w:rPr>
                <w:rFonts w:cs="Open Sans"/>
                <w:color w:val="933009" w:themeColor="accent6" w:themeShade="80"/>
                <w:kern w:val="12"/>
                <w:sz w:val="18"/>
                <w:szCs w:val="18"/>
              </w:rPr>
              <w:t>s</w:t>
            </w:r>
            <w:r w:rsidR="00596195" w:rsidRPr="00E17455">
              <w:rPr>
                <w:rFonts w:cs="Open Sans"/>
                <w:color w:val="933009" w:themeColor="accent6" w:themeShade="80"/>
                <w:kern w:val="12"/>
                <w:sz w:val="18"/>
                <w:szCs w:val="18"/>
              </w:rPr>
              <w:t xml:space="preserve"> in the community</w:t>
            </w:r>
            <w:r w:rsidR="00712F18" w:rsidRPr="00E17455">
              <w:rPr>
                <w:rFonts w:cs="Open Sans"/>
                <w:color w:val="933009" w:themeColor="accent6" w:themeShade="80"/>
                <w:kern w:val="12"/>
                <w:sz w:val="18"/>
                <w:szCs w:val="18"/>
              </w:rPr>
              <w:t>.</w:t>
            </w:r>
          </w:p>
        </w:tc>
      </w:tr>
      <w:tr w:rsidR="00CD747B" w:rsidRPr="004B376D" w14:paraId="4DB279BD" w14:textId="77777777" w:rsidTr="008855A5">
        <w:trPr>
          <w:trHeight w:val="955"/>
        </w:trPr>
        <w:tc>
          <w:tcPr>
            <w:tcW w:w="1830" w:type="pct"/>
            <w:vMerge/>
            <w:shd w:val="clear" w:color="auto" w:fill="auto"/>
          </w:tcPr>
          <w:p w14:paraId="6CEEA6EE" w14:textId="77777777" w:rsidR="00CD747B" w:rsidRPr="00E002DB" w:rsidRDefault="00CD747B" w:rsidP="00A52773">
            <w:pPr>
              <w:spacing w:after="120"/>
              <w:rPr>
                <w:rFonts w:eastAsia="Times New Roman" w:cs="Open Sans"/>
                <w:color w:val="FF0000"/>
                <w:kern w:val="12"/>
                <w:sz w:val="18"/>
                <w:szCs w:val="18"/>
              </w:rPr>
            </w:pPr>
          </w:p>
        </w:tc>
        <w:tc>
          <w:tcPr>
            <w:tcW w:w="1439" w:type="pct"/>
            <w:shd w:val="clear" w:color="auto" w:fill="auto"/>
          </w:tcPr>
          <w:p w14:paraId="1A86F658" w14:textId="48DED5E9" w:rsidR="00CD747B" w:rsidRPr="00284F10" w:rsidRDefault="00563778" w:rsidP="00A52773">
            <w:pPr>
              <w:tabs>
                <w:tab w:val="left" w:pos="5244"/>
              </w:tabs>
              <w:spacing w:after="120"/>
              <w:rPr>
                <w:rFonts w:cs="Open Sans"/>
                <w:color w:val="933009" w:themeColor="accent6" w:themeShade="80"/>
                <w:kern w:val="12"/>
                <w:sz w:val="18"/>
                <w:szCs w:val="18"/>
              </w:rPr>
            </w:pPr>
            <w:r w:rsidRPr="00284F10">
              <w:rPr>
                <w:rFonts w:cs="Open Sans"/>
                <w:color w:val="933009" w:themeColor="accent6" w:themeShade="80"/>
                <w:kern w:val="12"/>
                <w:sz w:val="18"/>
                <w:szCs w:val="18"/>
              </w:rPr>
              <w:t xml:space="preserve">This </w:t>
            </w:r>
            <w:r w:rsidR="00C55A32" w:rsidRPr="00284F10">
              <w:rPr>
                <w:rFonts w:cs="Open Sans"/>
                <w:color w:val="933009" w:themeColor="accent6" w:themeShade="80"/>
                <w:kern w:val="12"/>
                <w:sz w:val="18"/>
                <w:szCs w:val="18"/>
              </w:rPr>
              <w:t>response</w:t>
            </w:r>
            <w:r w:rsidRPr="00284F10">
              <w:rPr>
                <w:rFonts w:cs="Open Sans"/>
                <w:color w:val="933009" w:themeColor="accent6" w:themeShade="80"/>
                <w:kern w:val="12"/>
                <w:sz w:val="18"/>
                <w:szCs w:val="18"/>
              </w:rPr>
              <w:t xml:space="preserve"> option does not apply to this specific strategy.</w:t>
            </w:r>
          </w:p>
        </w:tc>
        <w:tc>
          <w:tcPr>
            <w:tcW w:w="1731" w:type="pct"/>
            <w:shd w:val="clear" w:color="auto" w:fill="auto"/>
          </w:tcPr>
          <w:p w14:paraId="46A54770" w14:textId="05105855" w:rsidR="00CD747B" w:rsidRPr="00284F10" w:rsidRDefault="00CD747B" w:rsidP="00A52773">
            <w:pPr>
              <w:tabs>
                <w:tab w:val="left" w:pos="5244"/>
              </w:tabs>
              <w:spacing w:after="120"/>
              <w:rPr>
                <w:rFonts w:cs="Open Sans"/>
                <w:color w:val="933009" w:themeColor="accent6" w:themeShade="80"/>
                <w:kern w:val="12"/>
                <w:sz w:val="18"/>
                <w:szCs w:val="18"/>
              </w:rPr>
            </w:pPr>
            <w:r w:rsidRPr="00284F10">
              <w:rPr>
                <w:rFonts w:cs="Open Sans"/>
                <w:color w:val="933009" w:themeColor="accent6" w:themeShade="80"/>
                <w:kern w:val="12"/>
                <w:sz w:val="18"/>
                <w:szCs w:val="18"/>
              </w:rPr>
              <w:t xml:space="preserve">The not applicable </w:t>
            </w:r>
            <w:r w:rsidR="00C55A32" w:rsidRPr="00284F10">
              <w:rPr>
                <w:rFonts w:cs="Open Sans"/>
                <w:color w:val="933009" w:themeColor="accent6" w:themeShade="80"/>
                <w:kern w:val="12"/>
                <w:sz w:val="18"/>
                <w:szCs w:val="18"/>
              </w:rPr>
              <w:t>response</w:t>
            </w:r>
            <w:r w:rsidRPr="00284F10">
              <w:rPr>
                <w:rFonts w:cs="Open Sans"/>
                <w:color w:val="933009" w:themeColor="accent6" w:themeShade="80"/>
                <w:kern w:val="12"/>
                <w:sz w:val="18"/>
                <w:szCs w:val="18"/>
              </w:rPr>
              <w:t xml:space="preserve"> is not an option, because if the household is really in need and </w:t>
            </w:r>
            <w:r w:rsidR="00AD51E1" w:rsidRPr="00284F10">
              <w:rPr>
                <w:rFonts w:cs="Open Sans"/>
                <w:color w:val="933009" w:themeColor="accent6" w:themeShade="80"/>
                <w:kern w:val="12"/>
                <w:sz w:val="18"/>
                <w:szCs w:val="18"/>
              </w:rPr>
              <w:t>in an</w:t>
            </w:r>
            <w:r w:rsidRPr="00284F10">
              <w:rPr>
                <w:rFonts w:cs="Open Sans"/>
                <w:color w:val="933009" w:themeColor="accent6" w:themeShade="80"/>
                <w:kern w:val="12"/>
                <w:sz w:val="18"/>
                <w:szCs w:val="18"/>
              </w:rPr>
              <w:t xml:space="preserve"> emergency, they will </w:t>
            </w:r>
            <w:r w:rsidR="00AD51E1" w:rsidRPr="00284F10">
              <w:rPr>
                <w:rFonts w:cs="Open Sans"/>
                <w:color w:val="933009" w:themeColor="accent6" w:themeShade="80"/>
                <w:kern w:val="12"/>
                <w:sz w:val="18"/>
                <w:szCs w:val="18"/>
              </w:rPr>
              <w:t>resort to asking for money from strangers</w:t>
            </w:r>
            <w:r w:rsidRPr="00284F10">
              <w:rPr>
                <w:rFonts w:cs="Open Sans"/>
                <w:color w:val="933009" w:themeColor="accent6" w:themeShade="80"/>
                <w:kern w:val="12"/>
                <w:sz w:val="18"/>
                <w:szCs w:val="18"/>
              </w:rPr>
              <w:t>.</w:t>
            </w:r>
            <w:r w:rsidR="00A61BE0" w:rsidRPr="00284F10">
              <w:rPr>
                <w:rFonts w:cs="Open Sans"/>
                <w:color w:val="933009" w:themeColor="accent6" w:themeShade="80"/>
                <w:kern w:val="12"/>
                <w:sz w:val="18"/>
                <w:szCs w:val="18"/>
              </w:rPr>
              <w:t xml:space="preserve"> It is unlikely that th</w:t>
            </w:r>
            <w:r w:rsidR="00F4199C" w:rsidRPr="00284F10">
              <w:rPr>
                <w:rFonts w:cs="Open Sans"/>
                <w:color w:val="933009" w:themeColor="accent6" w:themeShade="80"/>
                <w:kern w:val="12"/>
                <w:sz w:val="18"/>
                <w:szCs w:val="18"/>
              </w:rPr>
              <w:t>is strategy is exhausted more than 12 months</w:t>
            </w:r>
            <w:r w:rsidR="00AD51E1" w:rsidRPr="00284F10">
              <w:rPr>
                <w:rFonts w:cs="Open Sans"/>
                <w:color w:val="933009" w:themeColor="accent6" w:themeShade="80"/>
                <w:kern w:val="12"/>
                <w:sz w:val="18"/>
                <w:szCs w:val="18"/>
              </w:rPr>
              <w:t xml:space="preserve"> ago</w:t>
            </w:r>
            <w:r w:rsidR="00F4199C" w:rsidRPr="00284F10">
              <w:rPr>
                <w:rFonts w:cs="Open Sans"/>
                <w:color w:val="933009" w:themeColor="accent6" w:themeShade="80"/>
                <w:kern w:val="12"/>
                <w:sz w:val="18"/>
                <w:szCs w:val="18"/>
              </w:rPr>
              <w:t xml:space="preserve"> </w:t>
            </w:r>
            <w:r w:rsidR="00361DF7" w:rsidRPr="00284F10">
              <w:rPr>
                <w:rFonts w:cs="Open Sans"/>
                <w:color w:val="933009" w:themeColor="accent6" w:themeShade="80"/>
                <w:kern w:val="12"/>
                <w:sz w:val="18"/>
                <w:szCs w:val="18"/>
              </w:rPr>
              <w:t>(</w:t>
            </w:r>
            <w:r w:rsidR="00C41833" w:rsidRPr="00284F10">
              <w:rPr>
                <w:rFonts w:cs="Open Sans"/>
                <w:color w:val="933009" w:themeColor="accent6" w:themeShade="80"/>
                <w:kern w:val="12"/>
                <w:sz w:val="18"/>
                <w:szCs w:val="18"/>
              </w:rPr>
              <w:t>i.e.,</w:t>
            </w:r>
            <w:r w:rsidR="00361DF7" w:rsidRPr="00284F10">
              <w:rPr>
                <w:rFonts w:cs="Open Sans"/>
                <w:color w:val="933009" w:themeColor="accent6" w:themeShade="80"/>
                <w:kern w:val="12"/>
                <w:sz w:val="18"/>
                <w:szCs w:val="18"/>
              </w:rPr>
              <w:t xml:space="preserve"> </w:t>
            </w:r>
            <w:r w:rsidR="00085ADA" w:rsidRPr="00284F10">
              <w:rPr>
                <w:rFonts w:cs="Open Sans"/>
                <w:color w:val="933009" w:themeColor="accent6" w:themeShade="80"/>
                <w:kern w:val="12"/>
                <w:sz w:val="18"/>
                <w:szCs w:val="18"/>
              </w:rPr>
              <w:t xml:space="preserve">complete exhaustion of </w:t>
            </w:r>
            <w:r w:rsidR="00C378CC" w:rsidRPr="00284F10">
              <w:rPr>
                <w:rFonts w:cs="Open Sans"/>
                <w:color w:val="933009" w:themeColor="accent6" w:themeShade="80"/>
                <w:kern w:val="12"/>
                <w:sz w:val="18"/>
                <w:szCs w:val="18"/>
              </w:rPr>
              <w:t xml:space="preserve">livelihoods </w:t>
            </w:r>
            <w:r w:rsidR="00E20E82" w:rsidRPr="00284F10">
              <w:rPr>
                <w:rFonts w:cs="Open Sans"/>
                <w:color w:val="933009" w:themeColor="accent6" w:themeShade="80"/>
                <w:kern w:val="12"/>
                <w:sz w:val="18"/>
                <w:szCs w:val="18"/>
              </w:rPr>
              <w:t xml:space="preserve">for more than a year). </w:t>
            </w:r>
          </w:p>
        </w:tc>
      </w:tr>
    </w:tbl>
    <w:p w14:paraId="5412360B" w14:textId="3A637BFD" w:rsidR="00352A30" w:rsidRPr="006703EC" w:rsidRDefault="00352A30" w:rsidP="00A52773">
      <w:pPr>
        <w:spacing w:after="120" w:line="259" w:lineRule="auto"/>
        <w:rPr>
          <w:rFonts w:cs="Open Sans"/>
          <w:kern w:val="12"/>
          <w:szCs w:val="20"/>
        </w:rPr>
      </w:pPr>
    </w:p>
    <w:p w14:paraId="4545607F" w14:textId="45AC27D7" w:rsidR="00237DF5" w:rsidRDefault="00911FAE" w:rsidP="00A52773">
      <w:pPr>
        <w:pStyle w:val="Heading4"/>
        <w:spacing w:after="120"/>
        <w:rPr>
          <w:rStyle w:val="Heading3Char"/>
        </w:rPr>
      </w:pPr>
      <w:bookmarkStart w:id="59" w:name="_Toc137812603"/>
      <w:bookmarkStart w:id="60" w:name="_Toc143511796"/>
      <w:proofErr w:type="spellStart"/>
      <w:r>
        <w:rPr>
          <w:rStyle w:val="Heading3Char"/>
        </w:rPr>
        <w:lastRenderedPageBreak/>
        <w:t>LcsEN_</w:t>
      </w:r>
      <w:r w:rsidR="00CD6B86" w:rsidRPr="005C3A14">
        <w:rPr>
          <w:rStyle w:val="Heading3Char"/>
        </w:rPr>
        <w:t>em_</w:t>
      </w:r>
      <w:r w:rsidR="00237DF5">
        <w:rPr>
          <w:rStyle w:val="Heading3Char"/>
        </w:rPr>
        <w:t>Marriage</w:t>
      </w:r>
      <w:bookmarkEnd w:id="59"/>
      <w:bookmarkEnd w:id="60"/>
      <w:proofErr w:type="spellEnd"/>
    </w:p>
    <w:p w14:paraId="21CE6338" w14:textId="028B4189" w:rsidR="00CD6B86" w:rsidRPr="008A7EC6" w:rsidRDefault="005363B2" w:rsidP="008A7EC6">
      <w:pPr>
        <w:rPr>
          <w:rFonts w:eastAsiaTheme="majorEastAsia" w:cs="Open Sans"/>
          <w:color w:val="133048" w:themeColor="accent1" w:themeShade="BF"/>
        </w:rPr>
      </w:pPr>
      <w:r w:rsidRPr="008A7EC6">
        <w:rPr>
          <w:rFonts w:eastAsiaTheme="majorEastAsia" w:cs="Open Sans"/>
          <w:color w:val="133048" w:themeColor="accent1" w:themeShade="BF"/>
        </w:rPr>
        <w:t xml:space="preserve">During the past 30 days, </w:t>
      </w:r>
      <w:r w:rsidR="00015CC4" w:rsidRPr="008A7EC6">
        <w:rPr>
          <w:rFonts w:eastAsiaTheme="majorEastAsia" w:cs="Open Sans"/>
          <w:color w:val="133048" w:themeColor="accent1" w:themeShade="BF"/>
        </w:rPr>
        <w:t>was any female child member</w:t>
      </w:r>
      <w:r w:rsidRPr="008A7EC6">
        <w:rPr>
          <w:rFonts w:eastAsiaTheme="majorEastAsia" w:cs="Open Sans"/>
          <w:color w:val="133048" w:themeColor="accent1" w:themeShade="BF"/>
        </w:rPr>
        <w:t xml:space="preserve"> </w:t>
      </w:r>
      <w:r w:rsidR="001662EE" w:rsidRPr="008A7EC6">
        <w:rPr>
          <w:rFonts w:eastAsiaTheme="majorEastAsia" w:cs="Open Sans"/>
          <w:color w:val="133048" w:themeColor="accent1" w:themeShade="BF"/>
        </w:rPr>
        <w:t>(</w:t>
      </w:r>
      <w:r w:rsidR="00CD6B86" w:rsidRPr="008A7EC6">
        <w:rPr>
          <w:rFonts w:eastAsiaTheme="majorEastAsia" w:cs="Open Sans"/>
          <w:color w:val="133048" w:themeColor="accent1" w:themeShade="BF"/>
        </w:rPr>
        <w:t>under 15)</w:t>
      </w:r>
      <w:r w:rsidR="00015CC4" w:rsidRPr="008A7EC6">
        <w:rPr>
          <w:rFonts w:eastAsiaTheme="majorEastAsia" w:cs="Open Sans"/>
          <w:color w:val="133048" w:themeColor="accent1" w:themeShade="BF"/>
        </w:rPr>
        <w:t xml:space="preserve"> married off </w:t>
      </w:r>
      <w:r w:rsidR="00C7527E" w:rsidRPr="008A7EC6">
        <w:rPr>
          <w:rFonts w:eastAsiaTheme="majorEastAsia" w:cs="Open Sans"/>
          <w:color w:val="133048" w:themeColor="accent1" w:themeShade="BF"/>
        </w:rPr>
        <w:t>due to a lack of resources to access essential needs (e.g., food, shelter, education, health services, etc.)</w:t>
      </w:r>
      <w:r w:rsidR="004B376D" w:rsidRPr="008A7EC6">
        <w:rPr>
          <w:rFonts w:eastAsiaTheme="majorEastAsia" w:cs="Open Sans"/>
          <w:color w:val="133048" w:themeColor="accent1" w:themeShade="BF"/>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4731CD" w:rsidRPr="006703EC" w14:paraId="5A623A01" w14:textId="77777777" w:rsidTr="008855A5">
        <w:trPr>
          <w:trHeight w:val="530"/>
        </w:trPr>
        <w:tc>
          <w:tcPr>
            <w:tcW w:w="1830" w:type="pct"/>
            <w:shd w:val="clear" w:color="auto" w:fill="003E5E" w:themeFill="text1" w:themeFillShade="80"/>
          </w:tcPr>
          <w:p w14:paraId="4813B628" w14:textId="4A76025F" w:rsidR="004731CD" w:rsidRPr="00F4403E" w:rsidRDefault="004731CD" w:rsidP="00A52773">
            <w:pPr>
              <w:tabs>
                <w:tab w:val="left" w:pos="5244"/>
              </w:tabs>
              <w:spacing w:after="120"/>
              <w:rPr>
                <w:rFonts w:eastAsia="Times New Roman" w:cs="Open Sans"/>
                <w:color w:val="FFFFFF"/>
                <w:kern w:val="12"/>
                <w:sz w:val="18"/>
                <w:szCs w:val="18"/>
              </w:rPr>
            </w:pPr>
            <w:r w:rsidRPr="00F4403E">
              <w:rPr>
                <w:rFonts w:eastAsia="Times New Roman" w:cs="Open Sans"/>
                <w:color w:val="FFFFFF"/>
                <w:kern w:val="12"/>
                <w:sz w:val="18"/>
                <w:szCs w:val="18"/>
              </w:rPr>
              <w:t>Rationale/</w:t>
            </w:r>
            <w:r w:rsidR="002E7794" w:rsidRPr="00F4403E">
              <w:rPr>
                <w:rFonts w:eastAsia="Times New Roman" w:cs="Open Sans"/>
                <w:color w:val="FFFFFF"/>
                <w:kern w:val="12"/>
                <w:sz w:val="18"/>
                <w:szCs w:val="18"/>
              </w:rPr>
              <w:t>Use</w:t>
            </w:r>
          </w:p>
        </w:tc>
        <w:tc>
          <w:tcPr>
            <w:tcW w:w="1439" w:type="pct"/>
            <w:shd w:val="clear" w:color="auto" w:fill="003E5E" w:themeFill="text1" w:themeFillShade="80"/>
          </w:tcPr>
          <w:p w14:paraId="37400881" w14:textId="27F1BC9A" w:rsidR="004731CD" w:rsidRPr="00F4403E" w:rsidRDefault="004731CD" w:rsidP="00A52773">
            <w:pPr>
              <w:tabs>
                <w:tab w:val="left" w:pos="5244"/>
              </w:tabs>
              <w:spacing w:after="120"/>
              <w:rPr>
                <w:rFonts w:eastAsia="Times New Roman" w:cs="Open Sans"/>
                <w:color w:val="FFFFFF"/>
                <w:kern w:val="12"/>
                <w:sz w:val="18"/>
                <w:szCs w:val="18"/>
              </w:rPr>
            </w:pPr>
            <w:r w:rsidRPr="00F4403E">
              <w:rPr>
                <w:rFonts w:eastAsia="Times New Roman" w:cs="Open Sans"/>
                <w:color w:val="FFFFFF"/>
                <w:kern w:val="12"/>
                <w:sz w:val="18"/>
                <w:szCs w:val="18"/>
              </w:rPr>
              <w:t xml:space="preserve">What does each </w:t>
            </w:r>
            <w:r w:rsidR="00C55A32" w:rsidRPr="00F4403E">
              <w:rPr>
                <w:rFonts w:eastAsia="Times New Roman" w:cs="Open Sans"/>
                <w:color w:val="FFFFFF"/>
                <w:kern w:val="12"/>
                <w:sz w:val="18"/>
                <w:szCs w:val="18"/>
              </w:rPr>
              <w:t>response</w:t>
            </w:r>
            <w:r w:rsidRPr="00F4403E">
              <w:rPr>
                <w:rFonts w:eastAsia="Times New Roman" w:cs="Open Sans"/>
                <w:color w:val="FFFFFF"/>
                <w:kern w:val="12"/>
                <w:sz w:val="18"/>
                <w:szCs w:val="18"/>
              </w:rPr>
              <w:t xml:space="preserve"> option mean?</w:t>
            </w:r>
          </w:p>
        </w:tc>
        <w:tc>
          <w:tcPr>
            <w:tcW w:w="1731" w:type="pct"/>
            <w:shd w:val="clear" w:color="auto" w:fill="003E5E" w:themeFill="text1" w:themeFillShade="80"/>
          </w:tcPr>
          <w:p w14:paraId="2E930CE3" w14:textId="77777777" w:rsidR="004731CD" w:rsidRPr="00F4403E" w:rsidRDefault="004731CD" w:rsidP="00A52773">
            <w:pPr>
              <w:tabs>
                <w:tab w:val="left" w:pos="5244"/>
              </w:tabs>
              <w:spacing w:after="120"/>
              <w:rPr>
                <w:rFonts w:eastAsia="Times New Roman" w:cs="Open Sans"/>
                <w:color w:val="FFFFFF"/>
                <w:kern w:val="12"/>
                <w:sz w:val="18"/>
                <w:szCs w:val="18"/>
              </w:rPr>
            </w:pPr>
            <w:r w:rsidRPr="00F4403E">
              <w:rPr>
                <w:rFonts w:eastAsia="Times New Roman" w:cs="Open Sans"/>
                <w:color w:val="FFFFFF"/>
                <w:kern w:val="12"/>
                <w:sz w:val="18"/>
                <w:szCs w:val="18"/>
              </w:rPr>
              <w:t>Verification examples</w:t>
            </w:r>
          </w:p>
        </w:tc>
      </w:tr>
      <w:tr w:rsidR="000A788B" w:rsidRPr="006703EC" w14:paraId="54FD24BF" w14:textId="77777777" w:rsidTr="008855A5">
        <w:trPr>
          <w:trHeight w:val="955"/>
        </w:trPr>
        <w:tc>
          <w:tcPr>
            <w:tcW w:w="1830" w:type="pct"/>
            <w:vMerge w:val="restart"/>
            <w:shd w:val="clear" w:color="auto" w:fill="auto"/>
          </w:tcPr>
          <w:p w14:paraId="5C6FE2F4" w14:textId="53BEBA7D" w:rsidR="000A788B" w:rsidRPr="00F4403E" w:rsidRDefault="00A92689" w:rsidP="00A52773">
            <w:pPr>
              <w:tabs>
                <w:tab w:val="left" w:pos="5244"/>
              </w:tabs>
              <w:spacing w:after="120"/>
              <w:rPr>
                <w:rFonts w:cs="Open Sans"/>
                <w:kern w:val="12"/>
                <w:sz w:val="18"/>
                <w:szCs w:val="18"/>
              </w:rPr>
            </w:pPr>
            <w:r w:rsidRPr="00F4403E">
              <w:rPr>
                <w:rFonts w:cs="Open Sans"/>
                <w:kern w:val="12"/>
                <w:sz w:val="18"/>
                <w:szCs w:val="18"/>
              </w:rPr>
              <w:t xml:space="preserve">Rationale: </w:t>
            </w:r>
            <w:r w:rsidR="000A788B" w:rsidRPr="00F4403E">
              <w:rPr>
                <w:rFonts w:cs="Open Sans"/>
                <w:kern w:val="12"/>
                <w:sz w:val="18"/>
                <w:szCs w:val="18"/>
              </w:rPr>
              <w:t xml:space="preserve">An irreversible activity that could disturb </w:t>
            </w:r>
            <w:r w:rsidR="00BA60E0" w:rsidRPr="00F4403E">
              <w:rPr>
                <w:rFonts w:cs="Open Sans"/>
                <w:kern w:val="12"/>
                <w:sz w:val="18"/>
                <w:szCs w:val="18"/>
              </w:rPr>
              <w:t xml:space="preserve">children’s </w:t>
            </w:r>
            <w:r w:rsidR="000A788B" w:rsidRPr="00F4403E">
              <w:rPr>
                <w:rFonts w:cs="Open Sans"/>
                <w:kern w:val="12"/>
                <w:sz w:val="18"/>
                <w:szCs w:val="18"/>
              </w:rPr>
              <w:t xml:space="preserve">health and education as well as their future socioeconomic status. It is also a direct and immediate child protection issue. </w:t>
            </w:r>
          </w:p>
          <w:p w14:paraId="793992DF" w14:textId="148F06DF" w:rsidR="00441E7A" w:rsidRPr="00F4403E" w:rsidRDefault="007C49FA" w:rsidP="00663DAE">
            <w:pPr>
              <w:tabs>
                <w:tab w:val="left" w:pos="5244"/>
              </w:tabs>
              <w:spacing w:after="120"/>
              <w:rPr>
                <w:rFonts w:cs="Open Sans"/>
                <w:kern w:val="12"/>
                <w:sz w:val="18"/>
                <w:szCs w:val="18"/>
              </w:rPr>
            </w:pPr>
            <w:r w:rsidRPr="00F4403E">
              <w:rPr>
                <w:rFonts w:eastAsia="Times New Roman" w:cs="Open Sans"/>
                <w:kern w:val="12"/>
                <w:sz w:val="18"/>
                <w:szCs w:val="18"/>
                <w:lang w:val="en-US"/>
              </w:rPr>
              <w:t>Lookouts and use:</w:t>
            </w:r>
            <w:r w:rsidR="004F77AC" w:rsidRPr="00F4403E">
              <w:rPr>
                <w:rFonts w:cs="Open Sans"/>
                <w:kern w:val="12"/>
                <w:sz w:val="18"/>
                <w:szCs w:val="18"/>
              </w:rPr>
              <w:t xml:space="preserve"> </w:t>
            </w:r>
            <w:r w:rsidR="000A788B" w:rsidRPr="00F4403E">
              <w:rPr>
                <w:rFonts w:cs="Open Sans"/>
                <w:kern w:val="12"/>
                <w:sz w:val="18"/>
                <w:szCs w:val="18"/>
              </w:rPr>
              <w:t>In many cases, it is applied by families to reduce financial burdens.</w:t>
            </w:r>
            <w:r w:rsidR="006662A9">
              <w:rPr>
                <w:rFonts w:cs="Open Sans"/>
                <w:kern w:val="12"/>
                <w:sz w:val="18"/>
                <w:szCs w:val="18"/>
              </w:rPr>
              <w:t xml:space="preserve"> </w:t>
            </w:r>
            <w:r w:rsidR="00D870A6" w:rsidRPr="00F4403E">
              <w:rPr>
                <w:rFonts w:cs="Open Sans"/>
                <w:kern w:val="12"/>
                <w:sz w:val="18"/>
                <w:szCs w:val="18"/>
              </w:rPr>
              <w:t xml:space="preserve">The age included in parenthesis can be adjusted to the maximum age in which the local law considers persons as minors. </w:t>
            </w:r>
          </w:p>
          <w:p w14:paraId="1F897CF3" w14:textId="0C21C5A6" w:rsidR="000A788B" w:rsidRPr="00F4403E" w:rsidRDefault="000A788B" w:rsidP="00A52773">
            <w:pPr>
              <w:tabs>
                <w:tab w:val="left" w:pos="5244"/>
              </w:tabs>
              <w:spacing w:after="120"/>
              <w:rPr>
                <w:rFonts w:cs="Open Sans"/>
                <w:kern w:val="12"/>
                <w:sz w:val="18"/>
                <w:szCs w:val="18"/>
              </w:rPr>
            </w:pPr>
            <w:r w:rsidRPr="00F4403E">
              <w:rPr>
                <w:rFonts w:cs="Open Sans"/>
                <w:kern w:val="12"/>
                <w:sz w:val="18"/>
                <w:szCs w:val="18"/>
              </w:rPr>
              <w:t>Less applicable in contexts where child marriage is common practice (</w:t>
            </w:r>
            <w:proofErr w:type="gramStart"/>
            <w:r w:rsidRPr="00F4403E">
              <w:rPr>
                <w:rFonts w:cs="Open Sans"/>
                <w:kern w:val="12"/>
                <w:sz w:val="18"/>
                <w:szCs w:val="18"/>
              </w:rPr>
              <w:t>e.g.</w:t>
            </w:r>
            <w:proofErr w:type="gramEnd"/>
            <w:r w:rsidR="006662A9">
              <w:rPr>
                <w:rFonts w:cs="Open Sans"/>
                <w:kern w:val="12"/>
                <w:sz w:val="18"/>
                <w:szCs w:val="18"/>
              </w:rPr>
              <w:t xml:space="preserve"> </w:t>
            </w:r>
            <w:r w:rsidRPr="00F4403E">
              <w:rPr>
                <w:rFonts w:cs="Open Sans"/>
                <w:kern w:val="12"/>
                <w:sz w:val="18"/>
                <w:szCs w:val="18"/>
              </w:rPr>
              <w:t>Yemen)</w:t>
            </w:r>
            <w:r w:rsidR="00930780" w:rsidRPr="00F4403E">
              <w:rPr>
                <w:rFonts w:cs="Open Sans"/>
                <w:kern w:val="12"/>
                <w:sz w:val="18"/>
                <w:szCs w:val="18"/>
              </w:rPr>
              <w:t xml:space="preserve"> for other reasons</w:t>
            </w:r>
            <w:r w:rsidRPr="00F4403E">
              <w:rPr>
                <w:rFonts w:cs="Open Sans"/>
                <w:kern w:val="12"/>
                <w:sz w:val="18"/>
                <w:szCs w:val="18"/>
              </w:rPr>
              <w:t xml:space="preserve">. </w:t>
            </w:r>
          </w:p>
          <w:p w14:paraId="533F8A0E" w14:textId="7A481562" w:rsidR="00D67181" w:rsidRPr="00F4403E" w:rsidRDefault="00D67181" w:rsidP="00A52773">
            <w:pPr>
              <w:spacing w:after="120"/>
              <w:rPr>
                <w:rFonts w:eastAsia="Times New Roman" w:cs="Open Sans"/>
                <w:color w:val="000000"/>
                <w:kern w:val="12"/>
                <w:sz w:val="18"/>
                <w:szCs w:val="18"/>
              </w:rPr>
            </w:pPr>
            <w:r w:rsidRPr="00F4403E">
              <w:rPr>
                <w:rFonts w:eastAsia="Times New Roman" w:cs="Open Sans"/>
                <w:color w:val="000000"/>
                <w:kern w:val="12"/>
                <w:sz w:val="18"/>
                <w:szCs w:val="18"/>
                <w:lang w:val="en-US"/>
              </w:rPr>
              <w:t xml:space="preserve">Severity: Almost always has an </w:t>
            </w:r>
            <w:r w:rsidR="00AD51E1" w:rsidRPr="00F4403E">
              <w:rPr>
                <w:rFonts w:eastAsia="Times New Roman" w:cs="Open Sans"/>
                <w:color w:val="000000"/>
                <w:kern w:val="12"/>
                <w:sz w:val="18"/>
                <w:szCs w:val="18"/>
                <w:lang w:val="en-US"/>
              </w:rPr>
              <w:t>‘</w:t>
            </w:r>
            <w:r w:rsidRPr="00F4403E">
              <w:rPr>
                <w:rFonts w:eastAsia="Times New Roman" w:cs="Open Sans"/>
                <w:color w:val="000000"/>
                <w:kern w:val="12"/>
                <w:sz w:val="18"/>
                <w:szCs w:val="18"/>
                <w:lang w:val="en-US"/>
              </w:rPr>
              <w:t>emergency</w:t>
            </w:r>
            <w:r w:rsidR="00AD51E1" w:rsidRPr="00F4403E">
              <w:rPr>
                <w:rFonts w:eastAsia="Times New Roman" w:cs="Open Sans"/>
                <w:color w:val="000000"/>
                <w:kern w:val="12"/>
                <w:sz w:val="18"/>
                <w:szCs w:val="18"/>
                <w:lang w:val="en-US"/>
              </w:rPr>
              <w:t>’</w:t>
            </w:r>
            <w:r w:rsidRPr="00F4403E">
              <w:rPr>
                <w:rFonts w:eastAsia="Times New Roman" w:cs="Open Sans"/>
                <w:color w:val="000000"/>
                <w:kern w:val="12"/>
                <w:sz w:val="18"/>
                <w:szCs w:val="18"/>
                <w:lang w:val="en-US"/>
              </w:rPr>
              <w:t xml:space="preserve"> severity.</w:t>
            </w:r>
          </w:p>
          <w:p w14:paraId="00BE0E51" w14:textId="76D7E380" w:rsidR="000A788B" w:rsidRPr="00F4403E" w:rsidRDefault="000A788B" w:rsidP="00A52773">
            <w:pPr>
              <w:spacing w:after="120"/>
              <w:rPr>
                <w:rFonts w:eastAsia="Times New Roman" w:cs="Open Sans"/>
                <w:kern w:val="12"/>
                <w:sz w:val="18"/>
                <w:szCs w:val="18"/>
              </w:rPr>
            </w:pPr>
          </w:p>
        </w:tc>
        <w:tc>
          <w:tcPr>
            <w:tcW w:w="1439" w:type="pct"/>
            <w:shd w:val="clear" w:color="auto" w:fill="auto"/>
          </w:tcPr>
          <w:p w14:paraId="1637ECE8" w14:textId="79C250F4" w:rsidR="000A64DC" w:rsidRPr="00F4403E" w:rsidRDefault="000A64DC" w:rsidP="00A52773">
            <w:pPr>
              <w:tabs>
                <w:tab w:val="left" w:pos="5244"/>
              </w:tabs>
              <w:spacing w:after="120"/>
              <w:rPr>
                <w:rFonts w:cs="Open Sans"/>
                <w:kern w:val="12"/>
                <w:sz w:val="18"/>
                <w:szCs w:val="18"/>
              </w:rPr>
            </w:pPr>
            <w:r w:rsidRPr="00F4403E">
              <w:rPr>
                <w:rFonts w:cs="Open Sans"/>
                <w:kern w:val="12"/>
                <w:sz w:val="18"/>
                <w:szCs w:val="18"/>
              </w:rPr>
              <w:t xml:space="preserve">No, there was no need to </w:t>
            </w:r>
            <w:r w:rsidR="001662EE" w:rsidRPr="00F4403E">
              <w:rPr>
                <w:rFonts w:cs="Open Sans"/>
                <w:kern w:val="12"/>
                <w:sz w:val="18"/>
                <w:szCs w:val="18"/>
              </w:rPr>
              <w:t>marry</w:t>
            </w:r>
            <w:r w:rsidR="0067186D" w:rsidRPr="00F4403E">
              <w:rPr>
                <w:rFonts w:cs="Open Sans"/>
                <w:kern w:val="12"/>
                <w:sz w:val="18"/>
                <w:szCs w:val="18"/>
              </w:rPr>
              <w:t xml:space="preserve"> </w:t>
            </w:r>
            <w:r w:rsidR="001662EE" w:rsidRPr="00F4403E">
              <w:rPr>
                <w:rFonts w:cs="Open Sans"/>
                <w:kern w:val="12"/>
                <w:sz w:val="18"/>
                <w:szCs w:val="18"/>
              </w:rPr>
              <w:t>off any female child members (under 15)</w:t>
            </w:r>
            <w:r w:rsidRPr="00F4403E">
              <w:rPr>
                <w:rFonts w:cs="Open Sans"/>
                <w:kern w:val="12"/>
                <w:sz w:val="18"/>
                <w:szCs w:val="18"/>
              </w:rPr>
              <w:t xml:space="preserve"> because the household did not face </w:t>
            </w:r>
            <w:r w:rsidR="00C7527E">
              <w:rPr>
                <w:rFonts w:cs="Open Sans"/>
                <w:kern w:val="12"/>
                <w:sz w:val="18"/>
                <w:szCs w:val="18"/>
              </w:rPr>
              <w:t>a lack of resources to access essential needs</w:t>
            </w:r>
            <w:r w:rsidRPr="00F4403E">
              <w:rPr>
                <w:rFonts w:cs="Open Sans"/>
                <w:kern w:val="12"/>
                <w:sz w:val="18"/>
                <w:szCs w:val="18"/>
              </w:rPr>
              <w:t xml:space="preserve"> or had applied another livelihood coping strategy.</w:t>
            </w:r>
          </w:p>
        </w:tc>
        <w:tc>
          <w:tcPr>
            <w:tcW w:w="1731" w:type="pct"/>
            <w:shd w:val="clear" w:color="auto" w:fill="auto"/>
          </w:tcPr>
          <w:p w14:paraId="4B2004C9" w14:textId="04A3E044" w:rsidR="001B64D2" w:rsidRPr="00F4403E" w:rsidRDefault="001B64D2" w:rsidP="00A52773">
            <w:pPr>
              <w:tabs>
                <w:tab w:val="left" w:pos="5244"/>
              </w:tabs>
              <w:spacing w:after="120"/>
              <w:rPr>
                <w:rFonts w:cs="Open Sans"/>
                <w:color w:val="FFFFFF"/>
                <w:kern w:val="12"/>
                <w:sz w:val="18"/>
                <w:szCs w:val="18"/>
                <w:highlight w:val="darkCyan"/>
              </w:rPr>
            </w:pPr>
            <w:r w:rsidRPr="00F4403E">
              <w:rPr>
                <w:rFonts w:cs="Open Sans"/>
                <w:color w:val="FFFFFF"/>
                <w:kern w:val="12"/>
                <w:sz w:val="18"/>
                <w:szCs w:val="18"/>
                <w:highlight w:val="darkCyan"/>
              </w:rPr>
              <w:t xml:space="preserve">Probing is needed to ensure the selection of </w:t>
            </w:r>
            <w:r w:rsidR="00077C35" w:rsidRPr="00F4403E">
              <w:rPr>
                <w:rFonts w:cs="Open Sans"/>
                <w:color w:val="FFFFFF"/>
                <w:kern w:val="12"/>
                <w:sz w:val="18"/>
                <w:szCs w:val="18"/>
                <w:highlight w:val="darkCyan"/>
              </w:rPr>
              <w:t xml:space="preserve">the most appropriate </w:t>
            </w:r>
            <w:r w:rsidR="00C55A32" w:rsidRPr="00F4403E">
              <w:rPr>
                <w:rFonts w:cs="Open Sans"/>
                <w:color w:val="FFFFFF"/>
                <w:kern w:val="12"/>
                <w:sz w:val="18"/>
                <w:szCs w:val="18"/>
                <w:highlight w:val="darkCyan"/>
              </w:rPr>
              <w:t>response</w:t>
            </w:r>
            <w:r w:rsidR="00077C35" w:rsidRPr="00F4403E">
              <w:rPr>
                <w:rFonts w:cs="Open Sans"/>
                <w:color w:val="FFFFFF"/>
                <w:kern w:val="12"/>
                <w:sz w:val="18"/>
                <w:szCs w:val="18"/>
                <w:highlight w:val="darkCyan"/>
              </w:rPr>
              <w:t>.</w:t>
            </w:r>
          </w:p>
          <w:p w14:paraId="02B223CB" w14:textId="1DDF5497" w:rsidR="000A788B" w:rsidRPr="00F4403E" w:rsidRDefault="000A788B" w:rsidP="00914F5B">
            <w:pPr>
              <w:pStyle w:val="ListParagraph"/>
              <w:numPr>
                <w:ilvl w:val="0"/>
                <w:numId w:val="67"/>
              </w:numPr>
              <w:tabs>
                <w:tab w:val="left" w:pos="5244"/>
              </w:tabs>
              <w:spacing w:after="120"/>
              <w:rPr>
                <w:rFonts w:cs="Open Sans"/>
                <w:kern w:val="12"/>
                <w:sz w:val="18"/>
                <w:szCs w:val="18"/>
              </w:rPr>
            </w:pPr>
            <w:r w:rsidRPr="00F4403E">
              <w:rPr>
                <w:rFonts w:cs="Open Sans"/>
                <w:kern w:val="12"/>
                <w:sz w:val="18"/>
                <w:szCs w:val="18"/>
              </w:rPr>
              <w:t>do you have any female children under the age of 15?</w:t>
            </w:r>
          </w:p>
          <w:p w14:paraId="7A882B96" w14:textId="3C900348" w:rsidR="00AD51E1" w:rsidRPr="00F4403E" w:rsidRDefault="00914F5B" w:rsidP="00914F5B">
            <w:pPr>
              <w:pStyle w:val="ListParagraph"/>
              <w:numPr>
                <w:ilvl w:val="0"/>
                <w:numId w:val="67"/>
              </w:numPr>
              <w:tabs>
                <w:tab w:val="left" w:pos="5244"/>
              </w:tabs>
              <w:spacing w:after="120"/>
              <w:rPr>
                <w:rFonts w:cs="Open Sans"/>
                <w:kern w:val="12"/>
                <w:sz w:val="18"/>
                <w:szCs w:val="18"/>
              </w:rPr>
            </w:pPr>
            <w:r w:rsidRPr="00F4403E">
              <w:rPr>
                <w:rFonts w:cs="Open Sans"/>
                <w:kern w:val="12"/>
                <w:sz w:val="18"/>
                <w:szCs w:val="18"/>
              </w:rPr>
              <w:t>were</w:t>
            </w:r>
            <w:r w:rsidR="00AD51E1" w:rsidRPr="00F4403E">
              <w:rPr>
                <w:rFonts w:cs="Open Sans"/>
                <w:kern w:val="12"/>
                <w:sz w:val="18"/>
                <w:szCs w:val="18"/>
              </w:rPr>
              <w:t xml:space="preserve"> they married in the past year?</w:t>
            </w:r>
          </w:p>
        </w:tc>
      </w:tr>
      <w:tr w:rsidR="000A788B" w:rsidRPr="006703EC" w14:paraId="5464468C" w14:textId="77777777" w:rsidTr="008855A5">
        <w:trPr>
          <w:trHeight w:val="955"/>
        </w:trPr>
        <w:tc>
          <w:tcPr>
            <w:tcW w:w="1830" w:type="pct"/>
            <w:vMerge/>
            <w:shd w:val="clear" w:color="auto" w:fill="auto"/>
          </w:tcPr>
          <w:p w14:paraId="0E779060" w14:textId="77777777" w:rsidR="000A788B" w:rsidRPr="00F4403E" w:rsidRDefault="000A788B" w:rsidP="00A52773">
            <w:pPr>
              <w:spacing w:after="120"/>
              <w:rPr>
                <w:rFonts w:eastAsia="Times New Roman" w:cs="Open Sans"/>
                <w:color w:val="FF0000"/>
                <w:kern w:val="12"/>
                <w:sz w:val="18"/>
                <w:szCs w:val="18"/>
              </w:rPr>
            </w:pPr>
          </w:p>
        </w:tc>
        <w:tc>
          <w:tcPr>
            <w:tcW w:w="1439" w:type="pct"/>
            <w:shd w:val="clear" w:color="auto" w:fill="auto"/>
          </w:tcPr>
          <w:p w14:paraId="0CC9A0D3" w14:textId="2EA8AA6F" w:rsidR="000A788B" w:rsidRPr="00F4403E" w:rsidRDefault="000A788B" w:rsidP="00A52773">
            <w:pPr>
              <w:tabs>
                <w:tab w:val="left" w:pos="5244"/>
              </w:tabs>
              <w:spacing w:after="120"/>
              <w:rPr>
                <w:rFonts w:cs="Open Sans"/>
                <w:kern w:val="12"/>
                <w:sz w:val="18"/>
                <w:szCs w:val="18"/>
              </w:rPr>
            </w:pPr>
            <w:r w:rsidRPr="00F4403E">
              <w:rPr>
                <w:rFonts w:cs="Open Sans"/>
                <w:kern w:val="12"/>
                <w:sz w:val="18"/>
                <w:szCs w:val="18"/>
              </w:rPr>
              <w:t xml:space="preserve">Yes, the household needed to </w:t>
            </w:r>
            <w:r w:rsidR="008067EB" w:rsidRPr="00F4403E">
              <w:rPr>
                <w:rFonts w:cs="Open Sans"/>
                <w:kern w:val="12"/>
                <w:sz w:val="18"/>
                <w:szCs w:val="18"/>
              </w:rPr>
              <w:t>marry</w:t>
            </w:r>
            <w:r w:rsidR="0067186D" w:rsidRPr="00F4403E">
              <w:rPr>
                <w:rFonts w:cs="Open Sans"/>
                <w:kern w:val="12"/>
                <w:sz w:val="18"/>
                <w:szCs w:val="18"/>
              </w:rPr>
              <w:t xml:space="preserve"> </w:t>
            </w:r>
            <w:r w:rsidR="008067EB" w:rsidRPr="00F4403E">
              <w:rPr>
                <w:rFonts w:cs="Open Sans"/>
                <w:kern w:val="12"/>
                <w:sz w:val="18"/>
                <w:szCs w:val="18"/>
              </w:rPr>
              <w:t xml:space="preserve">off a female child member (under 15) </w:t>
            </w:r>
            <w:r w:rsidRPr="00F4403E">
              <w:rPr>
                <w:rFonts w:cs="Open Sans"/>
                <w:kern w:val="12"/>
                <w:sz w:val="18"/>
                <w:szCs w:val="18"/>
              </w:rPr>
              <w:t xml:space="preserve">in the last 30 days </w:t>
            </w:r>
            <w:r w:rsidR="00C7527E">
              <w:rPr>
                <w:rFonts w:cs="Open Sans"/>
                <w:kern w:val="12"/>
                <w:sz w:val="18"/>
                <w:szCs w:val="18"/>
              </w:rPr>
              <w:t>due to a lack of resources to access essential needs</w:t>
            </w:r>
            <w:r w:rsidR="000B4A23" w:rsidRPr="00F4403E">
              <w:rPr>
                <w:rFonts w:cs="Open Sans"/>
                <w:kern w:val="12"/>
                <w:sz w:val="18"/>
                <w:szCs w:val="18"/>
              </w:rPr>
              <w:t>.</w:t>
            </w:r>
          </w:p>
        </w:tc>
        <w:tc>
          <w:tcPr>
            <w:tcW w:w="1731" w:type="pct"/>
            <w:shd w:val="clear" w:color="auto" w:fill="auto"/>
          </w:tcPr>
          <w:p w14:paraId="7919E3A0" w14:textId="535A2058" w:rsidR="00AB252E" w:rsidRPr="00F4403E" w:rsidRDefault="00D52D79" w:rsidP="00A52773">
            <w:pPr>
              <w:tabs>
                <w:tab w:val="left" w:pos="5244"/>
              </w:tabs>
              <w:spacing w:after="120"/>
              <w:rPr>
                <w:rFonts w:cs="Open Sans"/>
                <w:kern w:val="12"/>
                <w:sz w:val="18"/>
                <w:szCs w:val="18"/>
              </w:rPr>
            </w:pPr>
            <w:r>
              <w:rPr>
                <w:rFonts w:cs="Open Sans"/>
                <w:kern w:val="12"/>
                <w:sz w:val="18"/>
                <w:szCs w:val="18"/>
              </w:rPr>
              <w:t>Ensure that this strategy was applied due to a lack of resources to access essential needs</w:t>
            </w:r>
            <w:r w:rsidR="00191F5E" w:rsidRPr="00F4403E">
              <w:rPr>
                <w:rFonts w:cs="Open Sans"/>
                <w:kern w:val="12"/>
                <w:sz w:val="18"/>
                <w:szCs w:val="18"/>
              </w:rPr>
              <w:t>.</w:t>
            </w:r>
          </w:p>
          <w:p w14:paraId="2E2B7640" w14:textId="5B89F36F" w:rsidR="000A788B" w:rsidRPr="00F4403E" w:rsidRDefault="007B1CFA" w:rsidP="00A52773">
            <w:pPr>
              <w:tabs>
                <w:tab w:val="left" w:pos="5244"/>
              </w:tabs>
              <w:spacing w:after="120"/>
              <w:rPr>
                <w:rFonts w:cs="Open Sans"/>
                <w:kern w:val="12"/>
                <w:sz w:val="18"/>
                <w:szCs w:val="18"/>
              </w:rPr>
            </w:pPr>
            <w:r w:rsidRPr="00F4403E">
              <w:rPr>
                <w:rFonts w:cs="Open Sans"/>
                <w:kern w:val="12"/>
                <w:sz w:val="18"/>
                <w:szCs w:val="18"/>
              </w:rPr>
              <w:t>If the household marr</w:t>
            </w:r>
            <w:r w:rsidR="00AB252E" w:rsidRPr="00F4403E">
              <w:rPr>
                <w:rFonts w:cs="Open Sans"/>
                <w:kern w:val="12"/>
                <w:sz w:val="18"/>
                <w:szCs w:val="18"/>
              </w:rPr>
              <w:t>ied off</w:t>
            </w:r>
            <w:r w:rsidRPr="00F4403E">
              <w:rPr>
                <w:rFonts w:cs="Open Sans"/>
                <w:kern w:val="12"/>
                <w:sz w:val="18"/>
                <w:szCs w:val="18"/>
              </w:rPr>
              <w:t xml:space="preserve"> their female child who is under 15 because it is culturally accepted and not due to lack of food or money</w:t>
            </w:r>
            <w:r w:rsidR="00B14512" w:rsidRPr="00F4403E">
              <w:rPr>
                <w:rFonts w:cs="Open Sans"/>
                <w:kern w:val="12"/>
                <w:sz w:val="18"/>
                <w:szCs w:val="18"/>
              </w:rPr>
              <w:t>, then the appropriate response option is “</w:t>
            </w:r>
            <w:r w:rsidR="00BC66E0" w:rsidRPr="00F4403E">
              <w:rPr>
                <w:rFonts w:cs="Open Sans"/>
                <w:kern w:val="12"/>
                <w:sz w:val="18"/>
                <w:szCs w:val="18"/>
              </w:rPr>
              <w:t>no, there was no need to</w:t>
            </w:r>
            <w:r w:rsidR="00324F5D" w:rsidRPr="00F4403E">
              <w:rPr>
                <w:rFonts w:cs="Open Sans"/>
                <w:kern w:val="12"/>
                <w:sz w:val="18"/>
                <w:szCs w:val="18"/>
              </w:rPr>
              <w:t>”.</w:t>
            </w:r>
          </w:p>
        </w:tc>
      </w:tr>
      <w:tr w:rsidR="000A788B" w:rsidRPr="006703EC" w14:paraId="04CB396A" w14:textId="77777777" w:rsidTr="008855A5">
        <w:trPr>
          <w:trHeight w:val="955"/>
        </w:trPr>
        <w:tc>
          <w:tcPr>
            <w:tcW w:w="1830" w:type="pct"/>
            <w:vMerge/>
            <w:shd w:val="clear" w:color="auto" w:fill="auto"/>
          </w:tcPr>
          <w:p w14:paraId="25F345C6" w14:textId="77777777" w:rsidR="000A788B" w:rsidRPr="00F4403E" w:rsidRDefault="000A788B" w:rsidP="00A52773">
            <w:pPr>
              <w:spacing w:after="120"/>
              <w:rPr>
                <w:rFonts w:eastAsia="Times New Roman" w:cs="Open Sans"/>
                <w:color w:val="FF0000"/>
                <w:kern w:val="12"/>
                <w:sz w:val="18"/>
                <w:szCs w:val="18"/>
              </w:rPr>
            </w:pPr>
          </w:p>
        </w:tc>
        <w:tc>
          <w:tcPr>
            <w:tcW w:w="1439" w:type="pct"/>
            <w:shd w:val="clear" w:color="auto" w:fill="auto"/>
          </w:tcPr>
          <w:p w14:paraId="00C87967" w14:textId="7EC83999" w:rsidR="000A788B" w:rsidRPr="00F4403E" w:rsidRDefault="000A788B" w:rsidP="00A52773">
            <w:pPr>
              <w:spacing w:after="120"/>
              <w:rPr>
                <w:rFonts w:cs="Open Sans"/>
                <w:color w:val="C00000"/>
                <w:kern w:val="12"/>
                <w:sz w:val="18"/>
                <w:szCs w:val="18"/>
              </w:rPr>
            </w:pPr>
            <w:r w:rsidRPr="00F4403E">
              <w:rPr>
                <w:rFonts w:cs="Open Sans"/>
                <w:kern w:val="12"/>
                <w:sz w:val="18"/>
                <w:szCs w:val="18"/>
              </w:rPr>
              <w:t xml:space="preserve">No, because the household had already </w:t>
            </w:r>
            <w:r w:rsidR="008252FE" w:rsidRPr="00F4403E">
              <w:rPr>
                <w:rFonts w:cs="Open Sans"/>
                <w:kern w:val="12"/>
                <w:sz w:val="18"/>
                <w:szCs w:val="18"/>
              </w:rPr>
              <w:t>married</w:t>
            </w:r>
            <w:r w:rsidR="0067186D" w:rsidRPr="00F4403E">
              <w:rPr>
                <w:rFonts w:cs="Open Sans"/>
                <w:kern w:val="12"/>
                <w:sz w:val="18"/>
                <w:szCs w:val="18"/>
              </w:rPr>
              <w:t xml:space="preserve"> </w:t>
            </w:r>
            <w:r w:rsidR="008252FE" w:rsidRPr="00F4403E">
              <w:rPr>
                <w:rFonts w:cs="Open Sans"/>
                <w:kern w:val="12"/>
                <w:sz w:val="18"/>
                <w:szCs w:val="18"/>
              </w:rPr>
              <w:t xml:space="preserve">off a female child member (under 15) </w:t>
            </w:r>
            <w:r w:rsidRPr="00F4403E">
              <w:rPr>
                <w:rFonts w:cs="Open Sans"/>
                <w:kern w:val="12"/>
                <w:sz w:val="18"/>
                <w:szCs w:val="18"/>
              </w:rPr>
              <w:t>within the last 12 months, and now the household does not have single females</w:t>
            </w:r>
            <w:r w:rsidR="00AD51E1" w:rsidRPr="00F4403E">
              <w:rPr>
                <w:rFonts w:cs="Open Sans"/>
                <w:kern w:val="12"/>
                <w:sz w:val="18"/>
                <w:szCs w:val="18"/>
              </w:rPr>
              <w:t xml:space="preserve"> under the age of 15</w:t>
            </w:r>
            <w:r w:rsidRPr="00F4403E">
              <w:rPr>
                <w:rFonts w:cs="Open Sans"/>
                <w:kern w:val="12"/>
                <w:sz w:val="18"/>
                <w:szCs w:val="18"/>
              </w:rPr>
              <w:t xml:space="preserve"> to be married off.</w:t>
            </w:r>
            <w:r w:rsidR="006662A9">
              <w:rPr>
                <w:rFonts w:cs="Open Sans"/>
                <w:kern w:val="12"/>
                <w:sz w:val="18"/>
                <w:szCs w:val="18"/>
              </w:rPr>
              <w:t xml:space="preserve"> </w:t>
            </w:r>
          </w:p>
        </w:tc>
        <w:tc>
          <w:tcPr>
            <w:tcW w:w="1731" w:type="pct"/>
            <w:shd w:val="clear" w:color="auto" w:fill="auto"/>
          </w:tcPr>
          <w:p w14:paraId="25E607F0" w14:textId="77777777" w:rsidR="000A788B" w:rsidRPr="00F4403E" w:rsidRDefault="000A788B" w:rsidP="00A52773">
            <w:pPr>
              <w:tabs>
                <w:tab w:val="left" w:pos="5244"/>
              </w:tabs>
              <w:spacing w:after="120"/>
              <w:rPr>
                <w:rFonts w:cs="Open Sans"/>
                <w:kern w:val="12"/>
                <w:sz w:val="18"/>
                <w:szCs w:val="18"/>
              </w:rPr>
            </w:pPr>
          </w:p>
        </w:tc>
      </w:tr>
      <w:tr w:rsidR="000A788B" w:rsidRPr="006703EC" w14:paraId="4CBEAC10" w14:textId="77777777" w:rsidTr="008855A5">
        <w:trPr>
          <w:trHeight w:val="955"/>
        </w:trPr>
        <w:tc>
          <w:tcPr>
            <w:tcW w:w="1830" w:type="pct"/>
            <w:vMerge/>
            <w:shd w:val="clear" w:color="auto" w:fill="auto"/>
          </w:tcPr>
          <w:p w14:paraId="03665178" w14:textId="77777777" w:rsidR="000A788B" w:rsidRPr="00F4403E" w:rsidRDefault="000A788B" w:rsidP="00A52773">
            <w:pPr>
              <w:spacing w:after="120"/>
              <w:rPr>
                <w:rFonts w:eastAsia="Times New Roman" w:cs="Open Sans"/>
                <w:color w:val="FF0000"/>
                <w:kern w:val="12"/>
                <w:sz w:val="18"/>
                <w:szCs w:val="18"/>
              </w:rPr>
            </w:pPr>
          </w:p>
        </w:tc>
        <w:tc>
          <w:tcPr>
            <w:tcW w:w="1439" w:type="pct"/>
            <w:shd w:val="clear" w:color="auto" w:fill="auto"/>
          </w:tcPr>
          <w:p w14:paraId="07501C09" w14:textId="3A2AE902" w:rsidR="000A788B" w:rsidRPr="00F4403E" w:rsidRDefault="000A788B" w:rsidP="00A52773">
            <w:pPr>
              <w:tabs>
                <w:tab w:val="left" w:pos="5244"/>
              </w:tabs>
              <w:spacing w:after="120"/>
              <w:rPr>
                <w:rFonts w:cs="Open Sans"/>
                <w:kern w:val="12"/>
                <w:sz w:val="18"/>
                <w:szCs w:val="18"/>
              </w:rPr>
            </w:pPr>
            <w:r w:rsidRPr="00F4403E">
              <w:rPr>
                <w:rFonts w:cs="Open Sans"/>
                <w:kern w:val="12"/>
                <w:sz w:val="18"/>
                <w:szCs w:val="18"/>
              </w:rPr>
              <w:t xml:space="preserve">Not applicable as the household </w:t>
            </w:r>
            <w:r w:rsidRPr="00F4403E">
              <w:rPr>
                <w:rFonts w:cs="Open Sans"/>
                <w:kern w:val="12"/>
                <w:sz w:val="18"/>
                <w:szCs w:val="18"/>
                <w:lang w:val="en-US"/>
              </w:rPr>
              <w:t xml:space="preserve">does not have female children (under 15) and </w:t>
            </w:r>
            <w:r w:rsidR="00AD51E1" w:rsidRPr="00F4403E">
              <w:rPr>
                <w:rFonts w:cs="Open Sans"/>
                <w:kern w:val="12"/>
                <w:sz w:val="18"/>
                <w:szCs w:val="18"/>
                <w:lang w:val="en-US"/>
              </w:rPr>
              <w:t xml:space="preserve">has </w:t>
            </w:r>
            <w:r w:rsidRPr="00F4403E">
              <w:rPr>
                <w:rFonts w:cs="Open Sans"/>
                <w:kern w:val="12"/>
                <w:sz w:val="18"/>
                <w:szCs w:val="18"/>
                <w:lang w:val="en-US"/>
              </w:rPr>
              <w:t>not in over 12 months.</w:t>
            </w:r>
          </w:p>
        </w:tc>
        <w:tc>
          <w:tcPr>
            <w:tcW w:w="1731" w:type="pct"/>
            <w:shd w:val="clear" w:color="auto" w:fill="auto"/>
          </w:tcPr>
          <w:p w14:paraId="27504047" w14:textId="121578EE" w:rsidR="000A788B" w:rsidRPr="00F4403E" w:rsidRDefault="000A788B" w:rsidP="00A52773">
            <w:pPr>
              <w:tabs>
                <w:tab w:val="left" w:pos="5244"/>
              </w:tabs>
              <w:spacing w:after="120"/>
              <w:rPr>
                <w:rFonts w:cs="Open Sans"/>
                <w:color w:val="C00000"/>
                <w:kern w:val="12"/>
                <w:sz w:val="18"/>
                <w:szCs w:val="18"/>
              </w:rPr>
            </w:pPr>
            <w:r w:rsidRPr="00F4403E">
              <w:rPr>
                <w:rFonts w:cs="Open Sans"/>
                <w:kern w:val="12"/>
                <w:sz w:val="18"/>
                <w:szCs w:val="18"/>
              </w:rPr>
              <w:t xml:space="preserve">The not applicable </w:t>
            </w:r>
            <w:r w:rsidR="00C55A32" w:rsidRPr="00F4403E">
              <w:rPr>
                <w:rFonts w:cs="Open Sans"/>
                <w:kern w:val="12"/>
                <w:sz w:val="18"/>
                <w:szCs w:val="18"/>
              </w:rPr>
              <w:t>response</w:t>
            </w:r>
            <w:r w:rsidRPr="00F4403E">
              <w:rPr>
                <w:rFonts w:cs="Open Sans"/>
                <w:kern w:val="12"/>
                <w:sz w:val="18"/>
                <w:szCs w:val="18"/>
              </w:rPr>
              <w:t xml:space="preserve"> is only </w:t>
            </w:r>
            <w:r w:rsidR="006C6EB2" w:rsidRPr="00F4403E">
              <w:rPr>
                <w:rFonts w:cs="Open Sans"/>
                <w:kern w:val="12"/>
                <w:sz w:val="18"/>
                <w:szCs w:val="18"/>
              </w:rPr>
              <w:t xml:space="preserve">relevant </w:t>
            </w:r>
            <w:r w:rsidRPr="00F4403E">
              <w:rPr>
                <w:rFonts w:cs="Open Sans"/>
                <w:kern w:val="12"/>
                <w:sz w:val="18"/>
                <w:szCs w:val="18"/>
              </w:rPr>
              <w:t>when the household does not have a</w:t>
            </w:r>
            <w:r w:rsidR="00AD51E1" w:rsidRPr="00F4403E">
              <w:rPr>
                <w:rFonts w:cs="Open Sans"/>
                <w:kern w:val="12"/>
                <w:sz w:val="18"/>
                <w:szCs w:val="18"/>
              </w:rPr>
              <w:t>ny</w:t>
            </w:r>
            <w:r w:rsidRPr="00F4403E">
              <w:rPr>
                <w:rFonts w:cs="Open Sans"/>
                <w:kern w:val="12"/>
                <w:sz w:val="18"/>
                <w:szCs w:val="18"/>
              </w:rPr>
              <w:t xml:space="preserve"> female child</w:t>
            </w:r>
            <w:r w:rsidR="00AD51E1" w:rsidRPr="00F4403E">
              <w:rPr>
                <w:rFonts w:cs="Open Sans"/>
                <w:kern w:val="12"/>
                <w:sz w:val="18"/>
                <w:szCs w:val="18"/>
              </w:rPr>
              <w:t>ren</w:t>
            </w:r>
            <w:r w:rsidRPr="00F4403E">
              <w:rPr>
                <w:rFonts w:cs="Open Sans"/>
                <w:kern w:val="12"/>
                <w:sz w:val="18"/>
                <w:szCs w:val="18"/>
              </w:rPr>
              <w:t xml:space="preserve"> under </w:t>
            </w:r>
            <w:r w:rsidR="004A4106" w:rsidRPr="00F4403E">
              <w:rPr>
                <w:rFonts w:cs="Open Sans"/>
                <w:kern w:val="12"/>
                <w:sz w:val="18"/>
                <w:szCs w:val="18"/>
              </w:rPr>
              <w:t xml:space="preserve">the age of </w:t>
            </w:r>
            <w:r w:rsidRPr="00F4403E">
              <w:rPr>
                <w:rFonts w:cs="Open Sans"/>
                <w:kern w:val="12"/>
                <w:sz w:val="18"/>
                <w:szCs w:val="18"/>
              </w:rPr>
              <w:t>15</w:t>
            </w:r>
            <w:r w:rsidR="00AD51E1" w:rsidRPr="00F4403E">
              <w:rPr>
                <w:rFonts w:cs="Open Sans"/>
                <w:kern w:val="12"/>
                <w:sz w:val="18"/>
                <w:szCs w:val="18"/>
              </w:rPr>
              <w:t>.</w:t>
            </w:r>
          </w:p>
        </w:tc>
      </w:tr>
    </w:tbl>
    <w:p w14:paraId="5EB5D055" w14:textId="77777777" w:rsidR="00441E7A" w:rsidRPr="006703EC" w:rsidRDefault="00441E7A">
      <w:pPr>
        <w:spacing w:after="120" w:line="259" w:lineRule="auto"/>
        <w:rPr>
          <w:rFonts w:cs="Open Sans"/>
          <w:kern w:val="12"/>
          <w:szCs w:val="20"/>
        </w:rPr>
      </w:pPr>
    </w:p>
    <w:p w14:paraId="07DBC541" w14:textId="6D87FC61" w:rsidR="002222C8" w:rsidRPr="006703EC" w:rsidRDefault="00911FAE" w:rsidP="00A52773">
      <w:pPr>
        <w:pStyle w:val="Heading4"/>
        <w:spacing w:after="120"/>
      </w:pPr>
      <w:bookmarkStart w:id="61" w:name="_Toc137812604"/>
      <w:bookmarkStart w:id="62" w:name="_Toc143511797"/>
      <w:proofErr w:type="spellStart"/>
      <w:r>
        <w:rPr>
          <w:rStyle w:val="Heading3Char"/>
        </w:rPr>
        <w:lastRenderedPageBreak/>
        <w:t>LcsEN_</w:t>
      </w:r>
      <w:r w:rsidR="002222C8" w:rsidRPr="005C3A14">
        <w:rPr>
          <w:rStyle w:val="Heading3Char"/>
        </w:rPr>
        <w:t>em_ResAsset</w:t>
      </w:r>
      <w:bookmarkEnd w:id="61"/>
      <w:bookmarkEnd w:id="62"/>
      <w:proofErr w:type="spellEnd"/>
      <w:r w:rsidR="008855A5">
        <w:br/>
      </w:r>
      <w:r w:rsidR="00056ABA" w:rsidRPr="005C3A14">
        <w:t>During the past 30 days, did your household have to m</w:t>
      </w:r>
      <w:r w:rsidR="002222C8" w:rsidRPr="005C3A14">
        <w:t>ortgage/</w:t>
      </w:r>
      <w:r w:rsidR="00056ABA" w:rsidRPr="005C3A14">
        <w:t>sell</w:t>
      </w:r>
      <w:r w:rsidR="002222C8" w:rsidRPr="005C3A14">
        <w:t xml:space="preserve"> </w:t>
      </w:r>
      <w:r w:rsidR="00761236" w:rsidRPr="005C3A14">
        <w:t>the</w:t>
      </w:r>
      <w:r w:rsidR="002F0B03" w:rsidRPr="005C3A14">
        <w:t xml:space="preserve"> </w:t>
      </w:r>
      <w:r w:rsidR="002222C8" w:rsidRPr="005C3A14">
        <w:t xml:space="preserve">​house </w:t>
      </w:r>
      <w:r w:rsidR="001E2278" w:rsidRPr="005C3A14">
        <w:t xml:space="preserve">where </w:t>
      </w:r>
      <w:r w:rsidR="00F07B9E" w:rsidRPr="005C3A14">
        <w:t>you</w:t>
      </w:r>
      <w:r w:rsidR="00105452" w:rsidRPr="005C3A14">
        <w:t>r household</w:t>
      </w:r>
      <w:r w:rsidR="00164E58" w:rsidRPr="005C3A14">
        <w:t xml:space="preserve"> was permanently </w:t>
      </w:r>
      <w:r w:rsidR="00BE015E" w:rsidRPr="005C3A14">
        <w:t>living</w:t>
      </w:r>
      <w:r w:rsidR="00182E18" w:rsidRPr="005C3A14">
        <w:t xml:space="preserve"> </w:t>
      </w:r>
      <w:r w:rsidR="00BB0290" w:rsidRPr="005C3A14">
        <w:t>in</w:t>
      </w:r>
      <w:r w:rsidR="00B800A8" w:rsidRPr="005C3A14">
        <w:t xml:space="preserve"> </w:t>
      </w:r>
      <w:r w:rsidR="002222C8" w:rsidRPr="005C3A14">
        <w:t xml:space="preserve">or land </w:t>
      </w:r>
      <w:r w:rsidR="00C7527E">
        <w:t>due to a lack of resources to access essential needs (e.g., food, education, health services, etc.)</w:t>
      </w:r>
      <w:r w:rsidR="00AD51E1">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2222C8" w:rsidRPr="00AD51E1" w14:paraId="314B8AD7" w14:textId="77777777" w:rsidTr="008855A5">
        <w:trPr>
          <w:trHeight w:val="530"/>
        </w:trPr>
        <w:tc>
          <w:tcPr>
            <w:tcW w:w="1830" w:type="pct"/>
            <w:shd w:val="clear" w:color="auto" w:fill="003E5E" w:themeFill="text1" w:themeFillShade="80"/>
          </w:tcPr>
          <w:p w14:paraId="12279346" w14:textId="0C65693C" w:rsidR="002222C8" w:rsidRPr="00E359D2" w:rsidRDefault="002222C8" w:rsidP="00A52773">
            <w:pPr>
              <w:tabs>
                <w:tab w:val="left" w:pos="5244"/>
              </w:tabs>
              <w:spacing w:after="120"/>
              <w:rPr>
                <w:rFonts w:eastAsia="Times New Roman" w:cs="Open Sans"/>
                <w:color w:val="FFFFFF"/>
                <w:kern w:val="12"/>
                <w:sz w:val="18"/>
                <w:szCs w:val="18"/>
              </w:rPr>
            </w:pPr>
            <w:r w:rsidRPr="00E359D2">
              <w:rPr>
                <w:rFonts w:eastAsia="Times New Roman" w:cs="Open Sans"/>
                <w:color w:val="FFFFFF"/>
                <w:kern w:val="12"/>
                <w:sz w:val="18"/>
                <w:szCs w:val="18"/>
              </w:rPr>
              <w:t>Rationale/</w:t>
            </w:r>
            <w:r w:rsidR="002E7794" w:rsidRPr="00E359D2">
              <w:rPr>
                <w:rFonts w:eastAsia="Times New Roman" w:cs="Open Sans"/>
                <w:color w:val="FFFFFF"/>
                <w:kern w:val="12"/>
                <w:sz w:val="18"/>
                <w:szCs w:val="18"/>
              </w:rPr>
              <w:t>Use</w:t>
            </w:r>
          </w:p>
        </w:tc>
        <w:tc>
          <w:tcPr>
            <w:tcW w:w="1439" w:type="pct"/>
            <w:shd w:val="clear" w:color="auto" w:fill="003E5E" w:themeFill="text1" w:themeFillShade="80"/>
          </w:tcPr>
          <w:p w14:paraId="1349ABEA" w14:textId="20EEC6AB" w:rsidR="002222C8" w:rsidRPr="00E359D2" w:rsidRDefault="002222C8" w:rsidP="00A52773">
            <w:pPr>
              <w:tabs>
                <w:tab w:val="left" w:pos="5244"/>
              </w:tabs>
              <w:spacing w:after="120"/>
              <w:rPr>
                <w:rFonts w:eastAsia="Times New Roman" w:cs="Open Sans"/>
                <w:color w:val="FFFFFF"/>
                <w:kern w:val="12"/>
                <w:sz w:val="18"/>
                <w:szCs w:val="18"/>
              </w:rPr>
            </w:pPr>
            <w:r w:rsidRPr="00E359D2">
              <w:rPr>
                <w:rFonts w:eastAsia="Times New Roman" w:cs="Open Sans"/>
                <w:color w:val="FFFFFF"/>
                <w:kern w:val="12"/>
                <w:sz w:val="18"/>
                <w:szCs w:val="18"/>
              </w:rPr>
              <w:t xml:space="preserve">What does each </w:t>
            </w:r>
            <w:r w:rsidR="00C55A32" w:rsidRPr="00E359D2">
              <w:rPr>
                <w:rFonts w:eastAsia="Times New Roman" w:cs="Open Sans"/>
                <w:color w:val="FFFFFF"/>
                <w:kern w:val="12"/>
                <w:sz w:val="18"/>
                <w:szCs w:val="18"/>
              </w:rPr>
              <w:t>response</w:t>
            </w:r>
            <w:r w:rsidRPr="00E359D2">
              <w:rPr>
                <w:rFonts w:eastAsia="Times New Roman" w:cs="Open Sans"/>
                <w:color w:val="FFFFFF"/>
                <w:kern w:val="12"/>
                <w:sz w:val="18"/>
                <w:szCs w:val="18"/>
              </w:rPr>
              <w:t xml:space="preserve"> option mean?</w:t>
            </w:r>
          </w:p>
        </w:tc>
        <w:tc>
          <w:tcPr>
            <w:tcW w:w="1731" w:type="pct"/>
            <w:shd w:val="clear" w:color="auto" w:fill="003E5E" w:themeFill="text1" w:themeFillShade="80"/>
          </w:tcPr>
          <w:p w14:paraId="0C54EE6D" w14:textId="77777777" w:rsidR="002222C8" w:rsidRPr="00E359D2" w:rsidRDefault="002222C8" w:rsidP="00A52773">
            <w:pPr>
              <w:tabs>
                <w:tab w:val="left" w:pos="5244"/>
              </w:tabs>
              <w:spacing w:after="120"/>
              <w:rPr>
                <w:rFonts w:eastAsia="Times New Roman" w:cs="Open Sans"/>
                <w:color w:val="FFFFFF"/>
                <w:kern w:val="12"/>
                <w:sz w:val="18"/>
                <w:szCs w:val="18"/>
              </w:rPr>
            </w:pPr>
            <w:r w:rsidRPr="00E359D2">
              <w:rPr>
                <w:rFonts w:eastAsia="Times New Roman" w:cs="Open Sans"/>
                <w:color w:val="FFFFFF"/>
                <w:kern w:val="12"/>
                <w:sz w:val="18"/>
                <w:szCs w:val="18"/>
              </w:rPr>
              <w:t>Verification examples</w:t>
            </w:r>
          </w:p>
        </w:tc>
      </w:tr>
      <w:tr w:rsidR="002222C8" w:rsidRPr="00AD51E1" w14:paraId="104EEF77" w14:textId="77777777" w:rsidTr="008855A5">
        <w:trPr>
          <w:trHeight w:val="955"/>
        </w:trPr>
        <w:tc>
          <w:tcPr>
            <w:tcW w:w="1830" w:type="pct"/>
            <w:vMerge w:val="restart"/>
            <w:shd w:val="clear" w:color="auto" w:fill="auto"/>
          </w:tcPr>
          <w:p w14:paraId="3B77F638" w14:textId="2DB32D2B" w:rsidR="002222C8" w:rsidRPr="005E4BF8" w:rsidRDefault="006A73EF" w:rsidP="00A52773">
            <w:pPr>
              <w:tabs>
                <w:tab w:val="left" w:pos="5244"/>
              </w:tabs>
              <w:spacing w:after="120"/>
              <w:rPr>
                <w:rFonts w:cs="Open Sans"/>
                <w:kern w:val="12"/>
                <w:sz w:val="17"/>
                <w:szCs w:val="17"/>
              </w:rPr>
            </w:pPr>
            <w:r w:rsidRPr="005E4BF8">
              <w:rPr>
                <w:rFonts w:cs="Open Sans"/>
                <w:kern w:val="12"/>
                <w:sz w:val="17"/>
                <w:szCs w:val="17"/>
              </w:rPr>
              <w:t>Rationale: A</w:t>
            </w:r>
            <w:r w:rsidR="00A130F2" w:rsidRPr="005E4BF8">
              <w:rPr>
                <w:rFonts w:cs="Open Sans"/>
                <w:kern w:val="12"/>
                <w:sz w:val="17"/>
                <w:szCs w:val="17"/>
              </w:rPr>
              <w:t xml:space="preserve"> strategy</w:t>
            </w:r>
            <w:r w:rsidR="002222C8" w:rsidRPr="005E4BF8">
              <w:rPr>
                <w:rFonts w:cs="Open Sans"/>
                <w:kern w:val="12"/>
                <w:sz w:val="17"/>
                <w:szCs w:val="17"/>
              </w:rPr>
              <w:t xml:space="preserve"> that </w:t>
            </w:r>
            <w:r w:rsidR="006E00BE" w:rsidRPr="005E4BF8">
              <w:rPr>
                <w:rFonts w:cs="Open Sans"/>
                <w:kern w:val="12"/>
                <w:sz w:val="17"/>
                <w:szCs w:val="17"/>
              </w:rPr>
              <w:t>involve</w:t>
            </w:r>
            <w:r w:rsidR="002F6B20" w:rsidRPr="005E4BF8">
              <w:rPr>
                <w:rFonts w:cs="Open Sans"/>
                <w:kern w:val="12"/>
                <w:sz w:val="17"/>
                <w:szCs w:val="17"/>
              </w:rPr>
              <w:t>s</w:t>
            </w:r>
            <w:r w:rsidR="002222C8" w:rsidRPr="005E4BF8">
              <w:rPr>
                <w:rFonts w:cs="Open Sans"/>
                <w:kern w:val="12"/>
                <w:sz w:val="17"/>
                <w:szCs w:val="17"/>
              </w:rPr>
              <w:t xml:space="preserve"> </w:t>
            </w:r>
            <w:r w:rsidR="006E00BE" w:rsidRPr="005E4BF8">
              <w:rPr>
                <w:rFonts w:cs="Open Sans"/>
                <w:kern w:val="12"/>
                <w:sz w:val="17"/>
                <w:szCs w:val="17"/>
              </w:rPr>
              <w:t xml:space="preserve">the </w:t>
            </w:r>
            <w:r w:rsidR="009414A7" w:rsidRPr="005E4BF8">
              <w:rPr>
                <w:rFonts w:cs="Open Sans"/>
                <w:kern w:val="12"/>
                <w:sz w:val="17"/>
                <w:szCs w:val="17"/>
              </w:rPr>
              <w:t>se</w:t>
            </w:r>
            <w:r w:rsidR="008A1065" w:rsidRPr="005E4BF8">
              <w:rPr>
                <w:rFonts w:cs="Open Sans"/>
                <w:kern w:val="12"/>
                <w:sz w:val="17"/>
                <w:szCs w:val="17"/>
              </w:rPr>
              <w:t>lling</w:t>
            </w:r>
            <w:r w:rsidR="006E00BE" w:rsidRPr="005E4BF8">
              <w:rPr>
                <w:rFonts w:cs="Open Sans"/>
                <w:kern w:val="12"/>
                <w:sz w:val="17"/>
                <w:szCs w:val="17"/>
              </w:rPr>
              <w:t xml:space="preserve"> of</w:t>
            </w:r>
            <w:r w:rsidR="008A1065" w:rsidRPr="005E4BF8">
              <w:rPr>
                <w:rFonts w:cs="Open Sans"/>
                <w:kern w:val="12"/>
                <w:sz w:val="17"/>
                <w:szCs w:val="17"/>
              </w:rPr>
              <w:t xml:space="preserve"> </w:t>
            </w:r>
            <w:r w:rsidR="007779BA" w:rsidRPr="005E4BF8">
              <w:rPr>
                <w:rFonts w:cs="Open Sans"/>
                <w:kern w:val="12"/>
                <w:sz w:val="17"/>
                <w:szCs w:val="17"/>
              </w:rPr>
              <w:t>house o</w:t>
            </w:r>
            <w:r w:rsidR="00AF7A94" w:rsidRPr="005E4BF8">
              <w:rPr>
                <w:rFonts w:cs="Open Sans"/>
                <w:kern w:val="12"/>
                <w:sz w:val="17"/>
                <w:szCs w:val="17"/>
              </w:rPr>
              <w:t>r</w:t>
            </w:r>
            <w:r w:rsidR="007779BA" w:rsidRPr="005E4BF8">
              <w:rPr>
                <w:rFonts w:cs="Open Sans"/>
                <w:kern w:val="12"/>
                <w:sz w:val="17"/>
                <w:szCs w:val="17"/>
              </w:rPr>
              <w:t xml:space="preserve"> land </w:t>
            </w:r>
            <w:r w:rsidR="00CF6D63" w:rsidRPr="005E4BF8">
              <w:rPr>
                <w:rFonts w:cs="Open Sans"/>
                <w:kern w:val="12"/>
                <w:sz w:val="17"/>
                <w:szCs w:val="17"/>
              </w:rPr>
              <w:t>is particularly</w:t>
            </w:r>
            <w:r w:rsidR="00091498" w:rsidRPr="005E4BF8">
              <w:rPr>
                <w:rFonts w:cs="Open Sans"/>
                <w:kern w:val="12"/>
                <w:sz w:val="17"/>
                <w:szCs w:val="17"/>
              </w:rPr>
              <w:t xml:space="preserve"> </w:t>
            </w:r>
            <w:r w:rsidR="002222C8" w:rsidRPr="005E4BF8">
              <w:rPr>
                <w:rFonts w:cs="Open Sans"/>
                <w:kern w:val="12"/>
                <w:sz w:val="17"/>
                <w:szCs w:val="17"/>
              </w:rPr>
              <w:t>difficult to reverse.</w:t>
            </w:r>
            <w:r w:rsidR="006662A9">
              <w:rPr>
                <w:rFonts w:cs="Open Sans"/>
                <w:kern w:val="12"/>
                <w:sz w:val="17"/>
                <w:szCs w:val="17"/>
              </w:rPr>
              <w:t xml:space="preserve"> </w:t>
            </w:r>
          </w:p>
          <w:p w14:paraId="042D8868" w14:textId="09B1857C" w:rsidR="002222C8" w:rsidRPr="005E4BF8" w:rsidRDefault="00A130F2" w:rsidP="00A52773">
            <w:pPr>
              <w:spacing w:after="120"/>
              <w:rPr>
                <w:rFonts w:eastAsia="Times New Roman" w:cs="Open Sans"/>
                <w:color w:val="000000"/>
                <w:kern w:val="12"/>
                <w:sz w:val="17"/>
                <w:szCs w:val="17"/>
              </w:rPr>
            </w:pPr>
            <w:r w:rsidRPr="005E4BF8">
              <w:rPr>
                <w:rFonts w:eastAsia="Times New Roman" w:cs="Open Sans"/>
                <w:color w:val="000000"/>
                <w:kern w:val="12"/>
                <w:sz w:val="17"/>
                <w:szCs w:val="17"/>
                <w:lang w:val="en-US"/>
              </w:rPr>
              <w:t>Lookouts and use:</w:t>
            </w:r>
            <w:r w:rsidRPr="005E4BF8">
              <w:rPr>
                <w:rFonts w:cs="Open Sans"/>
                <w:kern w:val="12"/>
                <w:sz w:val="17"/>
                <w:szCs w:val="17"/>
              </w:rPr>
              <w:t xml:space="preserve"> </w:t>
            </w:r>
            <w:r w:rsidR="002222C8" w:rsidRPr="005E4BF8">
              <w:rPr>
                <w:rFonts w:cs="Open Sans"/>
                <w:kern w:val="12"/>
                <w:sz w:val="17"/>
                <w:szCs w:val="17"/>
              </w:rPr>
              <w:t xml:space="preserve">Normally </w:t>
            </w:r>
            <w:r w:rsidR="00CF6D63" w:rsidRPr="005E4BF8">
              <w:rPr>
                <w:rFonts w:cs="Open Sans"/>
                <w:kern w:val="12"/>
                <w:sz w:val="17"/>
                <w:szCs w:val="17"/>
              </w:rPr>
              <w:t xml:space="preserve">this strategy </w:t>
            </w:r>
            <w:r w:rsidR="002222C8" w:rsidRPr="005E4BF8">
              <w:rPr>
                <w:rFonts w:cs="Open Sans"/>
                <w:kern w:val="12"/>
                <w:sz w:val="17"/>
                <w:szCs w:val="17"/>
              </w:rPr>
              <w:t>reflects a low frequency of households relying on this strategy compared to other emergency strategies</w:t>
            </w:r>
            <w:r w:rsidR="00761236" w:rsidRPr="005E4BF8">
              <w:rPr>
                <w:rFonts w:cs="Open Sans"/>
                <w:kern w:val="12"/>
                <w:sz w:val="17"/>
                <w:szCs w:val="17"/>
              </w:rPr>
              <w:t>,</w:t>
            </w:r>
            <w:r w:rsidR="00E27455" w:rsidRPr="005E4BF8">
              <w:rPr>
                <w:rFonts w:cs="Open Sans"/>
                <w:kern w:val="12"/>
                <w:sz w:val="17"/>
                <w:szCs w:val="17"/>
              </w:rPr>
              <w:t xml:space="preserve"> especially in the cont</w:t>
            </w:r>
            <w:r w:rsidR="00761236" w:rsidRPr="005E4BF8">
              <w:rPr>
                <w:rFonts w:cs="Open Sans"/>
                <w:kern w:val="12"/>
                <w:sz w:val="17"/>
                <w:szCs w:val="17"/>
              </w:rPr>
              <w:t>e</w:t>
            </w:r>
            <w:r w:rsidR="00E27455" w:rsidRPr="005E4BF8">
              <w:rPr>
                <w:rFonts w:cs="Open Sans"/>
                <w:kern w:val="12"/>
                <w:sz w:val="17"/>
                <w:szCs w:val="17"/>
              </w:rPr>
              <w:t xml:space="preserve">xt where ownership of </w:t>
            </w:r>
            <w:r w:rsidR="006A527A" w:rsidRPr="005E4BF8">
              <w:rPr>
                <w:rFonts w:cs="Open Sans"/>
                <w:kern w:val="12"/>
                <w:sz w:val="17"/>
                <w:szCs w:val="17"/>
              </w:rPr>
              <w:t xml:space="preserve">houses or land </w:t>
            </w:r>
            <w:r w:rsidR="00E27455" w:rsidRPr="005E4BF8">
              <w:rPr>
                <w:rFonts w:cs="Open Sans"/>
                <w:kern w:val="12"/>
                <w:sz w:val="17"/>
                <w:szCs w:val="17"/>
              </w:rPr>
              <w:t>is very rare (</w:t>
            </w:r>
            <w:r w:rsidR="0025259B" w:rsidRPr="005E4BF8">
              <w:rPr>
                <w:rFonts w:cs="Open Sans"/>
                <w:kern w:val="12"/>
                <w:sz w:val="17"/>
                <w:szCs w:val="17"/>
              </w:rPr>
              <w:t>e.g.,</w:t>
            </w:r>
            <w:r w:rsidR="00E27455" w:rsidRPr="005E4BF8">
              <w:rPr>
                <w:rFonts w:cs="Open Sans"/>
                <w:kern w:val="12"/>
                <w:sz w:val="17"/>
                <w:szCs w:val="17"/>
              </w:rPr>
              <w:t xml:space="preserve"> </w:t>
            </w:r>
            <w:r w:rsidR="001371B0" w:rsidRPr="005E4BF8">
              <w:rPr>
                <w:rFonts w:cs="Open Sans"/>
                <w:kern w:val="12"/>
                <w:sz w:val="17"/>
                <w:szCs w:val="17"/>
              </w:rPr>
              <w:t>protracted displacement crisis)</w:t>
            </w:r>
            <w:r w:rsidR="002222C8" w:rsidRPr="005E4BF8">
              <w:rPr>
                <w:rFonts w:cs="Open Sans"/>
                <w:kern w:val="12"/>
                <w:sz w:val="17"/>
                <w:szCs w:val="17"/>
              </w:rPr>
              <w:t>. Hence, consider</w:t>
            </w:r>
            <w:r w:rsidR="00D67181" w:rsidRPr="005E4BF8">
              <w:rPr>
                <w:rFonts w:cs="Open Sans"/>
                <w:kern w:val="12"/>
                <w:sz w:val="17"/>
                <w:szCs w:val="17"/>
              </w:rPr>
              <w:t xml:space="preserve">ations </w:t>
            </w:r>
            <w:r w:rsidR="00761236" w:rsidRPr="005E4BF8">
              <w:rPr>
                <w:rFonts w:cs="Open Sans"/>
                <w:kern w:val="12"/>
                <w:sz w:val="17"/>
                <w:szCs w:val="17"/>
              </w:rPr>
              <w:t>of</w:t>
            </w:r>
            <w:r w:rsidR="002222C8" w:rsidRPr="005E4BF8">
              <w:rPr>
                <w:rFonts w:cs="Open Sans"/>
                <w:kern w:val="12"/>
                <w:sz w:val="17"/>
                <w:szCs w:val="17"/>
              </w:rPr>
              <w:t xml:space="preserve"> the context </w:t>
            </w:r>
            <w:r w:rsidR="00D67181" w:rsidRPr="005E4BF8">
              <w:rPr>
                <w:rFonts w:cs="Open Sans"/>
                <w:kern w:val="12"/>
                <w:sz w:val="17"/>
                <w:szCs w:val="17"/>
              </w:rPr>
              <w:t xml:space="preserve">must be made </w:t>
            </w:r>
            <w:r w:rsidR="002222C8" w:rsidRPr="005E4BF8">
              <w:rPr>
                <w:rFonts w:cs="Open Sans"/>
                <w:kern w:val="12"/>
                <w:sz w:val="17"/>
                <w:szCs w:val="17"/>
              </w:rPr>
              <w:t>before</w:t>
            </w:r>
            <w:r w:rsidR="00D67181" w:rsidRPr="005E4BF8">
              <w:rPr>
                <w:rFonts w:cs="Open Sans"/>
                <w:kern w:val="12"/>
                <w:sz w:val="17"/>
                <w:szCs w:val="17"/>
              </w:rPr>
              <w:t xml:space="preserve"> the</w:t>
            </w:r>
            <w:r w:rsidR="002222C8" w:rsidRPr="005E4BF8">
              <w:rPr>
                <w:rFonts w:cs="Open Sans"/>
                <w:kern w:val="12"/>
                <w:sz w:val="17"/>
                <w:szCs w:val="17"/>
              </w:rPr>
              <w:t xml:space="preserve"> inclusion </w:t>
            </w:r>
            <w:r w:rsidR="00D67181" w:rsidRPr="005E4BF8">
              <w:rPr>
                <w:rFonts w:cs="Open Sans"/>
                <w:kern w:val="12"/>
                <w:sz w:val="17"/>
                <w:szCs w:val="17"/>
              </w:rPr>
              <w:t xml:space="preserve">of this strategy </w:t>
            </w:r>
            <w:r w:rsidR="002222C8" w:rsidRPr="005E4BF8">
              <w:rPr>
                <w:rFonts w:cs="Open Sans"/>
                <w:kern w:val="12"/>
                <w:sz w:val="17"/>
                <w:szCs w:val="17"/>
              </w:rPr>
              <w:t>in the module.</w:t>
            </w:r>
            <w:r w:rsidR="006662A9">
              <w:rPr>
                <w:rFonts w:cs="Open Sans"/>
                <w:kern w:val="12"/>
                <w:sz w:val="17"/>
                <w:szCs w:val="17"/>
              </w:rPr>
              <w:t xml:space="preserve"> </w:t>
            </w:r>
            <w:r w:rsidR="00BC7C43" w:rsidRPr="005E4BF8">
              <w:rPr>
                <w:rFonts w:eastAsia="Times New Roman" w:cs="Open Sans"/>
                <w:color w:val="000000"/>
                <w:kern w:val="12"/>
                <w:sz w:val="17"/>
                <w:szCs w:val="17"/>
              </w:rPr>
              <w:t>This strategy could be relevant in</w:t>
            </w:r>
            <w:r w:rsidR="000C1252" w:rsidRPr="005E4BF8">
              <w:rPr>
                <w:rFonts w:eastAsia="Times New Roman" w:cs="Open Sans"/>
                <w:color w:val="000000"/>
                <w:kern w:val="12"/>
                <w:sz w:val="17"/>
                <w:szCs w:val="17"/>
              </w:rPr>
              <w:t xml:space="preserve"> contexts where most households </w:t>
            </w:r>
            <w:r w:rsidR="00BC7C43" w:rsidRPr="005E4BF8">
              <w:rPr>
                <w:rFonts w:eastAsia="Times New Roman" w:cs="Open Sans"/>
                <w:color w:val="000000"/>
                <w:kern w:val="12"/>
                <w:sz w:val="17"/>
                <w:szCs w:val="17"/>
              </w:rPr>
              <w:t>own</w:t>
            </w:r>
            <w:r w:rsidR="000C1252" w:rsidRPr="005E4BF8">
              <w:rPr>
                <w:rFonts w:eastAsia="Times New Roman" w:cs="Open Sans"/>
                <w:color w:val="000000"/>
                <w:kern w:val="12"/>
                <w:sz w:val="17"/>
                <w:szCs w:val="17"/>
              </w:rPr>
              <w:t xml:space="preserve"> their homes</w:t>
            </w:r>
            <w:r w:rsidR="001023AB" w:rsidRPr="005E4BF8">
              <w:rPr>
                <w:rFonts w:eastAsia="Times New Roman" w:cs="Open Sans"/>
                <w:color w:val="000000"/>
                <w:kern w:val="12"/>
                <w:sz w:val="17"/>
                <w:szCs w:val="17"/>
              </w:rPr>
              <w:t>/lands</w:t>
            </w:r>
            <w:r w:rsidR="000C1252" w:rsidRPr="005E4BF8">
              <w:rPr>
                <w:rFonts w:eastAsia="Times New Roman" w:cs="Open Sans"/>
                <w:color w:val="000000"/>
                <w:kern w:val="12"/>
                <w:sz w:val="17"/>
                <w:szCs w:val="17"/>
              </w:rPr>
              <w:t xml:space="preserve">. </w:t>
            </w:r>
          </w:p>
          <w:p w14:paraId="54022692" w14:textId="06A40EE3" w:rsidR="009A1E75" w:rsidRPr="005E4BF8" w:rsidRDefault="009A1E75" w:rsidP="00A52773">
            <w:pPr>
              <w:tabs>
                <w:tab w:val="left" w:pos="5244"/>
              </w:tabs>
              <w:spacing w:after="120"/>
              <w:rPr>
                <w:rFonts w:eastAsia="Times New Roman" w:cs="Open Sans"/>
                <w:kern w:val="12"/>
                <w:sz w:val="17"/>
                <w:szCs w:val="17"/>
              </w:rPr>
            </w:pPr>
            <w:r w:rsidRPr="005E4BF8">
              <w:rPr>
                <w:rFonts w:eastAsia="Times New Roman" w:cs="Open Sans"/>
                <w:kern w:val="12"/>
                <w:sz w:val="17"/>
                <w:szCs w:val="17"/>
              </w:rPr>
              <w:t>A</w:t>
            </w:r>
            <w:r w:rsidR="00A130F2" w:rsidRPr="005E4BF8">
              <w:rPr>
                <w:rFonts w:eastAsia="Times New Roman" w:cs="Open Sans"/>
                <w:kern w:val="12"/>
                <w:sz w:val="17"/>
                <w:szCs w:val="17"/>
              </w:rPr>
              <w:t>void</w:t>
            </w:r>
            <w:r w:rsidRPr="005E4BF8">
              <w:rPr>
                <w:rFonts w:eastAsia="Times New Roman" w:cs="Open Sans"/>
                <w:kern w:val="12"/>
                <w:sz w:val="17"/>
                <w:szCs w:val="17"/>
              </w:rPr>
              <w:t xml:space="preserve"> the inclusion of this strategy in </w:t>
            </w:r>
            <w:r w:rsidR="00755DC0" w:rsidRPr="005E4BF8">
              <w:rPr>
                <w:rFonts w:eastAsia="Times New Roman" w:cs="Open Sans"/>
                <w:kern w:val="12"/>
                <w:sz w:val="17"/>
                <w:szCs w:val="17"/>
              </w:rPr>
              <w:t xml:space="preserve">refugee or IDP </w:t>
            </w:r>
            <w:r w:rsidRPr="005E4BF8">
              <w:rPr>
                <w:rFonts w:eastAsia="Times New Roman" w:cs="Open Sans"/>
                <w:kern w:val="12"/>
                <w:sz w:val="17"/>
                <w:szCs w:val="17"/>
              </w:rPr>
              <w:t xml:space="preserve">settings where ownership of </w:t>
            </w:r>
            <w:r w:rsidR="00C240E4" w:rsidRPr="005E4BF8">
              <w:rPr>
                <w:rFonts w:eastAsia="Times New Roman" w:cs="Open Sans"/>
                <w:kern w:val="12"/>
                <w:sz w:val="17"/>
                <w:szCs w:val="17"/>
              </w:rPr>
              <w:t>housing or land is not common</w:t>
            </w:r>
            <w:r w:rsidRPr="005E4BF8">
              <w:rPr>
                <w:rFonts w:eastAsia="Times New Roman" w:cs="Open Sans"/>
                <w:kern w:val="12"/>
                <w:sz w:val="17"/>
                <w:szCs w:val="17"/>
              </w:rPr>
              <w:t>.</w:t>
            </w:r>
          </w:p>
          <w:p w14:paraId="7ADEBC59" w14:textId="151CDB93" w:rsidR="00A130F2" w:rsidRPr="005E4BF8" w:rsidRDefault="00A130F2" w:rsidP="00A52773">
            <w:pPr>
              <w:spacing w:after="120"/>
              <w:rPr>
                <w:rFonts w:eastAsia="Times New Roman" w:cs="Open Sans"/>
                <w:color w:val="000000"/>
                <w:kern w:val="12"/>
                <w:sz w:val="17"/>
                <w:szCs w:val="17"/>
              </w:rPr>
            </w:pPr>
            <w:r w:rsidRPr="005E4BF8">
              <w:rPr>
                <w:rFonts w:eastAsia="Times New Roman" w:cs="Open Sans"/>
                <w:color w:val="000000"/>
                <w:kern w:val="12"/>
                <w:sz w:val="17"/>
                <w:szCs w:val="17"/>
                <w:lang w:val="en-US"/>
              </w:rPr>
              <w:t xml:space="preserve">Severity: Almost always has an </w:t>
            </w:r>
            <w:r w:rsidR="00AD51E1" w:rsidRPr="005E4BF8">
              <w:rPr>
                <w:rFonts w:eastAsia="Times New Roman" w:cs="Open Sans"/>
                <w:color w:val="000000"/>
                <w:kern w:val="12"/>
                <w:sz w:val="17"/>
                <w:szCs w:val="17"/>
                <w:lang w:val="en-US"/>
              </w:rPr>
              <w:t>‘</w:t>
            </w:r>
            <w:r w:rsidRPr="005E4BF8">
              <w:rPr>
                <w:rFonts w:eastAsia="Times New Roman" w:cs="Open Sans"/>
                <w:color w:val="000000"/>
                <w:kern w:val="12"/>
                <w:sz w:val="17"/>
                <w:szCs w:val="17"/>
                <w:lang w:val="en-US"/>
              </w:rPr>
              <w:t>emergency</w:t>
            </w:r>
            <w:r w:rsidR="00AD51E1" w:rsidRPr="005E4BF8">
              <w:rPr>
                <w:rFonts w:eastAsia="Times New Roman" w:cs="Open Sans"/>
                <w:color w:val="000000"/>
                <w:kern w:val="12"/>
                <w:sz w:val="17"/>
                <w:szCs w:val="17"/>
                <w:lang w:val="en-US"/>
              </w:rPr>
              <w:t>’</w:t>
            </w:r>
            <w:r w:rsidRPr="005E4BF8">
              <w:rPr>
                <w:rFonts w:eastAsia="Times New Roman" w:cs="Open Sans"/>
                <w:color w:val="000000"/>
                <w:kern w:val="12"/>
                <w:sz w:val="17"/>
                <w:szCs w:val="17"/>
                <w:lang w:val="en-US"/>
              </w:rPr>
              <w:t xml:space="preserve"> severity.</w:t>
            </w:r>
          </w:p>
          <w:p w14:paraId="039BC725" w14:textId="77777777" w:rsidR="002222C8" w:rsidRPr="005E4BF8" w:rsidRDefault="002222C8" w:rsidP="00A52773">
            <w:pPr>
              <w:spacing w:after="120"/>
              <w:rPr>
                <w:rFonts w:eastAsia="Times New Roman" w:cs="Open Sans"/>
                <w:color w:val="FF0000"/>
                <w:kern w:val="12"/>
                <w:sz w:val="17"/>
                <w:szCs w:val="17"/>
              </w:rPr>
            </w:pPr>
          </w:p>
        </w:tc>
        <w:tc>
          <w:tcPr>
            <w:tcW w:w="1439" w:type="pct"/>
            <w:shd w:val="clear" w:color="auto" w:fill="auto"/>
          </w:tcPr>
          <w:p w14:paraId="0A3395E9" w14:textId="5C5633F6" w:rsidR="002222C8" w:rsidRPr="005E4BF8" w:rsidRDefault="000A64DC" w:rsidP="00A52773">
            <w:pPr>
              <w:tabs>
                <w:tab w:val="left" w:pos="5244"/>
              </w:tabs>
              <w:spacing w:after="120"/>
              <w:rPr>
                <w:rFonts w:cs="Open Sans"/>
                <w:kern w:val="12"/>
                <w:sz w:val="17"/>
                <w:szCs w:val="17"/>
              </w:rPr>
            </w:pPr>
            <w:r w:rsidRPr="005E4BF8">
              <w:rPr>
                <w:rFonts w:cs="Open Sans"/>
                <w:kern w:val="12"/>
                <w:sz w:val="17"/>
                <w:szCs w:val="17"/>
              </w:rPr>
              <w:t xml:space="preserve">No, there was no need to mortgage/sell </w:t>
            </w:r>
            <w:r w:rsidR="002F0B03" w:rsidRPr="005E4BF8">
              <w:rPr>
                <w:rFonts w:cs="Open Sans"/>
                <w:kern w:val="12"/>
                <w:sz w:val="17"/>
                <w:szCs w:val="17"/>
              </w:rPr>
              <w:t>their</w:t>
            </w:r>
            <w:r w:rsidRPr="005E4BF8">
              <w:rPr>
                <w:rFonts w:cs="Open Sans"/>
                <w:kern w:val="12"/>
                <w:sz w:val="17"/>
                <w:szCs w:val="17"/>
              </w:rPr>
              <w:t xml:space="preserve">​house or land because the household did not face </w:t>
            </w:r>
            <w:r w:rsidR="00C7527E">
              <w:rPr>
                <w:rFonts w:cs="Open Sans"/>
                <w:kern w:val="12"/>
                <w:sz w:val="17"/>
                <w:szCs w:val="17"/>
              </w:rPr>
              <w:t>a lack of resources to access essential needs</w:t>
            </w:r>
            <w:r w:rsidRPr="005E4BF8">
              <w:rPr>
                <w:rFonts w:cs="Open Sans"/>
                <w:kern w:val="12"/>
                <w:sz w:val="17"/>
                <w:szCs w:val="17"/>
              </w:rPr>
              <w:t xml:space="preserve"> or had applied another livelihood coping strategy.</w:t>
            </w:r>
          </w:p>
        </w:tc>
        <w:tc>
          <w:tcPr>
            <w:tcW w:w="1731" w:type="pct"/>
            <w:shd w:val="clear" w:color="auto" w:fill="auto"/>
          </w:tcPr>
          <w:p w14:paraId="6381DF8A" w14:textId="7E6EA0CB" w:rsidR="001B64D2" w:rsidRPr="005E4BF8" w:rsidRDefault="001B64D2" w:rsidP="00A52773">
            <w:pPr>
              <w:tabs>
                <w:tab w:val="left" w:pos="5244"/>
              </w:tabs>
              <w:spacing w:after="120"/>
              <w:rPr>
                <w:rFonts w:cs="Open Sans"/>
                <w:color w:val="FFFFFF"/>
                <w:kern w:val="12"/>
                <w:sz w:val="17"/>
                <w:szCs w:val="17"/>
                <w:highlight w:val="darkCyan"/>
              </w:rPr>
            </w:pPr>
            <w:r w:rsidRPr="005E4BF8">
              <w:rPr>
                <w:rFonts w:cs="Open Sans"/>
                <w:color w:val="FFFFFF"/>
                <w:kern w:val="12"/>
                <w:sz w:val="17"/>
                <w:szCs w:val="17"/>
                <w:highlight w:val="darkCyan"/>
              </w:rPr>
              <w:t xml:space="preserve">Probing is needed to ensure the selection of </w:t>
            </w:r>
            <w:r w:rsidR="00077C35" w:rsidRPr="005E4BF8">
              <w:rPr>
                <w:rFonts w:cs="Open Sans"/>
                <w:color w:val="FFFFFF"/>
                <w:kern w:val="12"/>
                <w:sz w:val="17"/>
                <w:szCs w:val="17"/>
                <w:highlight w:val="darkCyan"/>
              </w:rPr>
              <w:t xml:space="preserve">the most appropriate </w:t>
            </w:r>
            <w:r w:rsidR="00C55A32" w:rsidRPr="005E4BF8">
              <w:rPr>
                <w:rFonts w:cs="Open Sans"/>
                <w:color w:val="FFFFFF"/>
                <w:kern w:val="12"/>
                <w:sz w:val="17"/>
                <w:szCs w:val="17"/>
                <w:highlight w:val="darkCyan"/>
              </w:rPr>
              <w:t>response</w:t>
            </w:r>
            <w:r w:rsidR="00077C35" w:rsidRPr="005E4BF8">
              <w:rPr>
                <w:rFonts w:cs="Open Sans"/>
                <w:color w:val="FFFFFF"/>
                <w:kern w:val="12"/>
                <w:sz w:val="17"/>
                <w:szCs w:val="17"/>
                <w:highlight w:val="darkCyan"/>
              </w:rPr>
              <w:t>.</w:t>
            </w:r>
          </w:p>
          <w:p w14:paraId="27C51138" w14:textId="7E3572CB" w:rsidR="002222C8" w:rsidRPr="005E4BF8" w:rsidRDefault="002222C8" w:rsidP="00A52773">
            <w:pPr>
              <w:tabs>
                <w:tab w:val="left" w:pos="5244"/>
              </w:tabs>
              <w:spacing w:after="120"/>
              <w:rPr>
                <w:rFonts w:cs="Open Sans"/>
                <w:kern w:val="12"/>
                <w:sz w:val="17"/>
                <w:szCs w:val="17"/>
              </w:rPr>
            </w:pPr>
            <w:r w:rsidRPr="005E4BF8">
              <w:rPr>
                <w:rFonts w:cs="Open Sans"/>
                <w:kern w:val="12"/>
                <w:sz w:val="17"/>
                <w:szCs w:val="17"/>
              </w:rPr>
              <w:t>1) do you own a house or land?</w:t>
            </w:r>
          </w:p>
          <w:p w14:paraId="7432E91E" w14:textId="77107773" w:rsidR="00EF7C5E" w:rsidRPr="005E4BF8" w:rsidRDefault="002222C8" w:rsidP="00A52773">
            <w:pPr>
              <w:tabs>
                <w:tab w:val="left" w:pos="5244"/>
              </w:tabs>
              <w:spacing w:after="120"/>
              <w:rPr>
                <w:rFonts w:cs="Open Sans"/>
                <w:kern w:val="12"/>
                <w:sz w:val="17"/>
                <w:szCs w:val="17"/>
              </w:rPr>
            </w:pPr>
            <w:r w:rsidRPr="005E4BF8">
              <w:rPr>
                <w:rFonts w:cs="Open Sans"/>
                <w:kern w:val="12"/>
                <w:sz w:val="17"/>
                <w:szCs w:val="17"/>
              </w:rPr>
              <w:t xml:space="preserve">If the household </w:t>
            </w:r>
            <w:r w:rsidR="00C55A32" w:rsidRPr="005E4BF8">
              <w:rPr>
                <w:rFonts w:cs="Open Sans"/>
                <w:kern w:val="12"/>
                <w:sz w:val="17"/>
                <w:szCs w:val="17"/>
              </w:rPr>
              <w:t xml:space="preserve">responds </w:t>
            </w:r>
            <w:r w:rsidR="001616D5" w:rsidRPr="005E4BF8">
              <w:rPr>
                <w:rFonts w:cs="Open Sans"/>
                <w:kern w:val="12"/>
                <w:sz w:val="17"/>
                <w:szCs w:val="17"/>
              </w:rPr>
              <w:t>that</w:t>
            </w:r>
            <w:r w:rsidRPr="005E4BF8">
              <w:rPr>
                <w:rFonts w:cs="Open Sans"/>
                <w:kern w:val="12"/>
                <w:sz w:val="17"/>
                <w:szCs w:val="17"/>
              </w:rPr>
              <w:t xml:space="preserve"> they will never sell their house as it</w:t>
            </w:r>
            <w:r w:rsidR="00CB2A5A" w:rsidRPr="005E4BF8">
              <w:rPr>
                <w:rFonts w:cs="Open Sans"/>
                <w:kern w:val="12"/>
                <w:sz w:val="17"/>
                <w:szCs w:val="17"/>
              </w:rPr>
              <w:t xml:space="preserve"> i</w:t>
            </w:r>
            <w:r w:rsidR="003E409F" w:rsidRPr="005E4BF8">
              <w:rPr>
                <w:rFonts w:cs="Open Sans"/>
                <w:kern w:val="12"/>
                <w:sz w:val="17"/>
                <w:szCs w:val="17"/>
              </w:rPr>
              <w:t xml:space="preserve">s their only </w:t>
            </w:r>
            <w:r w:rsidR="00EF7C5E" w:rsidRPr="005E4BF8">
              <w:rPr>
                <w:rFonts w:cs="Open Sans"/>
                <w:kern w:val="12"/>
                <w:sz w:val="17"/>
                <w:szCs w:val="17"/>
              </w:rPr>
              <w:t>shelter,</w:t>
            </w:r>
            <w:r w:rsidR="00BB2434" w:rsidRPr="005E4BF8">
              <w:rPr>
                <w:rFonts w:cs="Open Sans"/>
                <w:kern w:val="12"/>
                <w:sz w:val="17"/>
                <w:szCs w:val="17"/>
              </w:rPr>
              <w:t xml:space="preserve"> then the </w:t>
            </w:r>
            <w:r w:rsidR="004A4106" w:rsidRPr="005E4BF8">
              <w:rPr>
                <w:rFonts w:cs="Open Sans"/>
                <w:kern w:val="12"/>
                <w:sz w:val="17"/>
                <w:szCs w:val="17"/>
              </w:rPr>
              <w:t xml:space="preserve">appropriate </w:t>
            </w:r>
            <w:r w:rsidR="00C55A32" w:rsidRPr="005E4BF8">
              <w:rPr>
                <w:rFonts w:cs="Open Sans"/>
                <w:kern w:val="12"/>
                <w:sz w:val="17"/>
                <w:szCs w:val="17"/>
              </w:rPr>
              <w:t>response</w:t>
            </w:r>
            <w:r w:rsidR="00BB2434" w:rsidRPr="005E4BF8">
              <w:rPr>
                <w:rFonts w:cs="Open Sans"/>
                <w:kern w:val="12"/>
                <w:sz w:val="17"/>
                <w:szCs w:val="17"/>
              </w:rPr>
              <w:t xml:space="preserve"> </w:t>
            </w:r>
            <w:r w:rsidR="00AB39E6" w:rsidRPr="005E4BF8">
              <w:rPr>
                <w:rFonts w:cs="Open Sans"/>
                <w:kern w:val="12"/>
                <w:sz w:val="17"/>
                <w:szCs w:val="17"/>
              </w:rPr>
              <w:t xml:space="preserve">option </w:t>
            </w:r>
            <w:r w:rsidR="00BB2434" w:rsidRPr="005E4BF8">
              <w:rPr>
                <w:rFonts w:cs="Open Sans"/>
                <w:kern w:val="12"/>
                <w:sz w:val="17"/>
                <w:szCs w:val="17"/>
              </w:rPr>
              <w:t xml:space="preserve">is </w:t>
            </w:r>
            <w:r w:rsidR="004135FC" w:rsidRPr="005E4BF8">
              <w:rPr>
                <w:rFonts w:cs="Open Sans"/>
                <w:kern w:val="12"/>
                <w:sz w:val="17"/>
                <w:szCs w:val="17"/>
              </w:rPr>
              <w:t>“</w:t>
            </w:r>
            <w:r w:rsidR="00BB2434" w:rsidRPr="005E4BF8">
              <w:rPr>
                <w:rFonts w:cs="Open Sans"/>
                <w:kern w:val="12"/>
                <w:sz w:val="17"/>
                <w:szCs w:val="17"/>
              </w:rPr>
              <w:t>no there was no need</w:t>
            </w:r>
            <w:r w:rsidR="004135FC" w:rsidRPr="005E4BF8">
              <w:rPr>
                <w:rFonts w:cs="Open Sans"/>
                <w:kern w:val="12"/>
                <w:sz w:val="17"/>
                <w:szCs w:val="17"/>
              </w:rPr>
              <w:t xml:space="preserve"> to”</w:t>
            </w:r>
            <w:r w:rsidR="00BB2434" w:rsidRPr="005E4BF8">
              <w:rPr>
                <w:rFonts w:cs="Open Sans"/>
                <w:kern w:val="12"/>
                <w:sz w:val="17"/>
                <w:szCs w:val="17"/>
              </w:rPr>
              <w:t>.</w:t>
            </w:r>
            <w:r w:rsidRPr="005E4BF8">
              <w:rPr>
                <w:rFonts w:cs="Open Sans"/>
                <w:kern w:val="12"/>
                <w:sz w:val="17"/>
                <w:szCs w:val="17"/>
              </w:rPr>
              <w:t xml:space="preserve"> </w:t>
            </w:r>
          </w:p>
          <w:p w14:paraId="0D51A5B6" w14:textId="0DCBF30B" w:rsidR="002222C8" w:rsidRPr="005E4BF8" w:rsidRDefault="002222C8" w:rsidP="00A52773">
            <w:pPr>
              <w:tabs>
                <w:tab w:val="left" w:pos="5244"/>
              </w:tabs>
              <w:spacing w:after="120"/>
              <w:rPr>
                <w:rFonts w:cs="Open Sans"/>
                <w:kern w:val="12"/>
                <w:sz w:val="17"/>
                <w:szCs w:val="17"/>
              </w:rPr>
            </w:pPr>
            <w:r w:rsidRPr="005E4BF8">
              <w:rPr>
                <w:rFonts w:cs="Open Sans"/>
                <w:kern w:val="12"/>
                <w:sz w:val="17"/>
                <w:szCs w:val="17"/>
              </w:rPr>
              <w:t xml:space="preserve">If </w:t>
            </w:r>
            <w:r w:rsidR="004135FC" w:rsidRPr="005E4BF8">
              <w:rPr>
                <w:rFonts w:cs="Open Sans"/>
                <w:kern w:val="12"/>
                <w:sz w:val="17"/>
                <w:szCs w:val="17"/>
              </w:rPr>
              <w:t>the household was</w:t>
            </w:r>
            <w:r w:rsidRPr="005E4BF8">
              <w:rPr>
                <w:rFonts w:cs="Open Sans"/>
                <w:kern w:val="12"/>
                <w:sz w:val="17"/>
                <w:szCs w:val="17"/>
              </w:rPr>
              <w:t xml:space="preserve"> in real need and the only option is to sell their house, eventually they will </w:t>
            </w:r>
            <w:r w:rsidR="004135FC" w:rsidRPr="005E4BF8">
              <w:rPr>
                <w:rFonts w:cs="Open Sans"/>
                <w:kern w:val="12"/>
                <w:sz w:val="17"/>
                <w:szCs w:val="17"/>
              </w:rPr>
              <w:t xml:space="preserve">undertake this strategy. </w:t>
            </w:r>
          </w:p>
        </w:tc>
      </w:tr>
      <w:tr w:rsidR="002222C8" w:rsidRPr="00AD51E1" w14:paraId="3EFBABC7" w14:textId="77777777" w:rsidTr="008855A5">
        <w:trPr>
          <w:trHeight w:val="955"/>
        </w:trPr>
        <w:tc>
          <w:tcPr>
            <w:tcW w:w="1830" w:type="pct"/>
            <w:vMerge/>
            <w:shd w:val="clear" w:color="auto" w:fill="auto"/>
          </w:tcPr>
          <w:p w14:paraId="3F45727C" w14:textId="77777777" w:rsidR="002222C8" w:rsidRPr="005E4BF8" w:rsidRDefault="002222C8" w:rsidP="00A52773">
            <w:pPr>
              <w:spacing w:after="120"/>
              <w:rPr>
                <w:rFonts w:eastAsia="Times New Roman" w:cs="Open Sans"/>
                <w:color w:val="FF0000"/>
                <w:kern w:val="12"/>
                <w:sz w:val="17"/>
                <w:szCs w:val="17"/>
              </w:rPr>
            </w:pPr>
          </w:p>
        </w:tc>
        <w:tc>
          <w:tcPr>
            <w:tcW w:w="1439" w:type="pct"/>
            <w:shd w:val="clear" w:color="auto" w:fill="auto"/>
          </w:tcPr>
          <w:p w14:paraId="6645D91C" w14:textId="0FAE7164" w:rsidR="002222C8" w:rsidRPr="005E4BF8" w:rsidRDefault="002222C8" w:rsidP="00A52773">
            <w:pPr>
              <w:tabs>
                <w:tab w:val="left" w:pos="5244"/>
              </w:tabs>
              <w:spacing w:after="120"/>
              <w:rPr>
                <w:rFonts w:cs="Open Sans"/>
                <w:kern w:val="12"/>
                <w:sz w:val="17"/>
                <w:szCs w:val="17"/>
              </w:rPr>
            </w:pPr>
            <w:r w:rsidRPr="005E4BF8">
              <w:rPr>
                <w:rFonts w:cs="Open Sans"/>
                <w:kern w:val="12"/>
                <w:sz w:val="17"/>
                <w:szCs w:val="17"/>
              </w:rPr>
              <w:t xml:space="preserve">Yes, the household needed to </w:t>
            </w:r>
            <w:r w:rsidR="00ED2EBB" w:rsidRPr="005E4BF8">
              <w:rPr>
                <w:rFonts w:cs="Open Sans"/>
                <w:kern w:val="12"/>
                <w:sz w:val="17"/>
                <w:szCs w:val="17"/>
              </w:rPr>
              <w:t xml:space="preserve">mortgage/sell </w:t>
            </w:r>
            <w:r w:rsidR="00CB2A5A" w:rsidRPr="005E4BF8">
              <w:rPr>
                <w:rFonts w:cs="Open Sans"/>
                <w:kern w:val="12"/>
                <w:sz w:val="17"/>
                <w:szCs w:val="17"/>
              </w:rPr>
              <w:t xml:space="preserve">their </w:t>
            </w:r>
            <w:r w:rsidR="00ED2EBB" w:rsidRPr="005E4BF8">
              <w:rPr>
                <w:rFonts w:cs="Open Sans"/>
                <w:kern w:val="12"/>
                <w:sz w:val="17"/>
                <w:szCs w:val="17"/>
              </w:rPr>
              <w:t xml:space="preserve">​house or land </w:t>
            </w:r>
            <w:r w:rsidRPr="005E4BF8">
              <w:rPr>
                <w:rFonts w:cs="Open Sans"/>
                <w:kern w:val="12"/>
                <w:sz w:val="17"/>
                <w:szCs w:val="17"/>
              </w:rPr>
              <w:t xml:space="preserve">in the last 30 days </w:t>
            </w:r>
            <w:r w:rsidR="00C7527E">
              <w:rPr>
                <w:rFonts w:cs="Open Sans"/>
                <w:kern w:val="12"/>
                <w:sz w:val="17"/>
                <w:szCs w:val="17"/>
              </w:rPr>
              <w:t>due to a lack of resources to access essential needs</w:t>
            </w:r>
            <w:r w:rsidR="000B4A23" w:rsidRPr="005E4BF8">
              <w:rPr>
                <w:rFonts w:cs="Open Sans"/>
                <w:kern w:val="12"/>
                <w:sz w:val="17"/>
                <w:szCs w:val="17"/>
              </w:rPr>
              <w:t>.</w:t>
            </w:r>
          </w:p>
        </w:tc>
        <w:tc>
          <w:tcPr>
            <w:tcW w:w="1731" w:type="pct"/>
            <w:shd w:val="clear" w:color="auto" w:fill="auto"/>
          </w:tcPr>
          <w:p w14:paraId="77C6F89F" w14:textId="3240CD97" w:rsidR="00191F5E" w:rsidRPr="005E4BF8" w:rsidRDefault="00D52D79" w:rsidP="00A52773">
            <w:pPr>
              <w:tabs>
                <w:tab w:val="left" w:pos="5244"/>
              </w:tabs>
              <w:spacing w:after="120"/>
              <w:rPr>
                <w:rFonts w:cs="Open Sans"/>
                <w:kern w:val="12"/>
                <w:sz w:val="17"/>
                <w:szCs w:val="17"/>
              </w:rPr>
            </w:pPr>
            <w:r>
              <w:rPr>
                <w:rFonts w:cs="Open Sans"/>
                <w:kern w:val="12"/>
                <w:sz w:val="17"/>
                <w:szCs w:val="17"/>
              </w:rPr>
              <w:t>Ensure that this strategy was applied due to a lack of resources to access essential needs</w:t>
            </w:r>
            <w:r w:rsidR="00191F5E" w:rsidRPr="005E4BF8">
              <w:rPr>
                <w:rFonts w:cs="Open Sans"/>
                <w:kern w:val="12"/>
                <w:sz w:val="17"/>
                <w:szCs w:val="17"/>
              </w:rPr>
              <w:t>.</w:t>
            </w:r>
          </w:p>
          <w:p w14:paraId="11215755" w14:textId="488C9851" w:rsidR="002222C8" w:rsidRPr="005E4BF8" w:rsidRDefault="000D2D14" w:rsidP="00A52773">
            <w:pPr>
              <w:tabs>
                <w:tab w:val="left" w:pos="5244"/>
              </w:tabs>
              <w:spacing w:after="120"/>
              <w:rPr>
                <w:rFonts w:cs="Open Sans"/>
                <w:kern w:val="12"/>
                <w:sz w:val="17"/>
                <w:szCs w:val="17"/>
              </w:rPr>
            </w:pPr>
            <w:r w:rsidRPr="005E4BF8">
              <w:rPr>
                <w:rFonts w:cs="Open Sans"/>
                <w:kern w:val="12"/>
                <w:sz w:val="17"/>
                <w:szCs w:val="17"/>
              </w:rPr>
              <w:t xml:space="preserve">If the household </w:t>
            </w:r>
            <w:r w:rsidR="00C55A32" w:rsidRPr="005E4BF8">
              <w:rPr>
                <w:rFonts w:cs="Open Sans"/>
                <w:kern w:val="12"/>
                <w:sz w:val="17"/>
                <w:szCs w:val="17"/>
              </w:rPr>
              <w:t xml:space="preserve">responds, </w:t>
            </w:r>
            <w:r w:rsidR="002E7DA7" w:rsidRPr="005E4BF8">
              <w:rPr>
                <w:rFonts w:cs="Open Sans"/>
                <w:kern w:val="12"/>
                <w:sz w:val="17"/>
                <w:szCs w:val="17"/>
              </w:rPr>
              <w:t>“</w:t>
            </w:r>
            <w:r w:rsidRPr="005E4BF8">
              <w:rPr>
                <w:rFonts w:cs="Open Sans"/>
                <w:kern w:val="12"/>
                <w:sz w:val="17"/>
                <w:szCs w:val="17"/>
              </w:rPr>
              <w:t>yes, we sold our house because we wanted to buy another house</w:t>
            </w:r>
            <w:r w:rsidR="002E7DA7" w:rsidRPr="005E4BF8">
              <w:rPr>
                <w:rFonts w:cs="Open Sans"/>
                <w:kern w:val="12"/>
                <w:sz w:val="17"/>
                <w:szCs w:val="17"/>
              </w:rPr>
              <w:t>”</w:t>
            </w:r>
            <w:r w:rsidRPr="005E4BF8">
              <w:rPr>
                <w:rFonts w:cs="Open Sans"/>
                <w:kern w:val="12"/>
                <w:sz w:val="17"/>
                <w:szCs w:val="17"/>
              </w:rPr>
              <w:t xml:space="preserve"> then the </w:t>
            </w:r>
            <w:r w:rsidR="002E7DA7" w:rsidRPr="005E4BF8">
              <w:rPr>
                <w:rFonts w:cs="Open Sans"/>
                <w:kern w:val="12"/>
                <w:sz w:val="17"/>
                <w:szCs w:val="17"/>
              </w:rPr>
              <w:t>appropriate response option i</w:t>
            </w:r>
            <w:r w:rsidRPr="005E4BF8">
              <w:rPr>
                <w:rFonts w:cs="Open Sans"/>
                <w:kern w:val="12"/>
                <w:sz w:val="17"/>
                <w:szCs w:val="17"/>
              </w:rPr>
              <w:t xml:space="preserve">s </w:t>
            </w:r>
            <w:r w:rsidR="002E7DA7" w:rsidRPr="005E4BF8">
              <w:rPr>
                <w:rFonts w:cs="Open Sans"/>
                <w:kern w:val="12"/>
                <w:sz w:val="17"/>
                <w:szCs w:val="17"/>
              </w:rPr>
              <w:t>“</w:t>
            </w:r>
            <w:r w:rsidRPr="005E4BF8">
              <w:rPr>
                <w:rFonts w:cs="Open Sans"/>
                <w:kern w:val="12"/>
                <w:sz w:val="17"/>
                <w:szCs w:val="17"/>
              </w:rPr>
              <w:t>no</w:t>
            </w:r>
            <w:r w:rsidR="002E7DA7" w:rsidRPr="005E4BF8">
              <w:rPr>
                <w:rFonts w:cs="Open Sans"/>
                <w:kern w:val="12"/>
                <w:sz w:val="17"/>
                <w:szCs w:val="17"/>
              </w:rPr>
              <w:t>,</w:t>
            </w:r>
            <w:r w:rsidRPr="005E4BF8">
              <w:rPr>
                <w:rFonts w:cs="Open Sans"/>
                <w:kern w:val="12"/>
                <w:sz w:val="17"/>
                <w:szCs w:val="17"/>
              </w:rPr>
              <w:t xml:space="preserve"> there was no need</w:t>
            </w:r>
            <w:r w:rsidR="002E7DA7" w:rsidRPr="005E4BF8">
              <w:rPr>
                <w:rFonts w:cs="Open Sans"/>
                <w:kern w:val="12"/>
                <w:sz w:val="17"/>
                <w:szCs w:val="17"/>
              </w:rPr>
              <w:t xml:space="preserve"> to”</w:t>
            </w:r>
            <w:r w:rsidRPr="005E4BF8">
              <w:rPr>
                <w:rFonts w:cs="Open Sans"/>
                <w:kern w:val="12"/>
                <w:sz w:val="17"/>
                <w:szCs w:val="17"/>
              </w:rPr>
              <w:t>.</w:t>
            </w:r>
          </w:p>
          <w:p w14:paraId="1621D150" w14:textId="77777777" w:rsidR="002222C8" w:rsidRPr="005E4BF8" w:rsidRDefault="00D535BA" w:rsidP="00A52773">
            <w:pPr>
              <w:tabs>
                <w:tab w:val="left" w:pos="5244"/>
              </w:tabs>
              <w:spacing w:after="120"/>
              <w:rPr>
                <w:rFonts w:eastAsia="Times New Roman" w:cs="Open Sans"/>
                <w:kern w:val="12"/>
                <w:sz w:val="17"/>
                <w:szCs w:val="17"/>
              </w:rPr>
            </w:pPr>
            <w:r w:rsidRPr="005E4BF8">
              <w:rPr>
                <w:rFonts w:eastAsia="Times New Roman" w:cs="Open Sans"/>
                <w:kern w:val="12"/>
                <w:sz w:val="17"/>
                <w:szCs w:val="17"/>
              </w:rPr>
              <w:t>Ensure</w:t>
            </w:r>
            <w:r w:rsidR="00E823E0" w:rsidRPr="005E4BF8">
              <w:rPr>
                <w:rFonts w:eastAsia="Times New Roman" w:cs="Open Sans"/>
                <w:kern w:val="12"/>
                <w:sz w:val="17"/>
                <w:szCs w:val="17"/>
              </w:rPr>
              <w:t xml:space="preserve"> that the sold</w:t>
            </w:r>
            <w:r w:rsidR="00FC0C9E" w:rsidRPr="005E4BF8">
              <w:rPr>
                <w:rFonts w:eastAsia="Times New Roman" w:cs="Open Sans"/>
                <w:kern w:val="12"/>
                <w:sz w:val="17"/>
                <w:szCs w:val="17"/>
              </w:rPr>
              <w:t>/mortgaged</w:t>
            </w:r>
            <w:r w:rsidR="00E823E0" w:rsidRPr="005E4BF8">
              <w:rPr>
                <w:rFonts w:eastAsia="Times New Roman" w:cs="Open Sans"/>
                <w:kern w:val="12"/>
                <w:sz w:val="17"/>
                <w:szCs w:val="17"/>
              </w:rPr>
              <w:t xml:space="preserve"> </w:t>
            </w:r>
            <w:r w:rsidRPr="005E4BF8">
              <w:rPr>
                <w:rFonts w:eastAsia="Times New Roman" w:cs="Open Sans"/>
                <w:kern w:val="12"/>
                <w:sz w:val="17"/>
                <w:szCs w:val="17"/>
              </w:rPr>
              <w:t xml:space="preserve">house </w:t>
            </w:r>
            <w:r w:rsidR="001B222C" w:rsidRPr="005E4BF8">
              <w:rPr>
                <w:rFonts w:eastAsia="Times New Roman" w:cs="Open Sans"/>
                <w:kern w:val="12"/>
                <w:sz w:val="17"/>
                <w:szCs w:val="17"/>
              </w:rPr>
              <w:t xml:space="preserve">was </w:t>
            </w:r>
            <w:r w:rsidR="00E823E0" w:rsidRPr="005E4BF8">
              <w:rPr>
                <w:rFonts w:eastAsia="Times New Roman" w:cs="Open Sans"/>
                <w:kern w:val="12"/>
                <w:sz w:val="17"/>
                <w:szCs w:val="17"/>
              </w:rPr>
              <w:t>the</w:t>
            </w:r>
            <w:r w:rsidR="00C85E27" w:rsidRPr="005E4BF8">
              <w:rPr>
                <w:rFonts w:eastAsia="Times New Roman" w:cs="Open Sans"/>
                <w:kern w:val="12"/>
                <w:sz w:val="17"/>
                <w:szCs w:val="17"/>
              </w:rPr>
              <w:t>ir</w:t>
            </w:r>
            <w:r w:rsidR="00E823E0" w:rsidRPr="005E4BF8">
              <w:rPr>
                <w:rFonts w:eastAsia="Times New Roman" w:cs="Open Sans"/>
                <w:kern w:val="12"/>
                <w:sz w:val="17"/>
                <w:szCs w:val="17"/>
              </w:rPr>
              <w:t xml:space="preserve"> primary house </w:t>
            </w:r>
            <w:r w:rsidR="00310F0F" w:rsidRPr="005E4BF8">
              <w:rPr>
                <w:rFonts w:eastAsia="Times New Roman" w:cs="Open Sans"/>
                <w:kern w:val="12"/>
                <w:sz w:val="17"/>
                <w:szCs w:val="17"/>
              </w:rPr>
              <w:t xml:space="preserve">(i.e., </w:t>
            </w:r>
            <w:r w:rsidR="00E823E0" w:rsidRPr="005E4BF8">
              <w:rPr>
                <w:rFonts w:eastAsia="Times New Roman" w:cs="Open Sans"/>
                <w:kern w:val="12"/>
                <w:sz w:val="17"/>
                <w:szCs w:val="17"/>
              </w:rPr>
              <w:t xml:space="preserve">where </w:t>
            </w:r>
            <w:r w:rsidR="00310F0F" w:rsidRPr="005E4BF8">
              <w:rPr>
                <w:rFonts w:eastAsia="Times New Roman" w:cs="Open Sans"/>
                <w:kern w:val="12"/>
                <w:sz w:val="17"/>
                <w:szCs w:val="17"/>
              </w:rPr>
              <w:t>they</w:t>
            </w:r>
            <w:r w:rsidR="00E823E0" w:rsidRPr="005E4BF8">
              <w:rPr>
                <w:rFonts w:eastAsia="Times New Roman" w:cs="Open Sans"/>
                <w:kern w:val="12"/>
                <w:sz w:val="17"/>
                <w:szCs w:val="17"/>
              </w:rPr>
              <w:t xml:space="preserve"> used to live</w:t>
            </w:r>
            <w:r w:rsidR="00310F0F" w:rsidRPr="005E4BF8">
              <w:rPr>
                <w:rFonts w:eastAsia="Times New Roman" w:cs="Open Sans"/>
                <w:kern w:val="12"/>
                <w:sz w:val="17"/>
                <w:szCs w:val="17"/>
              </w:rPr>
              <w:t>)</w:t>
            </w:r>
            <w:r w:rsidR="00FC0C9E" w:rsidRPr="005E4BF8">
              <w:rPr>
                <w:rFonts w:eastAsia="Times New Roman" w:cs="Open Sans"/>
                <w:kern w:val="12"/>
                <w:sz w:val="17"/>
                <w:szCs w:val="17"/>
              </w:rPr>
              <w:t>.</w:t>
            </w:r>
            <w:r w:rsidR="00E823E0" w:rsidRPr="005E4BF8">
              <w:rPr>
                <w:rFonts w:eastAsia="Times New Roman" w:cs="Open Sans"/>
                <w:kern w:val="12"/>
                <w:sz w:val="17"/>
                <w:szCs w:val="17"/>
              </w:rPr>
              <w:t xml:space="preserve"> </w:t>
            </w:r>
            <w:r w:rsidR="00FC0C9E" w:rsidRPr="005E4BF8">
              <w:rPr>
                <w:rFonts w:eastAsia="Times New Roman" w:cs="Open Sans"/>
                <w:kern w:val="12"/>
                <w:sz w:val="17"/>
                <w:szCs w:val="17"/>
              </w:rPr>
              <w:t>I</w:t>
            </w:r>
            <w:r w:rsidR="00E823E0" w:rsidRPr="005E4BF8">
              <w:rPr>
                <w:rFonts w:eastAsia="Times New Roman" w:cs="Open Sans"/>
                <w:kern w:val="12"/>
                <w:sz w:val="17"/>
                <w:szCs w:val="17"/>
              </w:rPr>
              <w:t xml:space="preserve">f </w:t>
            </w:r>
            <w:r w:rsidR="007D6792" w:rsidRPr="005E4BF8">
              <w:rPr>
                <w:rFonts w:eastAsia="Times New Roman" w:cs="Open Sans"/>
                <w:kern w:val="12"/>
                <w:sz w:val="17"/>
                <w:szCs w:val="17"/>
              </w:rPr>
              <w:t>the reference is made to</w:t>
            </w:r>
            <w:r w:rsidR="00E823E0" w:rsidRPr="005E4BF8">
              <w:rPr>
                <w:rFonts w:eastAsia="Times New Roman" w:cs="Open Sans"/>
                <w:kern w:val="12"/>
                <w:sz w:val="17"/>
                <w:szCs w:val="17"/>
              </w:rPr>
              <w:t xml:space="preserve"> a second house, </w:t>
            </w:r>
            <w:r w:rsidR="000A4420" w:rsidRPr="005E4BF8">
              <w:rPr>
                <w:rFonts w:eastAsia="Times New Roman" w:cs="Open Sans"/>
                <w:kern w:val="12"/>
                <w:sz w:val="17"/>
                <w:szCs w:val="17"/>
              </w:rPr>
              <w:t xml:space="preserve">then </w:t>
            </w:r>
            <w:r w:rsidR="00E823E0" w:rsidRPr="005E4BF8">
              <w:rPr>
                <w:rFonts w:eastAsia="Times New Roman" w:cs="Open Sans"/>
                <w:kern w:val="12"/>
                <w:sz w:val="17"/>
                <w:szCs w:val="17"/>
              </w:rPr>
              <w:t>this is not considered under this eme</w:t>
            </w:r>
            <w:r w:rsidR="00AB579D" w:rsidRPr="005E4BF8">
              <w:rPr>
                <w:rFonts w:eastAsia="Times New Roman" w:cs="Open Sans"/>
                <w:kern w:val="12"/>
                <w:sz w:val="17"/>
                <w:szCs w:val="17"/>
              </w:rPr>
              <w:t xml:space="preserve">rgency </w:t>
            </w:r>
            <w:r w:rsidR="00E823E0" w:rsidRPr="005E4BF8">
              <w:rPr>
                <w:rFonts w:eastAsia="Times New Roman" w:cs="Open Sans"/>
                <w:kern w:val="12"/>
                <w:sz w:val="17"/>
                <w:szCs w:val="17"/>
              </w:rPr>
              <w:t>coping</w:t>
            </w:r>
            <w:r w:rsidR="000236E5" w:rsidRPr="005E4BF8">
              <w:rPr>
                <w:rFonts w:eastAsia="Times New Roman" w:cs="Open Sans"/>
                <w:kern w:val="12"/>
                <w:sz w:val="17"/>
                <w:szCs w:val="17"/>
              </w:rPr>
              <w:t xml:space="preserve"> strategy</w:t>
            </w:r>
            <w:r w:rsidR="00AB579D" w:rsidRPr="005E4BF8">
              <w:rPr>
                <w:rFonts w:eastAsia="Times New Roman" w:cs="Open Sans"/>
                <w:kern w:val="12"/>
                <w:sz w:val="17"/>
                <w:szCs w:val="17"/>
              </w:rPr>
              <w:t xml:space="preserve">. </w:t>
            </w:r>
            <w:r w:rsidR="000236E5" w:rsidRPr="005E4BF8">
              <w:rPr>
                <w:rFonts w:eastAsia="Times New Roman" w:cs="Open Sans"/>
                <w:kern w:val="12"/>
                <w:sz w:val="17"/>
                <w:szCs w:val="17"/>
              </w:rPr>
              <w:t xml:space="preserve">Thus, the </w:t>
            </w:r>
            <w:r w:rsidR="00310F0F" w:rsidRPr="005E4BF8">
              <w:rPr>
                <w:rFonts w:eastAsia="Times New Roman" w:cs="Open Sans"/>
                <w:kern w:val="12"/>
                <w:sz w:val="17"/>
                <w:szCs w:val="17"/>
              </w:rPr>
              <w:t>appropriate response option</w:t>
            </w:r>
            <w:r w:rsidR="000236E5" w:rsidRPr="005E4BF8">
              <w:rPr>
                <w:rFonts w:eastAsia="Times New Roman" w:cs="Open Sans"/>
                <w:kern w:val="12"/>
                <w:sz w:val="17"/>
                <w:szCs w:val="17"/>
              </w:rPr>
              <w:t xml:space="preserve"> is </w:t>
            </w:r>
            <w:r w:rsidR="00310F0F" w:rsidRPr="005E4BF8">
              <w:rPr>
                <w:rFonts w:eastAsia="Times New Roman" w:cs="Open Sans"/>
                <w:kern w:val="12"/>
                <w:sz w:val="17"/>
                <w:szCs w:val="17"/>
              </w:rPr>
              <w:t>“</w:t>
            </w:r>
            <w:r w:rsidR="00AB579D" w:rsidRPr="005E4BF8">
              <w:rPr>
                <w:rFonts w:eastAsia="Times New Roman" w:cs="Open Sans"/>
                <w:kern w:val="12"/>
                <w:sz w:val="17"/>
                <w:szCs w:val="17"/>
              </w:rPr>
              <w:t>no</w:t>
            </w:r>
            <w:r w:rsidR="000236E5" w:rsidRPr="005E4BF8">
              <w:rPr>
                <w:rFonts w:eastAsia="Times New Roman" w:cs="Open Sans"/>
                <w:kern w:val="12"/>
                <w:sz w:val="17"/>
                <w:szCs w:val="17"/>
              </w:rPr>
              <w:t>, there was no need</w:t>
            </w:r>
            <w:r w:rsidR="00310F0F" w:rsidRPr="005E4BF8">
              <w:rPr>
                <w:rFonts w:eastAsia="Times New Roman" w:cs="Open Sans"/>
                <w:kern w:val="12"/>
                <w:sz w:val="17"/>
                <w:szCs w:val="17"/>
              </w:rPr>
              <w:t xml:space="preserve"> to”</w:t>
            </w:r>
            <w:r w:rsidR="00AB579D" w:rsidRPr="005E4BF8">
              <w:rPr>
                <w:rFonts w:eastAsia="Times New Roman" w:cs="Open Sans"/>
                <w:kern w:val="12"/>
                <w:sz w:val="17"/>
                <w:szCs w:val="17"/>
              </w:rPr>
              <w:t xml:space="preserve">. </w:t>
            </w:r>
          </w:p>
          <w:p w14:paraId="20A6EDC0" w14:textId="7B1BDF89" w:rsidR="001E7176" w:rsidRPr="005E4BF8" w:rsidRDefault="00DB5A7D" w:rsidP="00A52773">
            <w:pPr>
              <w:tabs>
                <w:tab w:val="left" w:pos="5244"/>
              </w:tabs>
              <w:spacing w:after="120"/>
              <w:rPr>
                <w:rFonts w:eastAsia="Times New Roman" w:cs="Open Sans"/>
                <w:kern w:val="12"/>
                <w:sz w:val="17"/>
                <w:szCs w:val="17"/>
              </w:rPr>
            </w:pPr>
            <w:r w:rsidRPr="005E4BF8">
              <w:rPr>
                <w:rFonts w:eastAsia="Times New Roman" w:cs="Open Sans"/>
                <w:kern w:val="12"/>
                <w:sz w:val="17"/>
                <w:szCs w:val="17"/>
              </w:rPr>
              <w:t>If the sale is related to land, make sure that the household has sold its land that it relied on for agricultural and/or pastoral production</w:t>
            </w:r>
            <w:r w:rsidR="00606E6A" w:rsidRPr="005E4BF8">
              <w:rPr>
                <w:rFonts w:eastAsia="Times New Roman" w:cs="Open Sans"/>
                <w:kern w:val="12"/>
                <w:sz w:val="17"/>
                <w:szCs w:val="17"/>
              </w:rPr>
              <w:t xml:space="preserve">, or </w:t>
            </w:r>
            <w:r w:rsidR="00583512" w:rsidRPr="005E4BF8">
              <w:rPr>
                <w:rFonts w:eastAsia="Times New Roman" w:cs="Open Sans"/>
                <w:kern w:val="12"/>
                <w:sz w:val="17"/>
                <w:szCs w:val="17"/>
              </w:rPr>
              <w:t>is the land that they lived on</w:t>
            </w:r>
            <w:r w:rsidR="00EB07D5" w:rsidRPr="005E4BF8">
              <w:rPr>
                <w:rFonts w:eastAsia="Times New Roman" w:cs="Open Sans"/>
                <w:kern w:val="12"/>
                <w:sz w:val="17"/>
                <w:szCs w:val="17"/>
              </w:rPr>
              <w:t>, and in relation to a</w:t>
            </w:r>
            <w:r w:rsidRPr="005E4BF8">
              <w:rPr>
                <w:rFonts w:eastAsia="Times New Roman" w:cs="Open Sans"/>
                <w:kern w:val="12"/>
                <w:sz w:val="17"/>
                <w:szCs w:val="17"/>
              </w:rPr>
              <w:t xml:space="preserve"> lack</w:t>
            </w:r>
            <w:r w:rsidR="00EB07D5" w:rsidRPr="005E4BF8">
              <w:rPr>
                <w:rFonts w:eastAsia="Times New Roman" w:cs="Open Sans"/>
                <w:kern w:val="12"/>
                <w:sz w:val="17"/>
                <w:szCs w:val="17"/>
              </w:rPr>
              <w:t xml:space="preserve"> of </w:t>
            </w:r>
            <w:r w:rsidR="00C049ED">
              <w:rPr>
                <w:rFonts w:eastAsia="Times New Roman" w:cs="Open Sans"/>
                <w:kern w:val="12"/>
                <w:sz w:val="17"/>
                <w:szCs w:val="17"/>
              </w:rPr>
              <w:t>resource to access essential needs</w:t>
            </w:r>
            <w:r w:rsidRPr="005E4BF8">
              <w:rPr>
                <w:rFonts w:eastAsia="Times New Roman" w:cs="Open Sans"/>
                <w:kern w:val="12"/>
                <w:sz w:val="17"/>
                <w:szCs w:val="17"/>
              </w:rPr>
              <w:t>.</w:t>
            </w:r>
          </w:p>
        </w:tc>
      </w:tr>
      <w:tr w:rsidR="002222C8" w:rsidRPr="00AD51E1" w14:paraId="6C0AE6E0" w14:textId="77777777" w:rsidTr="008855A5">
        <w:trPr>
          <w:trHeight w:val="955"/>
        </w:trPr>
        <w:tc>
          <w:tcPr>
            <w:tcW w:w="1830" w:type="pct"/>
            <w:vMerge/>
            <w:shd w:val="clear" w:color="auto" w:fill="auto"/>
          </w:tcPr>
          <w:p w14:paraId="57F9C0A4" w14:textId="77777777" w:rsidR="002222C8" w:rsidRPr="005E4BF8" w:rsidRDefault="002222C8" w:rsidP="00A52773">
            <w:pPr>
              <w:spacing w:after="120"/>
              <w:rPr>
                <w:rFonts w:eastAsia="Times New Roman" w:cs="Open Sans"/>
                <w:color w:val="FF0000"/>
                <w:kern w:val="12"/>
                <w:sz w:val="17"/>
                <w:szCs w:val="17"/>
              </w:rPr>
            </w:pPr>
          </w:p>
        </w:tc>
        <w:tc>
          <w:tcPr>
            <w:tcW w:w="1439" w:type="pct"/>
            <w:shd w:val="clear" w:color="auto" w:fill="auto"/>
          </w:tcPr>
          <w:p w14:paraId="23603B22" w14:textId="5A8FCE52" w:rsidR="002222C8" w:rsidRPr="005E4BF8" w:rsidRDefault="002222C8" w:rsidP="00A52773">
            <w:pPr>
              <w:spacing w:after="120"/>
              <w:rPr>
                <w:rFonts w:cs="Open Sans"/>
                <w:color w:val="C00000"/>
                <w:kern w:val="12"/>
                <w:sz w:val="17"/>
                <w:szCs w:val="17"/>
              </w:rPr>
            </w:pPr>
            <w:r w:rsidRPr="005E4BF8">
              <w:rPr>
                <w:rFonts w:cs="Open Sans"/>
                <w:kern w:val="12"/>
                <w:sz w:val="17"/>
                <w:szCs w:val="17"/>
              </w:rPr>
              <w:t>No, because the household had already</w:t>
            </w:r>
            <w:r w:rsidR="00292EC5" w:rsidRPr="005E4BF8">
              <w:rPr>
                <w:rFonts w:cs="Open Sans"/>
                <w:kern w:val="12"/>
                <w:sz w:val="17"/>
                <w:szCs w:val="17"/>
              </w:rPr>
              <w:t xml:space="preserve"> mortgaged/sold ​</w:t>
            </w:r>
            <w:r w:rsidR="00CB2A5A" w:rsidRPr="005E4BF8">
              <w:rPr>
                <w:rFonts w:cs="Open Sans"/>
                <w:kern w:val="12"/>
                <w:sz w:val="17"/>
                <w:szCs w:val="17"/>
              </w:rPr>
              <w:t xml:space="preserve">their </w:t>
            </w:r>
            <w:r w:rsidR="00292EC5" w:rsidRPr="005E4BF8">
              <w:rPr>
                <w:rFonts w:cs="Open Sans"/>
                <w:kern w:val="12"/>
                <w:sz w:val="17"/>
                <w:szCs w:val="17"/>
              </w:rPr>
              <w:t xml:space="preserve">house or land </w:t>
            </w:r>
            <w:r w:rsidRPr="005E4BF8">
              <w:rPr>
                <w:rFonts w:cs="Open Sans"/>
                <w:kern w:val="12"/>
                <w:sz w:val="17"/>
                <w:szCs w:val="17"/>
              </w:rPr>
              <w:t>within the last 12 months and can no longer mortgage or have an additional house/land to sel</w:t>
            </w:r>
            <w:r w:rsidR="00AD51E1" w:rsidRPr="005E4BF8">
              <w:rPr>
                <w:rFonts w:cs="Open Sans"/>
                <w:kern w:val="12"/>
                <w:sz w:val="17"/>
                <w:szCs w:val="17"/>
              </w:rPr>
              <w:t>l, thus exhausting this strategy.</w:t>
            </w:r>
          </w:p>
        </w:tc>
        <w:tc>
          <w:tcPr>
            <w:tcW w:w="1731" w:type="pct"/>
            <w:shd w:val="clear" w:color="auto" w:fill="auto"/>
          </w:tcPr>
          <w:p w14:paraId="3DC93BE0" w14:textId="775B881F" w:rsidR="002222C8" w:rsidRPr="005E4BF8" w:rsidRDefault="002222C8" w:rsidP="00A52773">
            <w:pPr>
              <w:tabs>
                <w:tab w:val="left" w:pos="5244"/>
              </w:tabs>
              <w:spacing w:after="120"/>
              <w:rPr>
                <w:rFonts w:cs="Open Sans"/>
                <w:kern w:val="12"/>
                <w:sz w:val="17"/>
                <w:szCs w:val="17"/>
              </w:rPr>
            </w:pPr>
            <w:r w:rsidRPr="005E4BF8">
              <w:rPr>
                <w:rFonts w:cs="Open Sans"/>
                <w:kern w:val="12"/>
                <w:sz w:val="17"/>
                <w:szCs w:val="17"/>
              </w:rPr>
              <w:t xml:space="preserve">If the household sold their house or land </w:t>
            </w:r>
            <w:r w:rsidR="00AD51E1" w:rsidRPr="005E4BF8">
              <w:rPr>
                <w:rFonts w:cs="Open Sans"/>
                <w:kern w:val="12"/>
                <w:sz w:val="17"/>
                <w:szCs w:val="17"/>
              </w:rPr>
              <w:t>prior to</w:t>
            </w:r>
            <w:r w:rsidR="00430DB1" w:rsidRPr="005E4BF8">
              <w:rPr>
                <w:rFonts w:cs="Open Sans"/>
                <w:kern w:val="12"/>
                <w:sz w:val="17"/>
                <w:szCs w:val="17"/>
              </w:rPr>
              <w:t xml:space="preserve"> the last</w:t>
            </w:r>
            <w:r w:rsidRPr="005E4BF8">
              <w:rPr>
                <w:rFonts w:cs="Open Sans"/>
                <w:kern w:val="12"/>
                <w:sz w:val="17"/>
                <w:szCs w:val="17"/>
              </w:rPr>
              <w:t xml:space="preserve"> 30 days,</w:t>
            </w:r>
            <w:r w:rsidR="00E037F3" w:rsidRPr="005E4BF8">
              <w:rPr>
                <w:rFonts w:cs="Open Sans"/>
                <w:kern w:val="12"/>
                <w:sz w:val="17"/>
                <w:szCs w:val="17"/>
              </w:rPr>
              <w:t xml:space="preserve"> but within the last </w:t>
            </w:r>
            <w:r w:rsidR="00A41A57" w:rsidRPr="005E4BF8">
              <w:rPr>
                <w:rFonts w:cs="Open Sans"/>
                <w:kern w:val="12"/>
                <w:sz w:val="17"/>
                <w:szCs w:val="17"/>
              </w:rPr>
              <w:t>12 months</w:t>
            </w:r>
            <w:r w:rsidR="005D4E9E" w:rsidRPr="005E4BF8">
              <w:rPr>
                <w:rFonts w:cs="Open Sans"/>
                <w:kern w:val="12"/>
                <w:sz w:val="17"/>
                <w:szCs w:val="17"/>
              </w:rPr>
              <w:t xml:space="preserve"> period</w:t>
            </w:r>
            <w:r w:rsidR="00AD51E1" w:rsidRPr="005E4BF8">
              <w:rPr>
                <w:rFonts w:cs="Open Sans"/>
                <w:kern w:val="12"/>
                <w:sz w:val="17"/>
                <w:szCs w:val="17"/>
              </w:rPr>
              <w:t xml:space="preserve"> and</w:t>
            </w:r>
            <w:r w:rsidR="005D4E9E" w:rsidRPr="005E4BF8">
              <w:rPr>
                <w:rFonts w:cs="Open Sans"/>
                <w:kern w:val="12"/>
                <w:sz w:val="17"/>
                <w:szCs w:val="17"/>
              </w:rPr>
              <w:t xml:space="preserve"> </w:t>
            </w:r>
            <w:r w:rsidR="00AD51E1" w:rsidRPr="005E4BF8">
              <w:rPr>
                <w:rFonts w:cs="Open Sans"/>
                <w:kern w:val="12"/>
                <w:sz w:val="17"/>
                <w:szCs w:val="17"/>
              </w:rPr>
              <w:t>t</w:t>
            </w:r>
            <w:r w:rsidRPr="005E4BF8">
              <w:rPr>
                <w:rFonts w:cs="Open Sans"/>
                <w:kern w:val="12"/>
                <w:sz w:val="17"/>
                <w:szCs w:val="17"/>
              </w:rPr>
              <w:t xml:space="preserve">he reason </w:t>
            </w:r>
            <w:r w:rsidR="005D4E9E" w:rsidRPr="005E4BF8">
              <w:rPr>
                <w:rFonts w:cs="Open Sans"/>
                <w:kern w:val="12"/>
                <w:sz w:val="17"/>
                <w:szCs w:val="17"/>
              </w:rPr>
              <w:t xml:space="preserve">for this </w:t>
            </w:r>
            <w:r w:rsidR="00AD51E1" w:rsidRPr="005E4BF8">
              <w:rPr>
                <w:rFonts w:cs="Open Sans"/>
                <w:kern w:val="12"/>
                <w:sz w:val="17"/>
                <w:szCs w:val="17"/>
              </w:rPr>
              <w:t xml:space="preserve">was </w:t>
            </w:r>
            <w:r w:rsidRPr="005E4BF8">
              <w:rPr>
                <w:rFonts w:cs="Open Sans"/>
                <w:kern w:val="12"/>
                <w:sz w:val="17"/>
                <w:szCs w:val="17"/>
              </w:rPr>
              <w:t xml:space="preserve">to cover </w:t>
            </w:r>
            <w:r w:rsidR="00C049ED">
              <w:rPr>
                <w:rFonts w:cs="Open Sans"/>
                <w:kern w:val="12"/>
                <w:sz w:val="17"/>
                <w:szCs w:val="17"/>
              </w:rPr>
              <w:t xml:space="preserve">essential </w:t>
            </w:r>
            <w:r w:rsidR="001A452A" w:rsidRPr="005E4BF8">
              <w:rPr>
                <w:rFonts w:cs="Open Sans"/>
                <w:kern w:val="12"/>
                <w:sz w:val="17"/>
                <w:szCs w:val="17"/>
              </w:rPr>
              <w:t>needs</w:t>
            </w:r>
            <w:r w:rsidR="00AD51E1" w:rsidRPr="005E4BF8">
              <w:rPr>
                <w:rFonts w:cs="Open Sans"/>
                <w:kern w:val="12"/>
                <w:sz w:val="17"/>
                <w:szCs w:val="17"/>
              </w:rPr>
              <w:t>.</w:t>
            </w:r>
          </w:p>
        </w:tc>
      </w:tr>
      <w:tr w:rsidR="002222C8" w:rsidRPr="00AD51E1" w14:paraId="0BD40DBA" w14:textId="77777777" w:rsidTr="008855A5">
        <w:trPr>
          <w:trHeight w:val="955"/>
        </w:trPr>
        <w:tc>
          <w:tcPr>
            <w:tcW w:w="1830" w:type="pct"/>
            <w:vMerge/>
            <w:shd w:val="clear" w:color="auto" w:fill="auto"/>
          </w:tcPr>
          <w:p w14:paraId="79480BCB" w14:textId="77777777" w:rsidR="002222C8" w:rsidRPr="005E4BF8" w:rsidRDefault="002222C8" w:rsidP="00A52773">
            <w:pPr>
              <w:spacing w:after="120"/>
              <w:rPr>
                <w:rFonts w:eastAsia="Times New Roman" w:cs="Open Sans"/>
                <w:color w:val="FF0000"/>
                <w:kern w:val="12"/>
                <w:sz w:val="17"/>
                <w:szCs w:val="17"/>
              </w:rPr>
            </w:pPr>
          </w:p>
        </w:tc>
        <w:tc>
          <w:tcPr>
            <w:tcW w:w="1439" w:type="pct"/>
            <w:shd w:val="clear" w:color="auto" w:fill="auto"/>
          </w:tcPr>
          <w:p w14:paraId="5BF964A7" w14:textId="646AAEE3" w:rsidR="002222C8" w:rsidRPr="005E4BF8" w:rsidRDefault="002222C8" w:rsidP="00A52773">
            <w:pPr>
              <w:tabs>
                <w:tab w:val="left" w:pos="5244"/>
              </w:tabs>
              <w:spacing w:after="120"/>
              <w:rPr>
                <w:rFonts w:cs="Open Sans"/>
                <w:kern w:val="12"/>
                <w:sz w:val="17"/>
                <w:szCs w:val="17"/>
              </w:rPr>
            </w:pPr>
            <w:r w:rsidRPr="005E4BF8">
              <w:rPr>
                <w:rFonts w:cs="Open Sans"/>
                <w:kern w:val="12"/>
                <w:sz w:val="17"/>
                <w:szCs w:val="17"/>
              </w:rPr>
              <w:t xml:space="preserve">Not applicable as the household does not own a house or land and did not have these assets </w:t>
            </w:r>
            <w:r w:rsidRPr="005E4BF8">
              <w:rPr>
                <w:rFonts w:cs="Open Sans"/>
                <w:kern w:val="12"/>
                <w:sz w:val="17"/>
                <w:szCs w:val="17"/>
                <w:lang w:val="en-US"/>
              </w:rPr>
              <w:t>in over 12 months.</w:t>
            </w:r>
          </w:p>
        </w:tc>
        <w:tc>
          <w:tcPr>
            <w:tcW w:w="1731" w:type="pct"/>
            <w:shd w:val="clear" w:color="auto" w:fill="auto"/>
          </w:tcPr>
          <w:p w14:paraId="099748E4" w14:textId="61D6DAE3" w:rsidR="002222C8" w:rsidRPr="005E4BF8" w:rsidRDefault="002222C8" w:rsidP="00A52773">
            <w:pPr>
              <w:tabs>
                <w:tab w:val="left" w:pos="5244"/>
              </w:tabs>
              <w:spacing w:after="120"/>
              <w:rPr>
                <w:rFonts w:cs="Open Sans"/>
                <w:color w:val="C00000"/>
                <w:kern w:val="12"/>
                <w:sz w:val="17"/>
                <w:szCs w:val="17"/>
              </w:rPr>
            </w:pPr>
            <w:r w:rsidRPr="005E4BF8">
              <w:rPr>
                <w:rFonts w:cs="Open Sans"/>
                <w:kern w:val="12"/>
                <w:sz w:val="17"/>
                <w:szCs w:val="17"/>
              </w:rPr>
              <w:t xml:space="preserve">If the household </w:t>
            </w:r>
            <w:r w:rsidR="00C55A32" w:rsidRPr="005E4BF8">
              <w:rPr>
                <w:rFonts w:cs="Open Sans"/>
                <w:kern w:val="12"/>
                <w:sz w:val="17"/>
                <w:szCs w:val="17"/>
              </w:rPr>
              <w:t xml:space="preserve">responds that </w:t>
            </w:r>
            <w:r w:rsidRPr="005E4BF8">
              <w:rPr>
                <w:rFonts w:cs="Open Sans"/>
                <w:kern w:val="12"/>
                <w:sz w:val="17"/>
                <w:szCs w:val="17"/>
              </w:rPr>
              <w:t>they do not own a house or land, or they are living in a rented house or rented land to grow their crops</w:t>
            </w:r>
            <w:r w:rsidR="00310F0F" w:rsidRPr="005E4BF8">
              <w:rPr>
                <w:rFonts w:cs="Open Sans"/>
                <w:kern w:val="12"/>
                <w:sz w:val="17"/>
                <w:szCs w:val="17"/>
              </w:rPr>
              <w:t xml:space="preserve"> then </w:t>
            </w:r>
            <w:r w:rsidR="00652A77" w:rsidRPr="005E4BF8">
              <w:rPr>
                <w:rFonts w:cs="Open Sans"/>
                <w:kern w:val="12"/>
                <w:sz w:val="17"/>
                <w:szCs w:val="17"/>
              </w:rPr>
              <w:t xml:space="preserve">the appropriate response option is “not applicable”. </w:t>
            </w:r>
          </w:p>
        </w:tc>
      </w:tr>
    </w:tbl>
    <w:p w14:paraId="00063AA7" w14:textId="77777777" w:rsidR="00441E7A" w:rsidRPr="006703EC" w:rsidRDefault="00441E7A">
      <w:pPr>
        <w:spacing w:after="120"/>
        <w:rPr>
          <w:rFonts w:eastAsia="Times New Roman" w:cs="Open Sans"/>
          <w:color w:val="007DBC" w:themeColor="text1"/>
          <w:kern w:val="12"/>
          <w:szCs w:val="20"/>
        </w:rPr>
      </w:pPr>
    </w:p>
    <w:p w14:paraId="0A04D01E" w14:textId="77777777" w:rsidR="00441E7A" w:rsidRPr="006703EC" w:rsidRDefault="00441E7A">
      <w:pPr>
        <w:spacing w:after="120"/>
        <w:rPr>
          <w:rFonts w:eastAsia="Times New Roman" w:cs="Open Sans"/>
          <w:color w:val="007DBC" w:themeColor="text1"/>
          <w:kern w:val="12"/>
          <w:szCs w:val="20"/>
        </w:rPr>
      </w:pPr>
    </w:p>
    <w:p w14:paraId="73952B51" w14:textId="104E2650" w:rsidR="000A6402" w:rsidRPr="006703EC" w:rsidRDefault="000A6402" w:rsidP="00A52773">
      <w:pPr>
        <w:spacing w:after="120" w:line="259" w:lineRule="auto"/>
        <w:rPr>
          <w:rFonts w:eastAsia="Times New Roman" w:cs="Open Sans"/>
          <w:color w:val="007DBC" w:themeColor="text1"/>
          <w:kern w:val="12"/>
          <w:szCs w:val="20"/>
        </w:rPr>
      </w:pPr>
      <w:r w:rsidRPr="006703EC">
        <w:rPr>
          <w:rFonts w:eastAsia="Times New Roman" w:cs="Open Sans"/>
          <w:kern w:val="12"/>
          <w:szCs w:val="20"/>
        </w:rPr>
        <w:br w:type="page"/>
      </w:r>
    </w:p>
    <w:p w14:paraId="4F8C1B6E" w14:textId="50A4A77A" w:rsidR="00900E5C" w:rsidRPr="006703EC" w:rsidRDefault="00FD6B02" w:rsidP="005C3A14">
      <w:pPr>
        <w:pStyle w:val="Heading1"/>
      </w:pPr>
      <w:bookmarkStart w:id="63" w:name="_Toc137812605"/>
      <w:bookmarkStart w:id="64" w:name="_Toc143511798"/>
      <w:r>
        <w:lastRenderedPageBreak/>
        <w:t>Livelihood Coping Strategies for Essential Needs</w:t>
      </w:r>
      <w:r w:rsidR="00900E5C" w:rsidRPr="006703EC">
        <w:t xml:space="preserve"> in Rural Settings</w:t>
      </w:r>
      <w:bookmarkEnd w:id="63"/>
      <w:bookmarkEnd w:id="64"/>
    </w:p>
    <w:p w14:paraId="75B0D242" w14:textId="39958160" w:rsidR="00441E7A" w:rsidRPr="006703EC" w:rsidRDefault="002509C2">
      <w:pPr>
        <w:spacing w:after="120" w:line="240" w:lineRule="auto"/>
        <w:rPr>
          <w:rFonts w:cs="Open Sans"/>
          <w:color w:val="0D2030" w:themeColor="accent1" w:themeShade="80"/>
          <w:kern w:val="12"/>
          <w:szCs w:val="20"/>
        </w:rPr>
      </w:pPr>
      <w:r w:rsidRPr="006703EC">
        <w:rPr>
          <w:rFonts w:cs="Open Sans"/>
          <w:kern w:val="12"/>
          <w:szCs w:val="20"/>
        </w:rPr>
        <w:t xml:space="preserve">The latest update in </w:t>
      </w:r>
      <w:r w:rsidR="006C132E">
        <w:rPr>
          <w:rFonts w:cs="Open Sans"/>
          <w:kern w:val="12"/>
          <w:szCs w:val="20"/>
        </w:rPr>
        <w:t>2023</w:t>
      </w:r>
      <w:r w:rsidR="006662A9">
        <w:rPr>
          <w:rFonts w:cs="Open Sans"/>
          <w:kern w:val="12"/>
          <w:szCs w:val="20"/>
        </w:rPr>
        <w:t xml:space="preserve"> </w:t>
      </w:r>
      <w:r w:rsidR="00A66571" w:rsidRPr="006703EC">
        <w:rPr>
          <w:rFonts w:cs="Open Sans"/>
          <w:kern w:val="12"/>
          <w:szCs w:val="20"/>
        </w:rPr>
        <w:t>(</w:t>
      </w:r>
      <w:r w:rsidRPr="006703EC">
        <w:rPr>
          <w:rFonts w:cs="Open Sans"/>
          <w:kern w:val="12"/>
          <w:szCs w:val="20"/>
        </w:rPr>
        <w:t>for more recent strategies please refer to the</w:t>
      </w:r>
      <w:r w:rsidRPr="006703EC">
        <w:rPr>
          <w:rFonts w:cs="Open Sans"/>
          <w:color w:val="0D2030" w:themeColor="accent1" w:themeShade="80"/>
          <w:kern w:val="12"/>
          <w:szCs w:val="20"/>
        </w:rPr>
        <w:t xml:space="preserve"> </w:t>
      </w:r>
      <w:hyperlink r:id="rId18" w:history="1">
        <w:r w:rsidRPr="006703EC">
          <w:rPr>
            <w:rStyle w:val="Hyperlink"/>
            <w:rFonts w:cs="Open Sans"/>
            <w:color w:val="0D2030" w:themeColor="accent1" w:themeShade="80"/>
            <w:kern w:val="12"/>
            <w:szCs w:val="20"/>
          </w:rPr>
          <w:t xml:space="preserve">VAM Resource Centre </w:t>
        </w:r>
      </w:hyperlink>
      <w:r w:rsidRPr="006703EC">
        <w:rPr>
          <w:rFonts w:cs="Open Sans"/>
          <w:color w:val="0D2030" w:themeColor="accent1" w:themeShade="80"/>
          <w:kern w:val="12"/>
          <w:szCs w:val="20"/>
        </w:rPr>
        <w:t xml:space="preserve">or </w:t>
      </w:r>
      <w:hyperlink r:id="rId19" w:history="1">
        <w:r w:rsidRPr="006703EC">
          <w:rPr>
            <w:rStyle w:val="Hyperlink"/>
            <w:rFonts w:cs="Open Sans"/>
            <w:color w:val="0D2030" w:themeColor="accent1" w:themeShade="80"/>
            <w:kern w:val="12"/>
            <w:szCs w:val="20"/>
          </w:rPr>
          <w:t>Survey Designer</w:t>
        </w:r>
      </w:hyperlink>
      <w:r w:rsidR="00A66571" w:rsidRPr="006703EC">
        <w:rPr>
          <w:rStyle w:val="Hyperlink"/>
          <w:rFonts w:cs="Open Sans"/>
          <w:color w:val="0D2030" w:themeColor="accent1" w:themeShade="80"/>
          <w:kern w:val="12"/>
          <w:szCs w:val="20"/>
        </w:rPr>
        <w:t>)</w:t>
      </w:r>
      <w:r w:rsidR="006F36C7" w:rsidRPr="006703EC">
        <w:rPr>
          <w:rStyle w:val="Hyperlink"/>
          <w:rFonts w:cs="Open Sans"/>
          <w:color w:val="0D2030" w:themeColor="accent1" w:themeShade="80"/>
          <w:kern w:val="12"/>
          <w:szCs w:val="20"/>
        </w:rPr>
        <w:t>.</w:t>
      </w:r>
      <w:r w:rsidR="006662A9">
        <w:rPr>
          <w:rFonts w:cs="Open Sans"/>
          <w:color w:val="0D2030" w:themeColor="accent1" w:themeShade="80"/>
          <w:kern w:val="12"/>
          <w:szCs w:val="20"/>
        </w:rPr>
        <w:t xml:space="preserve"> </w:t>
      </w:r>
    </w:p>
    <w:p w14:paraId="12DDEF21" w14:textId="115587E5" w:rsidR="001117A9" w:rsidRPr="006703EC" w:rsidRDefault="001117A9" w:rsidP="005C3A14">
      <w:pPr>
        <w:pStyle w:val="Heading2"/>
      </w:pPr>
      <w:bookmarkStart w:id="65" w:name="_Toc137812606"/>
      <w:bookmarkStart w:id="66" w:name="_Toc143511799"/>
      <w:r w:rsidRPr="006703EC">
        <w:t>Livelihood Coping Strategies with Stress Severity for Rural Setting</w:t>
      </w:r>
      <w:bookmarkEnd w:id="65"/>
      <w:bookmarkEnd w:id="66"/>
    </w:p>
    <w:p w14:paraId="66044CC9" w14:textId="33F13EFE" w:rsidR="00AB43B7" w:rsidRPr="006703EC" w:rsidRDefault="008063B5" w:rsidP="00A52773">
      <w:pPr>
        <w:pStyle w:val="Heading4"/>
        <w:spacing w:after="120"/>
      </w:pPr>
      <w:bookmarkStart w:id="67" w:name="_Toc137812607"/>
      <w:bookmarkStart w:id="68" w:name="_Toc143511800"/>
      <w:proofErr w:type="spellStart"/>
      <w:r w:rsidRPr="00B43663">
        <w:rPr>
          <w:rStyle w:val="Heading3Char"/>
        </w:rPr>
        <w:t>Lcs</w:t>
      </w:r>
      <w:r w:rsidR="00622225">
        <w:rPr>
          <w:rStyle w:val="Heading3Char"/>
        </w:rPr>
        <w:t>EN</w:t>
      </w:r>
      <w:r w:rsidRPr="00B43663">
        <w:rPr>
          <w:rStyle w:val="Heading3Char"/>
        </w:rPr>
        <w:t>R_stress_Animals</w:t>
      </w:r>
      <w:bookmarkEnd w:id="67"/>
      <w:bookmarkEnd w:id="68"/>
      <w:proofErr w:type="spellEnd"/>
      <w:r w:rsidR="008855A5" w:rsidRPr="006703EC">
        <w:rPr>
          <w:kern w:val="12"/>
          <w:szCs w:val="20"/>
        </w:rPr>
        <w:br/>
      </w:r>
      <w:r w:rsidR="00D9171F" w:rsidRPr="006703EC">
        <w:rPr>
          <w:kern w:val="12"/>
          <w:szCs w:val="20"/>
        </w:rPr>
        <w:t>During the past 30 days, did anyone in your household have to sell</w:t>
      </w:r>
      <w:r w:rsidRPr="006703EC">
        <w:rPr>
          <w:kern w:val="12"/>
          <w:szCs w:val="20"/>
        </w:rPr>
        <w:t xml:space="preserve"> more animals than usual </w:t>
      </w:r>
      <w:r w:rsidR="00C7527E">
        <w:t>due to a lack of resources to access essential needs (e.g., food, shelter, education, health services, etc.)</w:t>
      </w:r>
      <w:r w:rsidR="00AD51E1">
        <w:rPr>
          <w:kern w:val="12"/>
          <w:szCs w:val="20"/>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AB43B7" w:rsidRPr="006703EC" w14:paraId="3E32C993" w14:textId="77777777" w:rsidTr="0020028F">
        <w:trPr>
          <w:trHeight w:val="20"/>
        </w:trPr>
        <w:tc>
          <w:tcPr>
            <w:tcW w:w="1830" w:type="pct"/>
            <w:shd w:val="clear" w:color="auto" w:fill="003E5E" w:themeFill="text1" w:themeFillShade="80"/>
          </w:tcPr>
          <w:p w14:paraId="4E0296F5" w14:textId="1B744C54" w:rsidR="00AB43B7" w:rsidRPr="006703EC" w:rsidRDefault="00AB43B7"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Rationale/</w:t>
            </w:r>
            <w:r w:rsidR="002E7794" w:rsidRPr="006703EC">
              <w:rPr>
                <w:rFonts w:eastAsia="Times New Roman" w:cs="Open Sans"/>
                <w:color w:val="FFFFFF"/>
                <w:kern w:val="12"/>
                <w:sz w:val="18"/>
                <w:szCs w:val="18"/>
              </w:rPr>
              <w:t>Use</w:t>
            </w:r>
          </w:p>
        </w:tc>
        <w:tc>
          <w:tcPr>
            <w:tcW w:w="1439" w:type="pct"/>
            <w:shd w:val="clear" w:color="auto" w:fill="003E5E" w:themeFill="text1" w:themeFillShade="80"/>
          </w:tcPr>
          <w:p w14:paraId="546609F9" w14:textId="09AC760B" w:rsidR="00AB43B7" w:rsidRPr="006703EC" w:rsidRDefault="00AB43B7"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 xml:space="preserve">What does each </w:t>
            </w:r>
            <w:r w:rsidR="00C55A32">
              <w:rPr>
                <w:rFonts w:eastAsia="Times New Roman" w:cs="Open Sans"/>
                <w:color w:val="FFFFFF"/>
                <w:kern w:val="12"/>
                <w:sz w:val="18"/>
                <w:szCs w:val="18"/>
              </w:rPr>
              <w:t>response</w:t>
            </w:r>
            <w:r w:rsidRPr="006703EC">
              <w:rPr>
                <w:rFonts w:eastAsia="Times New Roman" w:cs="Open Sans"/>
                <w:color w:val="FFFFFF"/>
                <w:kern w:val="12"/>
                <w:sz w:val="18"/>
                <w:szCs w:val="18"/>
              </w:rPr>
              <w:t xml:space="preserve"> option mean?</w:t>
            </w:r>
          </w:p>
        </w:tc>
        <w:tc>
          <w:tcPr>
            <w:tcW w:w="1731" w:type="pct"/>
            <w:shd w:val="clear" w:color="auto" w:fill="003E5E" w:themeFill="text1" w:themeFillShade="80"/>
          </w:tcPr>
          <w:p w14:paraId="69996E8B" w14:textId="77777777" w:rsidR="00AB43B7" w:rsidRPr="006703EC" w:rsidRDefault="00AB43B7"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Verification examples</w:t>
            </w:r>
          </w:p>
        </w:tc>
      </w:tr>
      <w:tr w:rsidR="008063B5" w:rsidRPr="006703EC" w14:paraId="6341FA97" w14:textId="77777777" w:rsidTr="0020028F">
        <w:trPr>
          <w:trHeight w:val="20"/>
        </w:trPr>
        <w:tc>
          <w:tcPr>
            <w:tcW w:w="1830" w:type="pct"/>
            <w:vMerge w:val="restart"/>
            <w:shd w:val="clear" w:color="auto" w:fill="auto"/>
          </w:tcPr>
          <w:p w14:paraId="1CAC548A" w14:textId="2F8A1BE8" w:rsidR="008D1D52" w:rsidRPr="00B94C21" w:rsidRDefault="00B05727" w:rsidP="00A52773">
            <w:pPr>
              <w:tabs>
                <w:tab w:val="left" w:pos="5244"/>
              </w:tabs>
              <w:spacing w:after="120"/>
              <w:rPr>
                <w:rFonts w:eastAsiaTheme="minorHAnsi" w:cs="Open Sans"/>
                <w:kern w:val="12"/>
                <w:sz w:val="17"/>
                <w:szCs w:val="17"/>
              </w:rPr>
            </w:pPr>
            <w:r w:rsidRPr="00B94C21">
              <w:rPr>
                <w:rFonts w:cs="Open Sans"/>
                <w:kern w:val="12"/>
                <w:sz w:val="17"/>
                <w:szCs w:val="17"/>
              </w:rPr>
              <w:t xml:space="preserve">Rationale: </w:t>
            </w:r>
            <w:r w:rsidR="008063B5" w:rsidRPr="00B94C21">
              <w:rPr>
                <w:rFonts w:eastAsiaTheme="minorHAnsi" w:cs="Open Sans"/>
                <w:kern w:val="12"/>
                <w:sz w:val="17"/>
                <w:szCs w:val="17"/>
              </w:rPr>
              <w:t xml:space="preserve">The strategy indicates a </w:t>
            </w:r>
            <w:r w:rsidR="00911DEF" w:rsidRPr="00B94C21">
              <w:rPr>
                <w:rFonts w:eastAsiaTheme="minorHAnsi" w:cs="Open Sans"/>
                <w:kern w:val="12"/>
                <w:sz w:val="17"/>
                <w:szCs w:val="17"/>
              </w:rPr>
              <w:t xml:space="preserve">hindered </w:t>
            </w:r>
            <w:r w:rsidR="008063B5" w:rsidRPr="00B94C21">
              <w:rPr>
                <w:rFonts w:eastAsiaTheme="minorHAnsi" w:cs="Open Sans"/>
                <w:kern w:val="12"/>
                <w:sz w:val="17"/>
                <w:szCs w:val="17"/>
              </w:rPr>
              <w:t xml:space="preserve">ability to deal with future shocks due to the reduction </w:t>
            </w:r>
            <w:r w:rsidR="001161AB" w:rsidRPr="00B94C21">
              <w:rPr>
                <w:rFonts w:eastAsiaTheme="minorHAnsi" w:cs="Open Sans"/>
                <w:kern w:val="12"/>
                <w:sz w:val="17"/>
                <w:szCs w:val="17"/>
              </w:rPr>
              <w:t>of the</w:t>
            </w:r>
            <w:r w:rsidR="008063B5" w:rsidRPr="00B94C21">
              <w:rPr>
                <w:rFonts w:eastAsiaTheme="minorHAnsi" w:cs="Open Sans"/>
                <w:kern w:val="12"/>
                <w:sz w:val="17"/>
                <w:szCs w:val="17"/>
              </w:rPr>
              <w:t xml:space="preserve"> household</w:t>
            </w:r>
            <w:r w:rsidR="0020018C" w:rsidRPr="00B94C21">
              <w:rPr>
                <w:rFonts w:eastAsiaTheme="minorHAnsi" w:cs="Open Sans"/>
                <w:kern w:val="12"/>
                <w:sz w:val="17"/>
                <w:szCs w:val="17"/>
              </w:rPr>
              <w:t>’s</w:t>
            </w:r>
            <w:r w:rsidR="008063B5" w:rsidRPr="00B94C21">
              <w:rPr>
                <w:rFonts w:eastAsiaTheme="minorHAnsi" w:cs="Open Sans"/>
                <w:kern w:val="12"/>
                <w:sz w:val="17"/>
                <w:szCs w:val="17"/>
              </w:rPr>
              <w:t xml:space="preserve"> livestock assets. </w:t>
            </w:r>
          </w:p>
          <w:p w14:paraId="1FA296E5" w14:textId="5474B493" w:rsidR="00F8612C" w:rsidRPr="00B94C21" w:rsidRDefault="00B05727" w:rsidP="00A52773">
            <w:pPr>
              <w:tabs>
                <w:tab w:val="left" w:pos="5244"/>
              </w:tabs>
              <w:spacing w:after="120"/>
              <w:rPr>
                <w:rFonts w:cs="Open Sans"/>
                <w:kern w:val="12"/>
                <w:sz w:val="17"/>
                <w:szCs w:val="17"/>
              </w:rPr>
            </w:pPr>
            <w:r w:rsidRPr="00B94C21">
              <w:rPr>
                <w:rFonts w:eastAsia="Times New Roman" w:cs="Open Sans"/>
                <w:color w:val="000000"/>
                <w:kern w:val="12"/>
                <w:sz w:val="17"/>
                <w:szCs w:val="17"/>
                <w:lang w:val="en-US"/>
              </w:rPr>
              <w:t>Lookouts and use:</w:t>
            </w:r>
            <w:r w:rsidR="006662A9">
              <w:rPr>
                <w:rFonts w:cs="Open Sans"/>
                <w:kern w:val="12"/>
                <w:sz w:val="17"/>
                <w:szCs w:val="17"/>
              </w:rPr>
              <w:t xml:space="preserve"> </w:t>
            </w:r>
            <w:r w:rsidR="00F8612C" w:rsidRPr="00B94C21">
              <w:rPr>
                <w:rFonts w:cs="Open Sans"/>
                <w:kern w:val="12"/>
                <w:sz w:val="17"/>
                <w:szCs w:val="17"/>
              </w:rPr>
              <w:t>Specifically relevant to livestock producers</w:t>
            </w:r>
            <w:r w:rsidR="001363A2" w:rsidRPr="00B94C21">
              <w:rPr>
                <w:rFonts w:cs="Open Sans"/>
                <w:kern w:val="12"/>
                <w:sz w:val="17"/>
                <w:szCs w:val="17"/>
              </w:rPr>
              <w:t xml:space="preserve"> who keep animals for own consumption, </w:t>
            </w:r>
            <w:r w:rsidR="00904C7A" w:rsidRPr="00B94C21">
              <w:rPr>
                <w:rFonts w:cs="Open Sans"/>
                <w:kern w:val="12"/>
                <w:sz w:val="17"/>
                <w:szCs w:val="17"/>
              </w:rPr>
              <w:t xml:space="preserve">or </w:t>
            </w:r>
            <w:r w:rsidR="001363A2" w:rsidRPr="00B94C21">
              <w:rPr>
                <w:rFonts w:cs="Open Sans"/>
                <w:kern w:val="12"/>
                <w:sz w:val="17"/>
                <w:szCs w:val="17"/>
              </w:rPr>
              <w:t xml:space="preserve">reproduction </w:t>
            </w:r>
            <w:r w:rsidR="00904C7A" w:rsidRPr="00B94C21">
              <w:rPr>
                <w:rFonts w:cs="Open Sans"/>
                <w:kern w:val="12"/>
                <w:sz w:val="17"/>
                <w:szCs w:val="17"/>
              </w:rPr>
              <w:t>or</w:t>
            </w:r>
            <w:r w:rsidR="001363A2" w:rsidRPr="00B94C21">
              <w:rPr>
                <w:rFonts w:cs="Open Sans"/>
                <w:kern w:val="12"/>
                <w:sz w:val="17"/>
                <w:szCs w:val="17"/>
              </w:rPr>
              <w:t xml:space="preserve"> </w:t>
            </w:r>
            <w:r w:rsidR="00904C7A" w:rsidRPr="00B94C21">
              <w:rPr>
                <w:rFonts w:cs="Open Sans"/>
                <w:kern w:val="12"/>
                <w:sz w:val="17"/>
                <w:szCs w:val="17"/>
              </w:rPr>
              <w:t xml:space="preserve">animal </w:t>
            </w:r>
            <w:r w:rsidR="001363A2" w:rsidRPr="00B94C21">
              <w:rPr>
                <w:rFonts w:cs="Open Sans"/>
                <w:kern w:val="12"/>
                <w:sz w:val="17"/>
                <w:szCs w:val="17"/>
              </w:rPr>
              <w:t xml:space="preserve">power </w:t>
            </w:r>
            <w:r w:rsidR="00904C7A" w:rsidRPr="00B94C21">
              <w:rPr>
                <w:rFonts w:cs="Open Sans"/>
                <w:kern w:val="12"/>
                <w:sz w:val="17"/>
                <w:szCs w:val="17"/>
              </w:rPr>
              <w:t>or transportation</w:t>
            </w:r>
            <w:r w:rsidR="00F8612C" w:rsidRPr="00B94C21">
              <w:rPr>
                <w:rFonts w:cs="Open Sans"/>
                <w:kern w:val="12"/>
                <w:sz w:val="17"/>
                <w:szCs w:val="17"/>
              </w:rPr>
              <w:t>.</w:t>
            </w:r>
          </w:p>
          <w:p w14:paraId="5660BECD" w14:textId="69A741F1" w:rsidR="008D1D52" w:rsidRPr="00B94C21" w:rsidRDefault="00B05727" w:rsidP="00A52773">
            <w:pPr>
              <w:tabs>
                <w:tab w:val="left" w:pos="5244"/>
              </w:tabs>
              <w:spacing w:after="120"/>
              <w:rPr>
                <w:rFonts w:eastAsiaTheme="minorHAnsi" w:cs="Open Sans"/>
                <w:kern w:val="12"/>
                <w:sz w:val="17"/>
                <w:szCs w:val="17"/>
              </w:rPr>
            </w:pPr>
            <w:r w:rsidRPr="00B94C21">
              <w:rPr>
                <w:rFonts w:cs="Open Sans"/>
                <w:kern w:val="12"/>
                <w:sz w:val="17"/>
                <w:szCs w:val="17"/>
              </w:rPr>
              <w:t>B</w:t>
            </w:r>
            <w:r w:rsidRPr="00B94C21">
              <w:rPr>
                <w:rFonts w:eastAsiaTheme="minorHAnsi" w:cs="Open Sans"/>
                <w:kern w:val="12"/>
                <w:sz w:val="17"/>
                <w:szCs w:val="17"/>
              </w:rPr>
              <w:t xml:space="preserve">e careful of </w:t>
            </w:r>
            <w:r w:rsidR="00E36707" w:rsidRPr="00B94C21">
              <w:rPr>
                <w:rFonts w:eastAsiaTheme="minorHAnsi" w:cs="Open Sans"/>
                <w:kern w:val="12"/>
                <w:sz w:val="17"/>
                <w:szCs w:val="17"/>
              </w:rPr>
              <w:t xml:space="preserve">how the question is asked </w:t>
            </w:r>
            <w:r w:rsidR="00D360F7" w:rsidRPr="00B94C21">
              <w:rPr>
                <w:rFonts w:eastAsiaTheme="minorHAnsi" w:cs="Open Sans"/>
                <w:kern w:val="12"/>
                <w:sz w:val="17"/>
                <w:szCs w:val="17"/>
              </w:rPr>
              <w:t xml:space="preserve">in </w:t>
            </w:r>
            <w:r w:rsidR="001F4DAC" w:rsidRPr="00B94C21">
              <w:rPr>
                <w:rFonts w:eastAsiaTheme="minorHAnsi" w:cs="Open Sans"/>
                <w:kern w:val="12"/>
                <w:sz w:val="17"/>
                <w:szCs w:val="17"/>
              </w:rPr>
              <w:t>pastoral settings</w:t>
            </w:r>
            <w:r w:rsidR="00E36707" w:rsidRPr="00B94C21">
              <w:rPr>
                <w:rFonts w:eastAsiaTheme="minorHAnsi" w:cs="Open Sans"/>
                <w:kern w:val="12"/>
                <w:sz w:val="17"/>
                <w:szCs w:val="17"/>
              </w:rPr>
              <w:t>,</w:t>
            </w:r>
            <w:r w:rsidR="001F4DAC" w:rsidRPr="00B94C21">
              <w:rPr>
                <w:rFonts w:eastAsiaTheme="minorHAnsi" w:cs="Open Sans"/>
                <w:kern w:val="12"/>
                <w:sz w:val="17"/>
                <w:szCs w:val="17"/>
              </w:rPr>
              <w:t xml:space="preserve"> where it is normal for households to sell animals</w:t>
            </w:r>
            <w:r w:rsidR="00E36707" w:rsidRPr="00B94C21">
              <w:rPr>
                <w:rFonts w:eastAsiaTheme="minorHAnsi" w:cs="Open Sans"/>
                <w:kern w:val="12"/>
                <w:sz w:val="17"/>
                <w:szCs w:val="17"/>
              </w:rPr>
              <w:t xml:space="preserve"> for income generation. </w:t>
            </w:r>
            <w:r w:rsidRPr="00B94C21">
              <w:rPr>
                <w:rFonts w:eastAsiaTheme="minorHAnsi" w:cs="Open Sans"/>
                <w:kern w:val="12"/>
                <w:sz w:val="17"/>
                <w:szCs w:val="17"/>
              </w:rPr>
              <w:t xml:space="preserve">Emphasis is placed on “more than usual due to a lack </w:t>
            </w:r>
            <w:r w:rsidR="00C049ED">
              <w:rPr>
                <w:rFonts w:eastAsiaTheme="minorHAnsi" w:cs="Open Sans"/>
                <w:kern w:val="12"/>
                <w:sz w:val="17"/>
                <w:szCs w:val="17"/>
              </w:rPr>
              <w:t>resources to access essential needs</w:t>
            </w:r>
            <w:r w:rsidRPr="00B94C21">
              <w:rPr>
                <w:rFonts w:eastAsiaTheme="minorHAnsi" w:cs="Open Sans"/>
                <w:kern w:val="12"/>
                <w:sz w:val="17"/>
                <w:szCs w:val="17"/>
              </w:rPr>
              <w:t>”.</w:t>
            </w:r>
            <w:r w:rsidR="006662A9">
              <w:rPr>
                <w:rFonts w:eastAsiaTheme="minorHAnsi" w:cs="Open Sans"/>
                <w:kern w:val="12"/>
                <w:sz w:val="17"/>
                <w:szCs w:val="17"/>
              </w:rPr>
              <w:t xml:space="preserve"> </w:t>
            </w:r>
            <w:r w:rsidR="00345F4C" w:rsidRPr="00B94C21">
              <w:rPr>
                <w:rFonts w:eastAsiaTheme="minorHAnsi" w:cs="Open Sans"/>
                <w:kern w:val="12"/>
                <w:sz w:val="17"/>
                <w:szCs w:val="17"/>
              </w:rPr>
              <w:t>The usual is always compared to before the last recent shock.</w:t>
            </w:r>
          </w:p>
          <w:p w14:paraId="30C47058" w14:textId="31658B0F" w:rsidR="00441E7A" w:rsidRPr="00B94C21" w:rsidRDefault="00B7351F">
            <w:pPr>
              <w:spacing w:after="120"/>
              <w:rPr>
                <w:rFonts w:eastAsia="Times New Roman" w:cs="Open Sans"/>
                <w:color w:val="000000"/>
                <w:kern w:val="12"/>
                <w:sz w:val="17"/>
                <w:szCs w:val="17"/>
              </w:rPr>
            </w:pPr>
            <w:r w:rsidRPr="00B94C21">
              <w:rPr>
                <w:rFonts w:eastAsia="Times New Roman" w:cs="Open Sans"/>
                <w:color w:val="000000"/>
                <w:kern w:val="12"/>
                <w:sz w:val="17"/>
                <w:szCs w:val="17"/>
                <w:lang w:val="en-US"/>
              </w:rPr>
              <w:t xml:space="preserve">Severity: Usually has a </w:t>
            </w:r>
            <w:r w:rsidR="00AD51E1" w:rsidRPr="00B94C21">
              <w:rPr>
                <w:rFonts w:eastAsia="Times New Roman" w:cs="Open Sans"/>
                <w:color w:val="000000"/>
                <w:kern w:val="12"/>
                <w:sz w:val="17"/>
                <w:szCs w:val="17"/>
                <w:lang w:val="en-US"/>
              </w:rPr>
              <w:t>‘</w:t>
            </w:r>
            <w:r w:rsidRPr="00B94C21">
              <w:rPr>
                <w:rFonts w:eastAsia="Times New Roman" w:cs="Open Sans"/>
                <w:color w:val="000000"/>
                <w:kern w:val="12"/>
                <w:sz w:val="17"/>
                <w:szCs w:val="17"/>
                <w:lang w:val="en-US"/>
              </w:rPr>
              <w:t>stress</w:t>
            </w:r>
            <w:r w:rsidR="00AD51E1" w:rsidRPr="00B94C21">
              <w:rPr>
                <w:rFonts w:eastAsia="Times New Roman" w:cs="Open Sans"/>
                <w:color w:val="000000"/>
                <w:kern w:val="12"/>
                <w:sz w:val="17"/>
                <w:szCs w:val="17"/>
                <w:lang w:val="en-US"/>
              </w:rPr>
              <w:t>’</w:t>
            </w:r>
            <w:r w:rsidRPr="00B94C21">
              <w:rPr>
                <w:rFonts w:eastAsia="Times New Roman" w:cs="Open Sans"/>
                <w:color w:val="000000"/>
                <w:kern w:val="12"/>
                <w:sz w:val="17"/>
                <w:szCs w:val="17"/>
                <w:lang w:val="en-US"/>
              </w:rPr>
              <w:t xml:space="preserve"> severity given that it would generate income </w:t>
            </w:r>
            <w:r w:rsidR="00F230A8" w:rsidRPr="00B94C21">
              <w:rPr>
                <w:rFonts w:eastAsia="Times New Roman" w:cs="Open Sans"/>
                <w:color w:val="000000"/>
                <w:kern w:val="12"/>
                <w:sz w:val="17"/>
                <w:szCs w:val="17"/>
                <w:lang w:val="en-US"/>
              </w:rPr>
              <w:t xml:space="preserve">for involved households in the short-term but less </w:t>
            </w:r>
            <w:r w:rsidR="006D6394" w:rsidRPr="00B94C21">
              <w:rPr>
                <w:rFonts w:eastAsia="Times New Roman" w:cs="Open Sans"/>
                <w:color w:val="000000"/>
                <w:kern w:val="12"/>
                <w:sz w:val="17"/>
                <w:szCs w:val="17"/>
                <w:lang w:val="en-US"/>
              </w:rPr>
              <w:t xml:space="preserve">wealth </w:t>
            </w:r>
            <w:r w:rsidR="001E3591" w:rsidRPr="00B94C21">
              <w:rPr>
                <w:rFonts w:eastAsia="Times New Roman" w:cs="Open Sans"/>
                <w:color w:val="000000"/>
                <w:kern w:val="12"/>
                <w:sz w:val="17"/>
                <w:szCs w:val="17"/>
                <w:lang w:val="en-US"/>
              </w:rPr>
              <w:t xml:space="preserve">or </w:t>
            </w:r>
            <w:r w:rsidR="00475EC3" w:rsidRPr="00B94C21">
              <w:rPr>
                <w:rFonts w:eastAsia="Times New Roman" w:cs="Open Sans"/>
                <w:color w:val="000000"/>
                <w:kern w:val="12"/>
                <w:sz w:val="17"/>
                <w:szCs w:val="17"/>
                <w:lang w:val="en-US"/>
              </w:rPr>
              <w:t xml:space="preserve">livestock to fall onto </w:t>
            </w:r>
            <w:r w:rsidR="000F7BED" w:rsidRPr="00B94C21">
              <w:rPr>
                <w:rFonts w:eastAsia="Times New Roman" w:cs="Open Sans"/>
                <w:color w:val="000000"/>
                <w:kern w:val="12"/>
                <w:sz w:val="17"/>
                <w:szCs w:val="17"/>
                <w:lang w:val="en-US"/>
              </w:rPr>
              <w:t xml:space="preserve">when faced with future shocks. </w:t>
            </w:r>
          </w:p>
          <w:p w14:paraId="738A62AC" w14:textId="77777777" w:rsidR="00441E7A" w:rsidRPr="00B94C21" w:rsidRDefault="00441E7A">
            <w:pPr>
              <w:spacing w:after="120"/>
              <w:rPr>
                <w:rFonts w:eastAsia="Times New Roman" w:cs="Open Sans"/>
                <w:color w:val="000000"/>
                <w:kern w:val="12"/>
                <w:sz w:val="17"/>
                <w:szCs w:val="17"/>
              </w:rPr>
            </w:pPr>
          </w:p>
          <w:p w14:paraId="7F97560D" w14:textId="77777777" w:rsidR="008063B5" w:rsidRPr="00B94C21" w:rsidRDefault="008063B5" w:rsidP="00A52773">
            <w:pPr>
              <w:spacing w:after="120"/>
              <w:rPr>
                <w:rFonts w:eastAsia="Times New Roman" w:cs="Open Sans"/>
                <w:color w:val="FF0000"/>
                <w:kern w:val="12"/>
                <w:sz w:val="17"/>
                <w:szCs w:val="17"/>
              </w:rPr>
            </w:pPr>
          </w:p>
        </w:tc>
        <w:tc>
          <w:tcPr>
            <w:tcW w:w="1439" w:type="pct"/>
            <w:shd w:val="clear" w:color="auto" w:fill="auto"/>
          </w:tcPr>
          <w:p w14:paraId="39EC0512" w14:textId="7B7605D2" w:rsidR="000A64DC" w:rsidRPr="00B94C21" w:rsidRDefault="000A64DC" w:rsidP="00A52773">
            <w:pPr>
              <w:tabs>
                <w:tab w:val="left" w:pos="5244"/>
              </w:tabs>
              <w:spacing w:after="120"/>
              <w:rPr>
                <w:rFonts w:cs="Open Sans"/>
                <w:kern w:val="12"/>
                <w:sz w:val="17"/>
                <w:szCs w:val="17"/>
              </w:rPr>
            </w:pPr>
            <w:r w:rsidRPr="00B94C21">
              <w:rPr>
                <w:rFonts w:cs="Open Sans"/>
                <w:kern w:val="12"/>
                <w:sz w:val="17"/>
                <w:szCs w:val="17"/>
              </w:rPr>
              <w:t xml:space="preserve">No, there was no need to sell more animals than usual because the household did not face </w:t>
            </w:r>
            <w:r w:rsidR="00C7527E">
              <w:rPr>
                <w:rFonts w:cs="Open Sans"/>
                <w:kern w:val="12"/>
                <w:sz w:val="17"/>
                <w:szCs w:val="17"/>
              </w:rPr>
              <w:t>a lack of resources to access essential needs</w:t>
            </w:r>
            <w:r w:rsidRPr="00B94C21">
              <w:rPr>
                <w:rFonts w:cs="Open Sans"/>
                <w:kern w:val="12"/>
                <w:sz w:val="17"/>
                <w:szCs w:val="17"/>
              </w:rPr>
              <w:t xml:space="preserve"> or had applied another livelihood coping strategy.</w:t>
            </w:r>
          </w:p>
        </w:tc>
        <w:tc>
          <w:tcPr>
            <w:tcW w:w="1731" w:type="pct"/>
            <w:shd w:val="clear" w:color="auto" w:fill="auto"/>
          </w:tcPr>
          <w:p w14:paraId="17341718" w14:textId="14ED7744" w:rsidR="001B64D2" w:rsidRPr="00B94C21" w:rsidRDefault="001B64D2" w:rsidP="00A52773">
            <w:pPr>
              <w:tabs>
                <w:tab w:val="left" w:pos="5244"/>
              </w:tabs>
              <w:spacing w:after="120"/>
              <w:rPr>
                <w:rFonts w:cs="Open Sans"/>
                <w:color w:val="FFFFFF"/>
                <w:kern w:val="12"/>
                <w:sz w:val="17"/>
                <w:szCs w:val="17"/>
                <w:highlight w:val="darkCyan"/>
              </w:rPr>
            </w:pPr>
            <w:r w:rsidRPr="00B94C21">
              <w:rPr>
                <w:rFonts w:cs="Open Sans"/>
                <w:color w:val="FFFFFF"/>
                <w:kern w:val="12"/>
                <w:sz w:val="17"/>
                <w:szCs w:val="17"/>
                <w:highlight w:val="darkCyan"/>
              </w:rPr>
              <w:t xml:space="preserve">Probing is needed to ensure the selection of </w:t>
            </w:r>
            <w:r w:rsidR="00077C35" w:rsidRPr="00B94C21">
              <w:rPr>
                <w:rFonts w:cs="Open Sans"/>
                <w:color w:val="FFFFFF"/>
                <w:kern w:val="12"/>
                <w:sz w:val="17"/>
                <w:szCs w:val="17"/>
                <w:highlight w:val="darkCyan"/>
              </w:rPr>
              <w:t xml:space="preserve">the most appropriate </w:t>
            </w:r>
            <w:r w:rsidR="00C55A32" w:rsidRPr="00B94C21">
              <w:rPr>
                <w:rFonts w:cs="Open Sans"/>
                <w:color w:val="FFFFFF"/>
                <w:kern w:val="12"/>
                <w:sz w:val="17"/>
                <w:szCs w:val="17"/>
                <w:highlight w:val="darkCyan"/>
              </w:rPr>
              <w:t>response</w:t>
            </w:r>
            <w:r w:rsidR="00077C35" w:rsidRPr="00B94C21">
              <w:rPr>
                <w:rFonts w:cs="Open Sans"/>
                <w:color w:val="FFFFFF"/>
                <w:kern w:val="12"/>
                <w:sz w:val="17"/>
                <w:szCs w:val="17"/>
                <w:highlight w:val="darkCyan"/>
              </w:rPr>
              <w:t>.</w:t>
            </w:r>
          </w:p>
          <w:p w14:paraId="6CE9264C" w14:textId="77777777" w:rsidR="00D360F7" w:rsidRPr="00B94C21" w:rsidRDefault="008063B5" w:rsidP="00A52773">
            <w:pPr>
              <w:tabs>
                <w:tab w:val="left" w:pos="5244"/>
              </w:tabs>
              <w:spacing w:after="120"/>
              <w:rPr>
                <w:rFonts w:cs="Open Sans"/>
                <w:kern w:val="12"/>
                <w:sz w:val="17"/>
                <w:szCs w:val="17"/>
              </w:rPr>
            </w:pPr>
            <w:r w:rsidRPr="00B94C21">
              <w:rPr>
                <w:rFonts w:cs="Open Sans"/>
                <w:kern w:val="12"/>
                <w:sz w:val="17"/>
                <w:szCs w:val="17"/>
              </w:rPr>
              <w:t xml:space="preserve">1) do you have animals or raise animals? </w:t>
            </w:r>
          </w:p>
          <w:p w14:paraId="6A53A58B" w14:textId="75052A91" w:rsidR="008063B5" w:rsidRPr="00B94C21" w:rsidRDefault="008063B5" w:rsidP="00A52773">
            <w:pPr>
              <w:tabs>
                <w:tab w:val="left" w:pos="5244"/>
              </w:tabs>
              <w:spacing w:after="120"/>
              <w:rPr>
                <w:rFonts w:cs="Open Sans"/>
                <w:kern w:val="12"/>
                <w:sz w:val="17"/>
                <w:szCs w:val="17"/>
              </w:rPr>
            </w:pPr>
            <w:r w:rsidRPr="00B94C21">
              <w:rPr>
                <w:rFonts w:cs="Open Sans"/>
                <w:kern w:val="12"/>
                <w:sz w:val="17"/>
                <w:szCs w:val="17"/>
              </w:rPr>
              <w:t>2) why did you sell</w:t>
            </w:r>
            <w:r w:rsidR="00734D5D" w:rsidRPr="00B94C21">
              <w:rPr>
                <w:rFonts w:cs="Open Sans"/>
                <w:kern w:val="12"/>
                <w:sz w:val="17"/>
                <w:szCs w:val="17"/>
              </w:rPr>
              <w:t xml:space="preserve"> your</w:t>
            </w:r>
            <w:r w:rsidRPr="00B94C21">
              <w:rPr>
                <w:rFonts w:cs="Open Sans"/>
                <w:kern w:val="12"/>
                <w:sz w:val="17"/>
                <w:szCs w:val="17"/>
              </w:rPr>
              <w:t xml:space="preserve"> animals</w:t>
            </w:r>
            <w:r w:rsidR="00734D5D" w:rsidRPr="00B94C21">
              <w:rPr>
                <w:rFonts w:cs="Open Sans"/>
                <w:kern w:val="12"/>
                <w:sz w:val="17"/>
                <w:szCs w:val="17"/>
              </w:rPr>
              <w:t xml:space="preserve"> (or not)</w:t>
            </w:r>
            <w:r w:rsidRPr="00B94C21">
              <w:rPr>
                <w:rFonts w:cs="Open Sans"/>
                <w:kern w:val="12"/>
                <w:sz w:val="17"/>
                <w:szCs w:val="17"/>
              </w:rPr>
              <w:t>?</w:t>
            </w:r>
          </w:p>
          <w:p w14:paraId="04A9056E" w14:textId="6FE2260F" w:rsidR="00D47B9D" w:rsidRPr="00B94C21" w:rsidRDefault="00D47B9D" w:rsidP="00A52773">
            <w:pPr>
              <w:tabs>
                <w:tab w:val="left" w:pos="5244"/>
              </w:tabs>
              <w:spacing w:after="120"/>
              <w:rPr>
                <w:rFonts w:cs="Open Sans"/>
                <w:kern w:val="12"/>
                <w:sz w:val="17"/>
                <w:szCs w:val="17"/>
              </w:rPr>
            </w:pPr>
            <w:r w:rsidRPr="00B94C21">
              <w:rPr>
                <w:rFonts w:cs="Open Sans"/>
                <w:kern w:val="12"/>
                <w:sz w:val="17"/>
                <w:szCs w:val="17"/>
              </w:rPr>
              <w:t xml:space="preserve">If the household </w:t>
            </w:r>
            <w:r w:rsidR="00C55A32" w:rsidRPr="00B94C21">
              <w:rPr>
                <w:rFonts w:cs="Open Sans"/>
                <w:kern w:val="12"/>
                <w:sz w:val="17"/>
                <w:szCs w:val="17"/>
              </w:rPr>
              <w:t xml:space="preserve">responds </w:t>
            </w:r>
            <w:r w:rsidR="00A81121" w:rsidRPr="00B94C21">
              <w:rPr>
                <w:rFonts w:cs="Open Sans"/>
                <w:kern w:val="12"/>
                <w:sz w:val="17"/>
                <w:szCs w:val="17"/>
              </w:rPr>
              <w:t>“</w:t>
            </w:r>
            <w:r w:rsidRPr="00B94C21">
              <w:rPr>
                <w:rFonts w:cs="Open Sans"/>
                <w:kern w:val="12"/>
                <w:sz w:val="17"/>
                <w:szCs w:val="17"/>
              </w:rPr>
              <w:t>yes, we sold more animals</w:t>
            </w:r>
            <w:r w:rsidR="00A81121" w:rsidRPr="00B94C21">
              <w:rPr>
                <w:rFonts w:cs="Open Sans"/>
                <w:kern w:val="12"/>
                <w:sz w:val="17"/>
                <w:szCs w:val="17"/>
              </w:rPr>
              <w:t xml:space="preserve"> tha</w:t>
            </w:r>
            <w:r w:rsidR="00761236" w:rsidRPr="00B94C21">
              <w:rPr>
                <w:rFonts w:cs="Open Sans"/>
                <w:kern w:val="12"/>
                <w:sz w:val="17"/>
                <w:szCs w:val="17"/>
              </w:rPr>
              <w:t>n</w:t>
            </w:r>
            <w:r w:rsidR="00A81121" w:rsidRPr="00B94C21">
              <w:rPr>
                <w:rFonts w:cs="Open Sans"/>
                <w:kern w:val="12"/>
                <w:sz w:val="17"/>
                <w:szCs w:val="17"/>
              </w:rPr>
              <w:t xml:space="preserve"> usual”</w:t>
            </w:r>
            <w:r w:rsidRPr="00B94C21">
              <w:rPr>
                <w:rFonts w:cs="Open Sans"/>
                <w:kern w:val="12"/>
                <w:sz w:val="17"/>
                <w:szCs w:val="17"/>
              </w:rPr>
              <w:t xml:space="preserve">, and </w:t>
            </w:r>
            <w:r w:rsidR="00A81121" w:rsidRPr="00B94C21">
              <w:rPr>
                <w:rFonts w:cs="Open Sans"/>
                <w:kern w:val="12"/>
                <w:sz w:val="17"/>
                <w:szCs w:val="17"/>
              </w:rPr>
              <w:t>explained that it was</w:t>
            </w:r>
            <w:r w:rsidRPr="00B94C21">
              <w:rPr>
                <w:rFonts w:cs="Open Sans"/>
                <w:kern w:val="12"/>
                <w:sz w:val="17"/>
                <w:szCs w:val="17"/>
              </w:rPr>
              <w:t xml:space="preserve"> due to </w:t>
            </w:r>
            <w:r w:rsidR="00DC670F" w:rsidRPr="00B94C21">
              <w:rPr>
                <w:rFonts w:cs="Open Sans"/>
                <w:kern w:val="12"/>
                <w:sz w:val="17"/>
                <w:szCs w:val="17"/>
              </w:rPr>
              <w:t>increased</w:t>
            </w:r>
            <w:r w:rsidRPr="00B94C21">
              <w:rPr>
                <w:rFonts w:cs="Open Sans"/>
                <w:kern w:val="12"/>
                <w:sz w:val="17"/>
                <w:szCs w:val="17"/>
              </w:rPr>
              <w:t xml:space="preserve"> prices of animals</w:t>
            </w:r>
            <w:r w:rsidR="00DC670F" w:rsidRPr="00B94C21">
              <w:rPr>
                <w:rFonts w:cs="Open Sans"/>
                <w:kern w:val="12"/>
                <w:sz w:val="17"/>
                <w:szCs w:val="17"/>
              </w:rPr>
              <w:t>, t</w:t>
            </w:r>
            <w:r w:rsidR="002C0B62" w:rsidRPr="00B94C21">
              <w:rPr>
                <w:rFonts w:cs="Open Sans"/>
                <w:kern w:val="12"/>
                <w:sz w:val="17"/>
                <w:szCs w:val="17"/>
              </w:rPr>
              <w:t>hus</w:t>
            </w:r>
            <w:r w:rsidRPr="00B94C21">
              <w:rPr>
                <w:rFonts w:cs="Open Sans"/>
                <w:kern w:val="12"/>
                <w:sz w:val="17"/>
                <w:szCs w:val="17"/>
              </w:rPr>
              <w:t xml:space="preserve"> mak</w:t>
            </w:r>
            <w:r w:rsidR="00761236" w:rsidRPr="00B94C21">
              <w:rPr>
                <w:rFonts w:cs="Open Sans"/>
                <w:kern w:val="12"/>
                <w:sz w:val="17"/>
                <w:szCs w:val="17"/>
              </w:rPr>
              <w:t>ing</w:t>
            </w:r>
            <w:r w:rsidRPr="00B94C21">
              <w:rPr>
                <w:rFonts w:cs="Open Sans"/>
                <w:kern w:val="12"/>
                <w:sz w:val="17"/>
                <w:szCs w:val="17"/>
              </w:rPr>
              <w:t xml:space="preserve"> more profit</w:t>
            </w:r>
            <w:r w:rsidR="00734D5D" w:rsidRPr="00B94C21">
              <w:rPr>
                <w:rFonts w:cs="Open Sans"/>
                <w:kern w:val="12"/>
                <w:sz w:val="17"/>
                <w:szCs w:val="17"/>
              </w:rPr>
              <w:t>, t</w:t>
            </w:r>
            <w:r w:rsidR="00902C97" w:rsidRPr="00B94C21">
              <w:rPr>
                <w:rFonts w:cs="Open Sans"/>
                <w:kern w:val="12"/>
                <w:sz w:val="17"/>
                <w:szCs w:val="17"/>
              </w:rPr>
              <w:t>hen</w:t>
            </w:r>
            <w:r w:rsidRPr="00B94C21">
              <w:rPr>
                <w:rFonts w:cs="Open Sans"/>
                <w:kern w:val="12"/>
                <w:sz w:val="17"/>
                <w:szCs w:val="17"/>
              </w:rPr>
              <w:t xml:space="preserve"> the </w:t>
            </w:r>
            <w:r w:rsidR="00902C97" w:rsidRPr="00B94C21">
              <w:rPr>
                <w:rFonts w:cs="Open Sans"/>
                <w:kern w:val="12"/>
                <w:sz w:val="17"/>
                <w:szCs w:val="17"/>
              </w:rPr>
              <w:t>appropriate response option is</w:t>
            </w:r>
            <w:r w:rsidRPr="00B94C21">
              <w:rPr>
                <w:rFonts w:cs="Open Sans"/>
                <w:kern w:val="12"/>
                <w:sz w:val="17"/>
                <w:szCs w:val="17"/>
              </w:rPr>
              <w:t xml:space="preserve"> </w:t>
            </w:r>
            <w:r w:rsidR="00902C97" w:rsidRPr="00B94C21">
              <w:rPr>
                <w:rFonts w:cs="Open Sans"/>
                <w:kern w:val="12"/>
                <w:sz w:val="17"/>
                <w:szCs w:val="17"/>
              </w:rPr>
              <w:t>“</w:t>
            </w:r>
            <w:r w:rsidRPr="00B94C21">
              <w:rPr>
                <w:rFonts w:cs="Open Sans"/>
                <w:kern w:val="12"/>
                <w:sz w:val="17"/>
                <w:szCs w:val="17"/>
              </w:rPr>
              <w:t>No, they did not need to</w:t>
            </w:r>
            <w:r w:rsidR="00902C97" w:rsidRPr="00B94C21">
              <w:rPr>
                <w:rFonts w:cs="Open Sans"/>
                <w:kern w:val="12"/>
                <w:sz w:val="17"/>
                <w:szCs w:val="17"/>
              </w:rPr>
              <w:t>”</w:t>
            </w:r>
            <w:r w:rsidRPr="00B94C21">
              <w:rPr>
                <w:rFonts w:cs="Open Sans"/>
                <w:kern w:val="12"/>
                <w:sz w:val="17"/>
                <w:szCs w:val="17"/>
              </w:rPr>
              <w:t xml:space="preserve">. </w:t>
            </w:r>
          </w:p>
        </w:tc>
      </w:tr>
      <w:tr w:rsidR="008063B5" w:rsidRPr="006703EC" w14:paraId="7864FB39" w14:textId="77777777" w:rsidTr="0020028F">
        <w:trPr>
          <w:trHeight w:val="20"/>
        </w:trPr>
        <w:tc>
          <w:tcPr>
            <w:tcW w:w="1830" w:type="pct"/>
            <w:vMerge/>
            <w:shd w:val="clear" w:color="auto" w:fill="auto"/>
          </w:tcPr>
          <w:p w14:paraId="75376472" w14:textId="77777777" w:rsidR="008063B5" w:rsidRPr="00B94C21" w:rsidRDefault="008063B5" w:rsidP="00A52773">
            <w:pPr>
              <w:spacing w:after="120"/>
              <w:rPr>
                <w:rFonts w:eastAsia="Times New Roman" w:cs="Open Sans"/>
                <w:color w:val="FF0000"/>
                <w:kern w:val="12"/>
                <w:sz w:val="17"/>
                <w:szCs w:val="17"/>
              </w:rPr>
            </w:pPr>
          </w:p>
        </w:tc>
        <w:tc>
          <w:tcPr>
            <w:tcW w:w="1439" w:type="pct"/>
            <w:shd w:val="clear" w:color="auto" w:fill="auto"/>
          </w:tcPr>
          <w:p w14:paraId="69155156" w14:textId="5E1693AD" w:rsidR="008063B5" w:rsidRPr="00B94C21" w:rsidRDefault="008063B5" w:rsidP="00A52773">
            <w:pPr>
              <w:tabs>
                <w:tab w:val="left" w:pos="5244"/>
              </w:tabs>
              <w:spacing w:after="120"/>
              <w:rPr>
                <w:rFonts w:cs="Open Sans"/>
                <w:kern w:val="12"/>
                <w:sz w:val="17"/>
                <w:szCs w:val="17"/>
              </w:rPr>
            </w:pPr>
            <w:r w:rsidRPr="00B94C21">
              <w:rPr>
                <w:rFonts w:cs="Open Sans"/>
                <w:kern w:val="12"/>
                <w:sz w:val="17"/>
                <w:szCs w:val="17"/>
              </w:rPr>
              <w:t xml:space="preserve">Yes, the household needed to </w:t>
            </w:r>
            <w:r w:rsidR="00F66B5F" w:rsidRPr="00B94C21">
              <w:rPr>
                <w:rFonts w:cs="Open Sans"/>
                <w:kern w:val="12"/>
                <w:sz w:val="17"/>
                <w:szCs w:val="17"/>
              </w:rPr>
              <w:t xml:space="preserve">sell more animals than usual </w:t>
            </w:r>
            <w:r w:rsidRPr="00B94C21">
              <w:rPr>
                <w:rFonts w:cs="Open Sans"/>
                <w:kern w:val="12"/>
                <w:sz w:val="17"/>
                <w:szCs w:val="17"/>
              </w:rPr>
              <w:t xml:space="preserve">in the last 30 </w:t>
            </w:r>
            <w:r w:rsidR="00085F7E" w:rsidRPr="00B94C21">
              <w:rPr>
                <w:rFonts w:cs="Open Sans"/>
                <w:kern w:val="12"/>
                <w:sz w:val="17"/>
                <w:szCs w:val="17"/>
              </w:rPr>
              <w:t xml:space="preserve">days </w:t>
            </w:r>
            <w:r w:rsidR="00C7527E">
              <w:rPr>
                <w:rFonts w:cs="Open Sans"/>
                <w:kern w:val="12"/>
                <w:sz w:val="17"/>
                <w:szCs w:val="17"/>
              </w:rPr>
              <w:t>due to a lack of resources to access essential needs</w:t>
            </w:r>
            <w:r w:rsidR="000B4A23" w:rsidRPr="00B94C21">
              <w:rPr>
                <w:rFonts w:cs="Open Sans"/>
                <w:kern w:val="12"/>
                <w:sz w:val="17"/>
                <w:szCs w:val="17"/>
              </w:rPr>
              <w:t>.</w:t>
            </w:r>
          </w:p>
        </w:tc>
        <w:tc>
          <w:tcPr>
            <w:tcW w:w="1731" w:type="pct"/>
            <w:shd w:val="clear" w:color="auto" w:fill="auto"/>
          </w:tcPr>
          <w:p w14:paraId="71DE4E0B" w14:textId="326E0F2C" w:rsidR="008063B5" w:rsidRPr="00B94C21" w:rsidRDefault="00D52D79" w:rsidP="00A52773">
            <w:pPr>
              <w:tabs>
                <w:tab w:val="left" w:pos="5244"/>
              </w:tabs>
              <w:spacing w:after="120"/>
              <w:rPr>
                <w:rFonts w:cs="Open Sans"/>
                <w:kern w:val="12"/>
                <w:sz w:val="17"/>
                <w:szCs w:val="17"/>
              </w:rPr>
            </w:pPr>
            <w:r>
              <w:rPr>
                <w:rFonts w:cs="Open Sans"/>
                <w:kern w:val="12"/>
                <w:sz w:val="17"/>
                <w:szCs w:val="17"/>
              </w:rPr>
              <w:t>Ensure that this strategy was applied due to a lack of resources to access essential needs</w:t>
            </w:r>
            <w:r w:rsidR="008063B5" w:rsidRPr="00B94C21">
              <w:rPr>
                <w:rFonts w:cs="Open Sans"/>
                <w:kern w:val="12"/>
                <w:sz w:val="17"/>
                <w:szCs w:val="17"/>
              </w:rPr>
              <w:t>.</w:t>
            </w:r>
          </w:p>
        </w:tc>
      </w:tr>
      <w:tr w:rsidR="008063B5" w:rsidRPr="006703EC" w14:paraId="12D2D3FD" w14:textId="77777777" w:rsidTr="0020028F">
        <w:trPr>
          <w:trHeight w:val="20"/>
        </w:trPr>
        <w:tc>
          <w:tcPr>
            <w:tcW w:w="1830" w:type="pct"/>
            <w:vMerge/>
            <w:shd w:val="clear" w:color="auto" w:fill="auto"/>
          </w:tcPr>
          <w:p w14:paraId="5506A408" w14:textId="77777777" w:rsidR="008063B5" w:rsidRPr="00B94C21" w:rsidRDefault="008063B5" w:rsidP="00A52773">
            <w:pPr>
              <w:spacing w:after="120"/>
              <w:rPr>
                <w:rFonts w:eastAsia="Times New Roman" w:cs="Open Sans"/>
                <w:color w:val="FF0000"/>
                <w:kern w:val="12"/>
                <w:sz w:val="17"/>
                <w:szCs w:val="17"/>
              </w:rPr>
            </w:pPr>
          </w:p>
        </w:tc>
        <w:tc>
          <w:tcPr>
            <w:tcW w:w="1439" w:type="pct"/>
            <w:shd w:val="clear" w:color="auto" w:fill="auto"/>
          </w:tcPr>
          <w:p w14:paraId="7ACF9727" w14:textId="588674BC" w:rsidR="008063B5" w:rsidRPr="00B94C21" w:rsidRDefault="008063B5" w:rsidP="00A52773">
            <w:pPr>
              <w:spacing w:after="120"/>
              <w:rPr>
                <w:rFonts w:cs="Open Sans"/>
                <w:color w:val="C00000"/>
                <w:kern w:val="12"/>
                <w:sz w:val="17"/>
                <w:szCs w:val="17"/>
              </w:rPr>
            </w:pPr>
            <w:r w:rsidRPr="00B94C21">
              <w:rPr>
                <w:rFonts w:cs="Open Sans"/>
                <w:kern w:val="12"/>
                <w:sz w:val="17"/>
                <w:szCs w:val="17"/>
              </w:rPr>
              <w:t xml:space="preserve">No, because the household had </w:t>
            </w:r>
            <w:r w:rsidR="00F66B5F" w:rsidRPr="00B94C21">
              <w:rPr>
                <w:rFonts w:cs="Open Sans"/>
                <w:kern w:val="12"/>
                <w:sz w:val="17"/>
                <w:szCs w:val="17"/>
              </w:rPr>
              <w:t xml:space="preserve">sold more animals than usual </w:t>
            </w:r>
            <w:r w:rsidRPr="00B94C21">
              <w:rPr>
                <w:rFonts w:cs="Open Sans"/>
                <w:kern w:val="12"/>
                <w:sz w:val="17"/>
                <w:szCs w:val="17"/>
              </w:rPr>
              <w:t>within the last 12 months, and now does not have any animals to be sold</w:t>
            </w:r>
            <w:r w:rsidR="00734D5D" w:rsidRPr="00B94C21">
              <w:rPr>
                <w:rFonts w:cs="Open Sans"/>
                <w:kern w:val="12"/>
                <w:sz w:val="17"/>
                <w:szCs w:val="17"/>
              </w:rPr>
              <w:t>; this strategy has already been exhausted in the past 12 months</w:t>
            </w:r>
            <w:r w:rsidRPr="00B94C21">
              <w:rPr>
                <w:rFonts w:cs="Open Sans"/>
                <w:kern w:val="12"/>
                <w:sz w:val="17"/>
                <w:szCs w:val="17"/>
              </w:rPr>
              <w:t xml:space="preserve">. </w:t>
            </w:r>
          </w:p>
        </w:tc>
        <w:tc>
          <w:tcPr>
            <w:tcW w:w="1731" w:type="pct"/>
            <w:shd w:val="clear" w:color="auto" w:fill="auto"/>
          </w:tcPr>
          <w:p w14:paraId="08E6A19E" w14:textId="1190D79D" w:rsidR="008063B5" w:rsidRPr="00B94C21" w:rsidRDefault="008063B5" w:rsidP="00A52773">
            <w:pPr>
              <w:tabs>
                <w:tab w:val="left" w:pos="5244"/>
              </w:tabs>
              <w:spacing w:after="120"/>
              <w:rPr>
                <w:rFonts w:cs="Open Sans"/>
                <w:kern w:val="12"/>
                <w:sz w:val="17"/>
                <w:szCs w:val="17"/>
              </w:rPr>
            </w:pPr>
          </w:p>
        </w:tc>
      </w:tr>
      <w:tr w:rsidR="008063B5" w:rsidRPr="006703EC" w14:paraId="16D185DE" w14:textId="77777777" w:rsidTr="0020028F">
        <w:trPr>
          <w:trHeight w:val="20"/>
        </w:trPr>
        <w:tc>
          <w:tcPr>
            <w:tcW w:w="1830" w:type="pct"/>
            <w:vMerge/>
            <w:shd w:val="clear" w:color="auto" w:fill="auto"/>
          </w:tcPr>
          <w:p w14:paraId="3D1B3D1E" w14:textId="77777777" w:rsidR="008063B5" w:rsidRPr="00B94C21" w:rsidRDefault="008063B5" w:rsidP="00A52773">
            <w:pPr>
              <w:spacing w:after="120"/>
              <w:rPr>
                <w:rFonts w:eastAsia="Times New Roman" w:cs="Open Sans"/>
                <w:color w:val="FF0000"/>
                <w:kern w:val="12"/>
                <w:sz w:val="17"/>
                <w:szCs w:val="17"/>
              </w:rPr>
            </w:pPr>
          </w:p>
        </w:tc>
        <w:tc>
          <w:tcPr>
            <w:tcW w:w="1439" w:type="pct"/>
            <w:shd w:val="clear" w:color="auto" w:fill="auto"/>
          </w:tcPr>
          <w:p w14:paraId="5904882E" w14:textId="5D9FAA1E" w:rsidR="008063B5" w:rsidRPr="00B94C21" w:rsidRDefault="008063B5" w:rsidP="00A52773">
            <w:pPr>
              <w:tabs>
                <w:tab w:val="left" w:pos="5244"/>
              </w:tabs>
              <w:spacing w:after="120"/>
              <w:rPr>
                <w:rFonts w:cs="Open Sans"/>
                <w:kern w:val="12"/>
                <w:sz w:val="17"/>
                <w:szCs w:val="17"/>
              </w:rPr>
            </w:pPr>
            <w:r w:rsidRPr="00B94C21">
              <w:rPr>
                <w:rFonts w:cs="Open Sans"/>
                <w:kern w:val="12"/>
                <w:sz w:val="17"/>
                <w:szCs w:val="17"/>
                <w:lang w:val="en-US"/>
              </w:rPr>
              <w:t xml:space="preserve">Not applicable as the household did not have any </w:t>
            </w:r>
            <w:r w:rsidRPr="00B94C21">
              <w:rPr>
                <w:rFonts w:cs="Open Sans"/>
                <w:kern w:val="12"/>
                <w:sz w:val="17"/>
                <w:szCs w:val="17"/>
              </w:rPr>
              <w:t xml:space="preserve">animals </w:t>
            </w:r>
            <w:r w:rsidRPr="00B94C21">
              <w:rPr>
                <w:rFonts w:cs="Open Sans"/>
                <w:kern w:val="12"/>
                <w:sz w:val="17"/>
                <w:szCs w:val="17"/>
                <w:lang w:val="en-US"/>
              </w:rPr>
              <w:t xml:space="preserve">to sell and has not had </w:t>
            </w:r>
            <w:r w:rsidR="00734D5D" w:rsidRPr="00B94C21">
              <w:rPr>
                <w:rFonts w:cs="Open Sans"/>
                <w:kern w:val="12"/>
                <w:sz w:val="17"/>
                <w:szCs w:val="17"/>
                <w:lang w:val="en-US"/>
              </w:rPr>
              <w:t>any</w:t>
            </w:r>
            <w:r w:rsidRPr="00B94C21">
              <w:rPr>
                <w:rFonts w:cs="Open Sans"/>
                <w:kern w:val="12"/>
                <w:sz w:val="17"/>
                <w:szCs w:val="17"/>
                <w:lang w:val="en-US"/>
              </w:rPr>
              <w:t xml:space="preserve"> in over 12 months.</w:t>
            </w:r>
          </w:p>
        </w:tc>
        <w:tc>
          <w:tcPr>
            <w:tcW w:w="1731" w:type="pct"/>
            <w:shd w:val="clear" w:color="auto" w:fill="auto"/>
          </w:tcPr>
          <w:p w14:paraId="1DE93636" w14:textId="0C377F87" w:rsidR="008063B5" w:rsidRPr="00B94C21" w:rsidRDefault="008063B5" w:rsidP="00A52773">
            <w:pPr>
              <w:tabs>
                <w:tab w:val="left" w:pos="5244"/>
              </w:tabs>
              <w:spacing w:after="120"/>
              <w:rPr>
                <w:rFonts w:cs="Open Sans"/>
                <w:color w:val="C00000"/>
                <w:kern w:val="12"/>
                <w:sz w:val="17"/>
                <w:szCs w:val="17"/>
              </w:rPr>
            </w:pPr>
            <w:r w:rsidRPr="00B94C21">
              <w:rPr>
                <w:rFonts w:cs="Open Sans"/>
                <w:kern w:val="12"/>
                <w:sz w:val="17"/>
                <w:szCs w:val="17"/>
              </w:rPr>
              <w:t>If the household does not have animals to sell and did not have animals before</w:t>
            </w:r>
            <w:r w:rsidR="00785878" w:rsidRPr="00B94C21">
              <w:rPr>
                <w:rFonts w:cs="Open Sans"/>
                <w:kern w:val="12"/>
                <w:sz w:val="17"/>
                <w:szCs w:val="17"/>
              </w:rPr>
              <w:t>, then the appropriate response option is “not applicable”.</w:t>
            </w:r>
            <w:r w:rsidR="00734D5D" w:rsidRPr="00B94C21">
              <w:rPr>
                <w:rFonts w:cs="Open Sans"/>
                <w:kern w:val="12"/>
                <w:sz w:val="17"/>
                <w:szCs w:val="17"/>
              </w:rPr>
              <w:t xml:space="preserve"> </w:t>
            </w:r>
            <w:r w:rsidRPr="00B94C21">
              <w:rPr>
                <w:rFonts w:cs="Open Sans"/>
                <w:kern w:val="12"/>
                <w:sz w:val="17"/>
                <w:szCs w:val="17"/>
              </w:rPr>
              <w:t xml:space="preserve">If the household </w:t>
            </w:r>
            <w:r w:rsidR="00734D5D" w:rsidRPr="00B94C21">
              <w:rPr>
                <w:rFonts w:cs="Open Sans"/>
                <w:kern w:val="12"/>
                <w:sz w:val="17"/>
                <w:szCs w:val="17"/>
              </w:rPr>
              <w:t xml:space="preserve">already exhausted this strategy more than </w:t>
            </w:r>
            <w:r w:rsidRPr="00B94C21">
              <w:rPr>
                <w:rFonts w:cs="Open Sans"/>
                <w:kern w:val="12"/>
                <w:sz w:val="17"/>
                <w:szCs w:val="17"/>
              </w:rPr>
              <w:t>12 months</w:t>
            </w:r>
            <w:r w:rsidR="00734D5D" w:rsidRPr="00B94C21">
              <w:rPr>
                <w:rFonts w:cs="Open Sans"/>
                <w:kern w:val="12"/>
                <w:sz w:val="17"/>
                <w:szCs w:val="17"/>
              </w:rPr>
              <w:t xml:space="preserve"> ago</w:t>
            </w:r>
            <w:r w:rsidRPr="00B94C21">
              <w:rPr>
                <w:rFonts w:cs="Open Sans"/>
                <w:kern w:val="12"/>
                <w:sz w:val="17"/>
                <w:szCs w:val="17"/>
              </w:rPr>
              <w:t xml:space="preserve">, then the </w:t>
            </w:r>
            <w:r w:rsidR="00811A69" w:rsidRPr="00B94C21">
              <w:rPr>
                <w:rFonts w:cs="Open Sans"/>
                <w:kern w:val="12"/>
                <w:sz w:val="17"/>
                <w:szCs w:val="17"/>
              </w:rPr>
              <w:t>appr</w:t>
            </w:r>
            <w:r w:rsidR="00785878" w:rsidRPr="00B94C21">
              <w:rPr>
                <w:rFonts w:cs="Open Sans"/>
                <w:kern w:val="12"/>
                <w:sz w:val="17"/>
                <w:szCs w:val="17"/>
              </w:rPr>
              <w:t>opriate response option is</w:t>
            </w:r>
            <w:r w:rsidRPr="00B94C21">
              <w:rPr>
                <w:rFonts w:cs="Open Sans"/>
                <w:kern w:val="12"/>
                <w:sz w:val="17"/>
                <w:szCs w:val="17"/>
              </w:rPr>
              <w:t xml:space="preserve"> </w:t>
            </w:r>
            <w:r w:rsidR="00785878" w:rsidRPr="00B94C21">
              <w:rPr>
                <w:rFonts w:cs="Open Sans"/>
                <w:kern w:val="12"/>
                <w:sz w:val="17"/>
                <w:szCs w:val="17"/>
              </w:rPr>
              <w:t>“</w:t>
            </w:r>
            <w:r w:rsidR="00343E61" w:rsidRPr="00B94C21">
              <w:rPr>
                <w:rFonts w:cs="Open Sans"/>
                <w:kern w:val="12"/>
                <w:sz w:val="17"/>
                <w:szCs w:val="17"/>
              </w:rPr>
              <w:t>not applicable</w:t>
            </w:r>
            <w:r w:rsidR="00785878" w:rsidRPr="00B94C21">
              <w:rPr>
                <w:rFonts w:cs="Open Sans"/>
                <w:kern w:val="12"/>
                <w:sz w:val="17"/>
                <w:szCs w:val="17"/>
              </w:rPr>
              <w:t>”</w:t>
            </w:r>
            <w:r w:rsidRPr="00B94C21">
              <w:rPr>
                <w:rFonts w:cs="Open Sans"/>
                <w:kern w:val="12"/>
                <w:sz w:val="17"/>
                <w:szCs w:val="17"/>
              </w:rPr>
              <w:t xml:space="preserve">. </w:t>
            </w:r>
          </w:p>
        </w:tc>
      </w:tr>
    </w:tbl>
    <w:p w14:paraId="0448232B" w14:textId="467A9EA2" w:rsidR="00CE49EE" w:rsidRPr="006703EC" w:rsidRDefault="00CE49EE">
      <w:pPr>
        <w:spacing w:after="160" w:line="259" w:lineRule="auto"/>
        <w:rPr>
          <w:rFonts w:eastAsiaTheme="majorEastAsia" w:cs="Open Sans"/>
          <w:szCs w:val="20"/>
        </w:rPr>
      </w:pPr>
    </w:p>
    <w:p w14:paraId="7F095DBA" w14:textId="0C062201" w:rsidR="00AB43B7" w:rsidRPr="006703EC" w:rsidRDefault="00A4052A" w:rsidP="005C3A14">
      <w:pPr>
        <w:pStyle w:val="Heading2"/>
      </w:pPr>
      <w:bookmarkStart w:id="69" w:name="_Toc137812608"/>
      <w:bookmarkStart w:id="70" w:name="_Toc143511801"/>
      <w:r w:rsidRPr="006703EC">
        <w:t>Livelihood Coping Strategies with Crisis Severity for Rural Setting</w:t>
      </w:r>
      <w:bookmarkEnd w:id="69"/>
      <w:bookmarkEnd w:id="70"/>
    </w:p>
    <w:p w14:paraId="122CE0FD" w14:textId="6A7E339C" w:rsidR="00E03275" w:rsidRPr="006703EC" w:rsidRDefault="00D80989" w:rsidP="00A52773">
      <w:pPr>
        <w:pStyle w:val="Heading4"/>
        <w:spacing w:after="120"/>
      </w:pPr>
      <w:bookmarkStart w:id="71" w:name="_Toc137812609"/>
      <w:bookmarkStart w:id="72" w:name="_Toc143511802"/>
      <w:proofErr w:type="spellStart"/>
      <w:r w:rsidRPr="005C3A14">
        <w:rPr>
          <w:rStyle w:val="Heading3Char"/>
        </w:rPr>
        <w:t>Lcs</w:t>
      </w:r>
      <w:r w:rsidR="00622225">
        <w:rPr>
          <w:rStyle w:val="Heading3Char"/>
        </w:rPr>
        <w:t>EN</w:t>
      </w:r>
      <w:r w:rsidRPr="005C3A14">
        <w:rPr>
          <w:rStyle w:val="Heading3Char"/>
        </w:rPr>
        <w:t>R_crisis_AgriCare</w:t>
      </w:r>
      <w:bookmarkEnd w:id="71"/>
      <w:bookmarkEnd w:id="72"/>
      <w:proofErr w:type="spellEnd"/>
      <w:r w:rsidR="004A7DA5" w:rsidRPr="006703EC">
        <w:rPr>
          <w:kern w:val="12"/>
          <w:szCs w:val="20"/>
        </w:rPr>
        <w:br/>
      </w:r>
      <w:r w:rsidR="00342675" w:rsidRPr="006703EC">
        <w:rPr>
          <w:kern w:val="12"/>
          <w:szCs w:val="20"/>
        </w:rPr>
        <w:t>During the past 30 days, did anyone in your household have to d</w:t>
      </w:r>
      <w:r w:rsidR="00E03275" w:rsidRPr="006703EC">
        <w:rPr>
          <w:kern w:val="12"/>
          <w:szCs w:val="20"/>
        </w:rPr>
        <w:t xml:space="preserve">ecrease expenditures on fertilizer, pesticide, fodder, animal feed, veterinary care, etc. </w:t>
      </w:r>
      <w:r w:rsidR="00C7527E">
        <w:t>due to a lack of resources to access essential needs (e.g., food, shelter, education, health services, etc.)</w:t>
      </w:r>
      <w:r w:rsidR="00734D5D">
        <w:rPr>
          <w:kern w:val="12"/>
          <w:szCs w:val="20"/>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AC43F2" w:rsidRPr="00734D5D" w14:paraId="03261710" w14:textId="77777777" w:rsidTr="002B2381">
        <w:trPr>
          <w:trHeight w:val="20"/>
        </w:trPr>
        <w:tc>
          <w:tcPr>
            <w:tcW w:w="1830" w:type="pct"/>
            <w:shd w:val="clear" w:color="auto" w:fill="003E5E" w:themeFill="text1" w:themeFillShade="80"/>
          </w:tcPr>
          <w:p w14:paraId="70EBC181" w14:textId="549DFC2F" w:rsidR="00AC43F2" w:rsidRPr="009F4D4A" w:rsidRDefault="00AC43F2" w:rsidP="00A52773">
            <w:pPr>
              <w:tabs>
                <w:tab w:val="left" w:pos="5244"/>
              </w:tabs>
              <w:spacing w:after="120"/>
              <w:rPr>
                <w:rFonts w:eastAsia="Times New Roman" w:cs="Open Sans"/>
                <w:color w:val="FFFFFF"/>
                <w:kern w:val="12"/>
                <w:sz w:val="18"/>
                <w:szCs w:val="18"/>
              </w:rPr>
            </w:pPr>
            <w:r w:rsidRPr="009F4D4A">
              <w:rPr>
                <w:rFonts w:eastAsia="Times New Roman" w:cs="Open Sans"/>
                <w:color w:val="FFFFFF"/>
                <w:kern w:val="12"/>
                <w:sz w:val="18"/>
                <w:szCs w:val="18"/>
              </w:rPr>
              <w:t>Rationale/</w:t>
            </w:r>
            <w:r w:rsidR="002E7794" w:rsidRPr="009F4D4A">
              <w:rPr>
                <w:rFonts w:eastAsia="Times New Roman" w:cs="Open Sans"/>
                <w:color w:val="FFFFFF"/>
                <w:kern w:val="12"/>
                <w:sz w:val="18"/>
                <w:szCs w:val="18"/>
              </w:rPr>
              <w:t>Use</w:t>
            </w:r>
          </w:p>
        </w:tc>
        <w:tc>
          <w:tcPr>
            <w:tcW w:w="1439" w:type="pct"/>
            <w:shd w:val="clear" w:color="auto" w:fill="003E5E" w:themeFill="text1" w:themeFillShade="80"/>
          </w:tcPr>
          <w:p w14:paraId="1F6B70B8" w14:textId="104884C9" w:rsidR="00AC43F2" w:rsidRPr="009F4D4A" w:rsidRDefault="00AC43F2" w:rsidP="00A52773">
            <w:pPr>
              <w:tabs>
                <w:tab w:val="left" w:pos="5244"/>
              </w:tabs>
              <w:spacing w:after="120"/>
              <w:rPr>
                <w:rFonts w:eastAsia="Times New Roman" w:cs="Open Sans"/>
                <w:color w:val="FFFFFF"/>
                <w:kern w:val="12"/>
                <w:sz w:val="18"/>
                <w:szCs w:val="18"/>
              </w:rPr>
            </w:pPr>
            <w:r w:rsidRPr="009F4D4A">
              <w:rPr>
                <w:rFonts w:eastAsia="Times New Roman" w:cs="Open Sans"/>
                <w:color w:val="FFFFFF"/>
                <w:kern w:val="12"/>
                <w:sz w:val="18"/>
                <w:szCs w:val="18"/>
              </w:rPr>
              <w:t xml:space="preserve">What does each </w:t>
            </w:r>
            <w:r w:rsidR="00C55A32" w:rsidRPr="009F4D4A">
              <w:rPr>
                <w:rFonts w:eastAsia="Times New Roman" w:cs="Open Sans"/>
                <w:color w:val="FFFFFF"/>
                <w:kern w:val="12"/>
                <w:sz w:val="18"/>
                <w:szCs w:val="18"/>
              </w:rPr>
              <w:t>response</w:t>
            </w:r>
            <w:r w:rsidRPr="009F4D4A">
              <w:rPr>
                <w:rFonts w:eastAsia="Times New Roman" w:cs="Open Sans"/>
                <w:color w:val="FFFFFF"/>
                <w:kern w:val="12"/>
                <w:sz w:val="18"/>
                <w:szCs w:val="18"/>
              </w:rPr>
              <w:t xml:space="preserve"> option mean?</w:t>
            </w:r>
          </w:p>
        </w:tc>
        <w:tc>
          <w:tcPr>
            <w:tcW w:w="1731" w:type="pct"/>
            <w:shd w:val="clear" w:color="auto" w:fill="003E5E" w:themeFill="text1" w:themeFillShade="80"/>
          </w:tcPr>
          <w:p w14:paraId="77D00A3F" w14:textId="77777777" w:rsidR="00AC43F2" w:rsidRPr="009F4D4A" w:rsidRDefault="00AC43F2" w:rsidP="00A52773">
            <w:pPr>
              <w:tabs>
                <w:tab w:val="left" w:pos="5244"/>
              </w:tabs>
              <w:spacing w:after="120"/>
              <w:rPr>
                <w:rFonts w:eastAsia="Times New Roman" w:cs="Open Sans"/>
                <w:color w:val="FFFFFF"/>
                <w:kern w:val="12"/>
                <w:sz w:val="18"/>
                <w:szCs w:val="18"/>
              </w:rPr>
            </w:pPr>
            <w:r w:rsidRPr="009F4D4A">
              <w:rPr>
                <w:rFonts w:eastAsia="Times New Roman" w:cs="Open Sans"/>
                <w:color w:val="FFFFFF"/>
                <w:kern w:val="12"/>
                <w:sz w:val="18"/>
                <w:szCs w:val="18"/>
              </w:rPr>
              <w:t>Verification examples</w:t>
            </w:r>
          </w:p>
        </w:tc>
      </w:tr>
      <w:tr w:rsidR="00096522" w:rsidRPr="00734D5D" w14:paraId="18D08C14" w14:textId="77777777" w:rsidTr="002B2381">
        <w:trPr>
          <w:trHeight w:val="20"/>
        </w:trPr>
        <w:tc>
          <w:tcPr>
            <w:tcW w:w="1830" w:type="pct"/>
            <w:vMerge w:val="restart"/>
            <w:shd w:val="clear" w:color="auto" w:fill="auto"/>
          </w:tcPr>
          <w:p w14:paraId="1C9F021D" w14:textId="536BB7DB" w:rsidR="00E504A3" w:rsidRPr="009F4D4A" w:rsidRDefault="00E504A3" w:rsidP="00A52773">
            <w:pPr>
              <w:tabs>
                <w:tab w:val="left" w:pos="5244"/>
              </w:tabs>
              <w:spacing w:after="120"/>
              <w:rPr>
                <w:rFonts w:eastAsiaTheme="minorHAnsi" w:cs="Open Sans"/>
                <w:kern w:val="12"/>
                <w:sz w:val="18"/>
                <w:szCs w:val="18"/>
              </w:rPr>
            </w:pPr>
            <w:r w:rsidRPr="009F4D4A">
              <w:rPr>
                <w:rFonts w:cs="Open Sans"/>
                <w:kern w:val="12"/>
                <w:sz w:val="18"/>
                <w:szCs w:val="18"/>
              </w:rPr>
              <w:t xml:space="preserve">Rationale: </w:t>
            </w:r>
            <w:r w:rsidR="00096522" w:rsidRPr="009F4D4A">
              <w:rPr>
                <w:rFonts w:cs="Open Sans"/>
                <w:kern w:val="12"/>
                <w:sz w:val="18"/>
                <w:szCs w:val="18"/>
              </w:rPr>
              <w:t>T</w:t>
            </w:r>
            <w:r w:rsidR="00096522" w:rsidRPr="009F4D4A">
              <w:rPr>
                <w:rFonts w:eastAsiaTheme="minorHAnsi" w:cs="Open Sans"/>
                <w:kern w:val="12"/>
                <w:sz w:val="18"/>
                <w:szCs w:val="18"/>
              </w:rPr>
              <w:t>h</w:t>
            </w:r>
            <w:r w:rsidR="00734D5D">
              <w:rPr>
                <w:rFonts w:eastAsiaTheme="minorHAnsi" w:cs="Open Sans"/>
                <w:kern w:val="12"/>
                <w:sz w:val="18"/>
                <w:szCs w:val="18"/>
              </w:rPr>
              <w:t>ese actions</w:t>
            </w:r>
            <w:r w:rsidR="00096522" w:rsidRPr="009F4D4A">
              <w:rPr>
                <w:rFonts w:eastAsiaTheme="minorHAnsi" w:cs="Open Sans"/>
                <w:kern w:val="12"/>
                <w:sz w:val="18"/>
                <w:szCs w:val="18"/>
              </w:rPr>
              <w:t xml:space="preserve"> decrease </w:t>
            </w:r>
            <w:r w:rsidR="00734D5D">
              <w:rPr>
                <w:rFonts w:eastAsiaTheme="minorHAnsi" w:cs="Open Sans"/>
                <w:kern w:val="12"/>
                <w:sz w:val="18"/>
                <w:szCs w:val="18"/>
              </w:rPr>
              <w:t xml:space="preserve">agricultural </w:t>
            </w:r>
            <w:r w:rsidR="00096522" w:rsidRPr="009F4D4A">
              <w:rPr>
                <w:rFonts w:eastAsiaTheme="minorHAnsi" w:cs="Open Sans"/>
                <w:kern w:val="12"/>
                <w:sz w:val="18"/>
                <w:szCs w:val="18"/>
              </w:rPr>
              <w:t>producti</w:t>
            </w:r>
            <w:r w:rsidR="00096522" w:rsidRPr="009F4D4A">
              <w:rPr>
                <w:rFonts w:cs="Open Sans"/>
                <w:kern w:val="12"/>
                <w:sz w:val="18"/>
                <w:szCs w:val="18"/>
              </w:rPr>
              <w:t xml:space="preserve">on and likely future income levels as this activity would negatively impact the upcoming </w:t>
            </w:r>
            <w:r w:rsidR="00096522" w:rsidRPr="009F4D4A">
              <w:rPr>
                <w:rFonts w:eastAsiaTheme="minorHAnsi" w:cs="Open Sans"/>
                <w:kern w:val="12"/>
                <w:sz w:val="18"/>
                <w:szCs w:val="18"/>
              </w:rPr>
              <w:t>harvest</w:t>
            </w:r>
            <w:r w:rsidRPr="009F4D4A">
              <w:rPr>
                <w:rFonts w:eastAsiaTheme="minorHAnsi" w:cs="Open Sans"/>
                <w:kern w:val="12"/>
                <w:sz w:val="18"/>
                <w:szCs w:val="18"/>
              </w:rPr>
              <w:t>.</w:t>
            </w:r>
            <w:r w:rsidR="000B5780" w:rsidRPr="009F4D4A">
              <w:rPr>
                <w:rFonts w:cs="Open Sans"/>
                <w:i/>
                <w:kern w:val="12"/>
                <w:sz w:val="18"/>
                <w:szCs w:val="18"/>
              </w:rPr>
              <w:t xml:space="preserve"> </w:t>
            </w:r>
            <w:r w:rsidR="00FC396A" w:rsidRPr="009F4D4A">
              <w:rPr>
                <w:rFonts w:eastAsiaTheme="minorHAnsi" w:cs="Open Sans"/>
                <w:kern w:val="12"/>
                <w:sz w:val="18"/>
                <w:szCs w:val="18"/>
              </w:rPr>
              <w:t>The strategy refers to any agricultural inputs that are critical to the productivity of the household's agricultural or livestock enterprise. Depending on the context, the examples in the strategy statement may also include inputs such as seeds, machinery</w:t>
            </w:r>
            <w:r w:rsidR="00734D5D">
              <w:rPr>
                <w:rFonts w:eastAsiaTheme="minorHAnsi" w:cs="Open Sans"/>
                <w:kern w:val="12"/>
                <w:sz w:val="18"/>
                <w:szCs w:val="18"/>
              </w:rPr>
              <w:t>,</w:t>
            </w:r>
            <w:r w:rsidR="00FC396A" w:rsidRPr="009F4D4A">
              <w:rPr>
                <w:rFonts w:eastAsiaTheme="minorHAnsi" w:cs="Open Sans"/>
                <w:kern w:val="12"/>
                <w:sz w:val="18"/>
                <w:szCs w:val="18"/>
              </w:rPr>
              <w:t xml:space="preserve"> and the use of hired labour to carry out agricultural activities such as sowing, seeding, weeding, etc.</w:t>
            </w:r>
          </w:p>
          <w:p w14:paraId="313E890A" w14:textId="2DA6D64A" w:rsidR="004F4395" w:rsidRPr="009F4D4A" w:rsidRDefault="004F4395" w:rsidP="00A52773">
            <w:pPr>
              <w:tabs>
                <w:tab w:val="left" w:pos="5244"/>
              </w:tabs>
              <w:spacing w:after="120"/>
              <w:rPr>
                <w:rFonts w:cs="Open Sans"/>
                <w:kern w:val="12"/>
                <w:sz w:val="18"/>
                <w:szCs w:val="18"/>
              </w:rPr>
            </w:pPr>
            <w:r w:rsidRPr="009F4D4A">
              <w:rPr>
                <w:rFonts w:eastAsia="Times New Roman" w:cs="Open Sans"/>
                <w:color w:val="000000"/>
                <w:kern w:val="12"/>
                <w:sz w:val="18"/>
                <w:szCs w:val="18"/>
                <w:lang w:val="en-US"/>
              </w:rPr>
              <w:t xml:space="preserve">Lookouts and use: </w:t>
            </w:r>
            <w:r w:rsidR="00734D5D" w:rsidRPr="00734D5D">
              <w:rPr>
                <w:rFonts w:cs="Open Sans"/>
                <w:kern w:val="12"/>
                <w:sz w:val="18"/>
                <w:szCs w:val="18"/>
              </w:rPr>
              <w:t>Specifi</w:t>
            </w:r>
            <w:r w:rsidR="00734D5D">
              <w:rPr>
                <w:rFonts w:cs="Open Sans"/>
                <w:kern w:val="12"/>
                <w:sz w:val="18"/>
                <w:szCs w:val="18"/>
              </w:rPr>
              <w:t xml:space="preserve">c </w:t>
            </w:r>
            <w:r w:rsidRPr="009F4D4A">
              <w:rPr>
                <w:rFonts w:cs="Open Sans"/>
                <w:kern w:val="12"/>
                <w:sz w:val="18"/>
                <w:szCs w:val="18"/>
              </w:rPr>
              <w:t>to farmer</w:t>
            </w:r>
            <w:r w:rsidR="00734D5D">
              <w:rPr>
                <w:rFonts w:cs="Open Sans"/>
                <w:kern w:val="12"/>
                <w:sz w:val="18"/>
                <w:szCs w:val="18"/>
              </w:rPr>
              <w:t>/agricultural</w:t>
            </w:r>
            <w:r w:rsidRPr="009F4D4A">
              <w:rPr>
                <w:rFonts w:cs="Open Sans"/>
                <w:kern w:val="12"/>
                <w:sz w:val="18"/>
                <w:szCs w:val="18"/>
              </w:rPr>
              <w:t xml:space="preserve"> households</w:t>
            </w:r>
            <w:r w:rsidR="00A62AB9" w:rsidRPr="009F4D4A">
              <w:rPr>
                <w:rFonts w:cs="Open Sans"/>
                <w:kern w:val="12"/>
                <w:sz w:val="18"/>
                <w:szCs w:val="18"/>
              </w:rPr>
              <w:t xml:space="preserve"> or livestock</w:t>
            </w:r>
            <w:r w:rsidR="00FD3E5E" w:rsidRPr="009F4D4A">
              <w:rPr>
                <w:rFonts w:cs="Open Sans"/>
                <w:kern w:val="12"/>
                <w:sz w:val="18"/>
                <w:szCs w:val="18"/>
              </w:rPr>
              <w:t xml:space="preserve"> producers</w:t>
            </w:r>
            <w:r w:rsidRPr="009F4D4A">
              <w:rPr>
                <w:rFonts w:cs="Open Sans"/>
                <w:kern w:val="12"/>
                <w:sz w:val="18"/>
                <w:szCs w:val="18"/>
              </w:rPr>
              <w:t>.</w:t>
            </w:r>
          </w:p>
          <w:p w14:paraId="1EF8468A" w14:textId="1FE10FB1" w:rsidR="00441E7A" w:rsidRPr="009F4D4A" w:rsidRDefault="00D47B9D">
            <w:pPr>
              <w:spacing w:after="120"/>
              <w:rPr>
                <w:rFonts w:eastAsia="Times New Roman" w:cs="Open Sans"/>
                <w:color w:val="000000"/>
                <w:kern w:val="12"/>
                <w:sz w:val="18"/>
                <w:szCs w:val="18"/>
              </w:rPr>
            </w:pPr>
            <w:r w:rsidRPr="009F4D4A">
              <w:rPr>
                <w:rFonts w:eastAsia="Times New Roman" w:cs="Open Sans"/>
                <w:color w:val="000000"/>
                <w:kern w:val="12"/>
                <w:sz w:val="18"/>
                <w:szCs w:val="18"/>
                <w:lang w:val="en-US"/>
              </w:rPr>
              <w:t xml:space="preserve">Severity: Almost always has a </w:t>
            </w:r>
            <w:r w:rsidR="00734D5D">
              <w:rPr>
                <w:rFonts w:eastAsia="Times New Roman" w:cs="Open Sans"/>
                <w:color w:val="000000"/>
                <w:kern w:val="12"/>
                <w:sz w:val="18"/>
                <w:szCs w:val="18"/>
                <w:lang w:val="en-US"/>
              </w:rPr>
              <w:t>‘</w:t>
            </w:r>
            <w:r w:rsidRPr="009F4D4A">
              <w:rPr>
                <w:rFonts w:eastAsia="Times New Roman" w:cs="Open Sans"/>
                <w:color w:val="000000"/>
                <w:kern w:val="12"/>
                <w:sz w:val="18"/>
                <w:szCs w:val="18"/>
                <w:lang w:val="en-US"/>
              </w:rPr>
              <w:t>crisis</w:t>
            </w:r>
            <w:r w:rsidR="00734D5D">
              <w:rPr>
                <w:rFonts w:eastAsia="Times New Roman" w:cs="Open Sans"/>
                <w:color w:val="000000"/>
                <w:kern w:val="12"/>
                <w:sz w:val="18"/>
                <w:szCs w:val="18"/>
                <w:lang w:val="en-US"/>
              </w:rPr>
              <w:t>’</w:t>
            </w:r>
            <w:r w:rsidRPr="009F4D4A">
              <w:rPr>
                <w:rFonts w:eastAsia="Times New Roman" w:cs="Open Sans"/>
                <w:color w:val="000000"/>
                <w:kern w:val="12"/>
                <w:sz w:val="18"/>
                <w:szCs w:val="18"/>
                <w:lang w:val="en-US"/>
              </w:rPr>
              <w:t xml:space="preserve"> severity.</w:t>
            </w:r>
          </w:p>
          <w:p w14:paraId="31C73055" w14:textId="77777777" w:rsidR="00441E7A" w:rsidRPr="009F4D4A" w:rsidRDefault="00441E7A">
            <w:pPr>
              <w:spacing w:after="120"/>
              <w:rPr>
                <w:rFonts w:eastAsia="Times New Roman" w:cs="Open Sans"/>
                <w:color w:val="000000"/>
                <w:kern w:val="12"/>
                <w:sz w:val="18"/>
                <w:szCs w:val="18"/>
              </w:rPr>
            </w:pPr>
          </w:p>
          <w:p w14:paraId="708E7123" w14:textId="77777777" w:rsidR="00096522" w:rsidRPr="009F4D4A" w:rsidRDefault="00096522" w:rsidP="00A52773">
            <w:pPr>
              <w:spacing w:after="120"/>
              <w:rPr>
                <w:rFonts w:eastAsia="Times New Roman" w:cs="Open Sans"/>
                <w:color w:val="FF0000"/>
                <w:kern w:val="12"/>
                <w:sz w:val="18"/>
                <w:szCs w:val="18"/>
              </w:rPr>
            </w:pPr>
          </w:p>
        </w:tc>
        <w:tc>
          <w:tcPr>
            <w:tcW w:w="1439" w:type="pct"/>
            <w:shd w:val="clear" w:color="auto" w:fill="auto"/>
          </w:tcPr>
          <w:p w14:paraId="239744CD" w14:textId="65D9F12B" w:rsidR="00067FEB" w:rsidRPr="00AE6CAD" w:rsidRDefault="00067FEB" w:rsidP="00A52773">
            <w:pPr>
              <w:tabs>
                <w:tab w:val="left" w:pos="5244"/>
              </w:tabs>
              <w:spacing w:after="120"/>
              <w:rPr>
                <w:rFonts w:cs="Open Sans"/>
                <w:kern w:val="12"/>
                <w:sz w:val="18"/>
                <w:szCs w:val="18"/>
              </w:rPr>
            </w:pPr>
            <w:r w:rsidRPr="009F4D4A">
              <w:rPr>
                <w:rFonts w:cs="Open Sans"/>
                <w:kern w:val="12"/>
                <w:sz w:val="18"/>
                <w:szCs w:val="18"/>
              </w:rPr>
              <w:t xml:space="preserve">No, there was no need to </w:t>
            </w:r>
            <w:r w:rsidR="000A64DC" w:rsidRPr="009F4D4A">
              <w:rPr>
                <w:rFonts w:cs="Open Sans"/>
                <w:kern w:val="12"/>
                <w:sz w:val="18"/>
                <w:szCs w:val="18"/>
              </w:rPr>
              <w:t>decrease expenditures on fertilizer, pesticide, fodder, animal feed, veterinary care, etc.</w:t>
            </w:r>
            <w:r w:rsidRPr="009F4D4A">
              <w:rPr>
                <w:rFonts w:cs="Open Sans"/>
                <w:kern w:val="12"/>
                <w:sz w:val="18"/>
                <w:szCs w:val="18"/>
              </w:rPr>
              <w:t xml:space="preserve"> because the household did not face </w:t>
            </w:r>
            <w:r w:rsidR="00C7527E">
              <w:rPr>
                <w:rFonts w:cs="Open Sans"/>
                <w:kern w:val="12"/>
                <w:sz w:val="18"/>
                <w:szCs w:val="18"/>
              </w:rPr>
              <w:t>a lack of resources to access essential needs</w:t>
            </w:r>
            <w:r w:rsidRPr="00AE6CAD">
              <w:rPr>
                <w:rFonts w:cs="Open Sans"/>
                <w:kern w:val="12"/>
                <w:sz w:val="18"/>
                <w:szCs w:val="18"/>
              </w:rPr>
              <w:t xml:space="preserve"> or had applied another livelihood coping strategy.</w:t>
            </w:r>
          </w:p>
        </w:tc>
        <w:tc>
          <w:tcPr>
            <w:tcW w:w="1731" w:type="pct"/>
            <w:shd w:val="clear" w:color="auto" w:fill="auto"/>
          </w:tcPr>
          <w:p w14:paraId="698E66A8" w14:textId="147B53B0" w:rsidR="005974F7" w:rsidRPr="00AE6CAD" w:rsidRDefault="005974F7" w:rsidP="00A52773">
            <w:pPr>
              <w:tabs>
                <w:tab w:val="left" w:pos="5244"/>
              </w:tabs>
              <w:spacing w:after="120"/>
              <w:rPr>
                <w:rFonts w:cs="Open Sans"/>
                <w:color w:val="FFFFFF"/>
                <w:kern w:val="12"/>
                <w:sz w:val="18"/>
                <w:szCs w:val="18"/>
                <w:highlight w:val="darkCyan"/>
              </w:rPr>
            </w:pPr>
            <w:r w:rsidRPr="00AE6CAD">
              <w:rPr>
                <w:rFonts w:cs="Open Sans"/>
                <w:color w:val="FFFFFF"/>
                <w:kern w:val="12"/>
                <w:sz w:val="18"/>
                <w:szCs w:val="18"/>
                <w:highlight w:val="darkCyan"/>
              </w:rPr>
              <w:t xml:space="preserve">Probing is needed to ensure the selection of </w:t>
            </w:r>
            <w:r w:rsidR="00077C35" w:rsidRPr="00AE6CAD">
              <w:rPr>
                <w:rFonts w:cs="Open Sans"/>
                <w:color w:val="FFFFFF"/>
                <w:kern w:val="12"/>
                <w:sz w:val="18"/>
                <w:szCs w:val="18"/>
                <w:highlight w:val="darkCyan"/>
              </w:rPr>
              <w:t xml:space="preserve">the most appropriate </w:t>
            </w:r>
            <w:r w:rsidR="00C55A32" w:rsidRPr="00AE6CAD">
              <w:rPr>
                <w:rFonts w:cs="Open Sans"/>
                <w:color w:val="FFFFFF"/>
                <w:kern w:val="12"/>
                <w:sz w:val="18"/>
                <w:szCs w:val="18"/>
                <w:highlight w:val="darkCyan"/>
              </w:rPr>
              <w:t>response</w:t>
            </w:r>
            <w:r w:rsidR="00077C35" w:rsidRPr="00AE6CAD">
              <w:rPr>
                <w:rFonts w:cs="Open Sans"/>
                <w:color w:val="FFFFFF"/>
                <w:kern w:val="12"/>
                <w:sz w:val="18"/>
                <w:szCs w:val="18"/>
                <w:highlight w:val="darkCyan"/>
              </w:rPr>
              <w:t>.</w:t>
            </w:r>
          </w:p>
          <w:p w14:paraId="6F208DE4" w14:textId="209A5444" w:rsidR="00734D5D" w:rsidRDefault="00096522" w:rsidP="00A52773">
            <w:pPr>
              <w:tabs>
                <w:tab w:val="left" w:pos="5244"/>
              </w:tabs>
              <w:spacing w:after="120"/>
              <w:rPr>
                <w:rFonts w:cs="Open Sans"/>
                <w:kern w:val="12"/>
                <w:sz w:val="18"/>
                <w:szCs w:val="18"/>
              </w:rPr>
            </w:pPr>
            <w:r w:rsidRPr="00AE6CAD">
              <w:rPr>
                <w:rFonts w:cs="Open Sans"/>
                <w:kern w:val="12"/>
                <w:sz w:val="18"/>
                <w:szCs w:val="18"/>
              </w:rPr>
              <w:t>1)</w:t>
            </w:r>
            <w:r w:rsidR="006662A9">
              <w:rPr>
                <w:rFonts w:cs="Open Sans"/>
                <w:kern w:val="12"/>
                <w:sz w:val="18"/>
                <w:szCs w:val="18"/>
              </w:rPr>
              <w:t xml:space="preserve"> </w:t>
            </w:r>
            <w:r w:rsidRPr="00AE6CAD">
              <w:rPr>
                <w:rFonts w:cs="Open Sans"/>
                <w:kern w:val="12"/>
                <w:sz w:val="18"/>
                <w:szCs w:val="18"/>
              </w:rPr>
              <w:t>do you rent or own a farm/land where you grow crops</w:t>
            </w:r>
            <w:r w:rsidR="00A9338F" w:rsidRPr="00AE6CAD">
              <w:rPr>
                <w:rFonts w:cs="Open Sans"/>
                <w:kern w:val="12"/>
                <w:sz w:val="18"/>
                <w:szCs w:val="18"/>
              </w:rPr>
              <w:t xml:space="preserve"> or keep livestock</w:t>
            </w:r>
            <w:r w:rsidRPr="00AE6CAD">
              <w:rPr>
                <w:rFonts w:cs="Open Sans"/>
                <w:kern w:val="12"/>
                <w:sz w:val="18"/>
                <w:szCs w:val="18"/>
              </w:rPr>
              <w:t>?</w:t>
            </w:r>
            <w:r w:rsidR="006662A9">
              <w:rPr>
                <w:rFonts w:cs="Open Sans"/>
                <w:kern w:val="12"/>
                <w:sz w:val="18"/>
                <w:szCs w:val="18"/>
              </w:rPr>
              <w:t xml:space="preserve"> </w:t>
            </w:r>
          </w:p>
          <w:p w14:paraId="49DF5BC6" w14:textId="69A80DA6" w:rsidR="00096522" w:rsidRPr="00AE6CAD" w:rsidRDefault="00096522" w:rsidP="00A52773">
            <w:pPr>
              <w:tabs>
                <w:tab w:val="left" w:pos="5244"/>
              </w:tabs>
              <w:spacing w:after="120"/>
              <w:rPr>
                <w:rFonts w:cs="Open Sans"/>
                <w:kern w:val="12"/>
                <w:sz w:val="18"/>
                <w:szCs w:val="18"/>
              </w:rPr>
            </w:pPr>
            <w:r w:rsidRPr="00AE6CAD">
              <w:rPr>
                <w:rFonts w:cs="Open Sans"/>
                <w:kern w:val="12"/>
                <w:sz w:val="18"/>
                <w:szCs w:val="18"/>
              </w:rPr>
              <w:t xml:space="preserve">2) has there been a growing season in the last 30 days? </w:t>
            </w:r>
          </w:p>
        </w:tc>
      </w:tr>
      <w:tr w:rsidR="00096522" w:rsidRPr="00734D5D" w14:paraId="40B76FBA" w14:textId="77777777" w:rsidTr="002B2381">
        <w:trPr>
          <w:trHeight w:val="20"/>
        </w:trPr>
        <w:tc>
          <w:tcPr>
            <w:tcW w:w="1830" w:type="pct"/>
            <w:vMerge/>
            <w:shd w:val="clear" w:color="auto" w:fill="auto"/>
          </w:tcPr>
          <w:p w14:paraId="139AAA3E" w14:textId="77777777" w:rsidR="00096522" w:rsidRPr="00AE6CAD" w:rsidRDefault="00096522" w:rsidP="00A52773">
            <w:pPr>
              <w:spacing w:after="120"/>
              <w:rPr>
                <w:rFonts w:eastAsia="Times New Roman" w:cs="Open Sans"/>
                <w:color w:val="FF0000"/>
                <w:kern w:val="12"/>
                <w:sz w:val="18"/>
                <w:szCs w:val="18"/>
              </w:rPr>
            </w:pPr>
          </w:p>
        </w:tc>
        <w:tc>
          <w:tcPr>
            <w:tcW w:w="1439" w:type="pct"/>
            <w:shd w:val="clear" w:color="auto" w:fill="auto"/>
          </w:tcPr>
          <w:p w14:paraId="2F81D13C" w14:textId="7505F6E1" w:rsidR="00096522" w:rsidRPr="00AE6CAD" w:rsidRDefault="00096522" w:rsidP="00A52773">
            <w:pPr>
              <w:tabs>
                <w:tab w:val="left" w:pos="5244"/>
              </w:tabs>
              <w:spacing w:after="120"/>
              <w:rPr>
                <w:rFonts w:cs="Open Sans"/>
                <w:kern w:val="12"/>
                <w:sz w:val="18"/>
                <w:szCs w:val="18"/>
              </w:rPr>
            </w:pPr>
            <w:r w:rsidRPr="00AE6CAD">
              <w:rPr>
                <w:rFonts w:cs="Open Sans"/>
                <w:kern w:val="12"/>
                <w:sz w:val="18"/>
                <w:szCs w:val="18"/>
              </w:rPr>
              <w:t xml:space="preserve">Yes, the household needed to </w:t>
            </w:r>
            <w:r w:rsidR="004B2711" w:rsidRPr="00AE6CAD">
              <w:rPr>
                <w:rFonts w:cs="Open Sans"/>
                <w:kern w:val="12"/>
                <w:sz w:val="18"/>
                <w:szCs w:val="18"/>
              </w:rPr>
              <w:t xml:space="preserve">decrease expenditures on fertilizer, pesticide, fodder, animal feed, veterinary care, etc. </w:t>
            </w:r>
            <w:r w:rsidRPr="00AE6CAD">
              <w:rPr>
                <w:rFonts w:cs="Open Sans"/>
                <w:kern w:val="12"/>
                <w:sz w:val="18"/>
                <w:szCs w:val="18"/>
              </w:rPr>
              <w:t xml:space="preserve">in the last 30 days </w:t>
            </w:r>
            <w:r w:rsidR="00C7527E">
              <w:rPr>
                <w:rFonts w:cs="Open Sans"/>
                <w:kern w:val="12"/>
                <w:sz w:val="18"/>
                <w:szCs w:val="18"/>
              </w:rPr>
              <w:t>due to a lack of resources to access essential needs</w:t>
            </w:r>
            <w:r w:rsidR="000B4A23" w:rsidRPr="00AE6CAD">
              <w:rPr>
                <w:rFonts w:cs="Open Sans"/>
                <w:kern w:val="12"/>
                <w:sz w:val="18"/>
                <w:szCs w:val="18"/>
              </w:rPr>
              <w:t>.</w:t>
            </w:r>
          </w:p>
        </w:tc>
        <w:tc>
          <w:tcPr>
            <w:tcW w:w="1731" w:type="pct"/>
            <w:shd w:val="clear" w:color="auto" w:fill="auto"/>
          </w:tcPr>
          <w:p w14:paraId="2244B3EE" w14:textId="39F08F22" w:rsidR="00096522" w:rsidRPr="00AE6CAD" w:rsidRDefault="00D52D79" w:rsidP="00A52773">
            <w:pPr>
              <w:tabs>
                <w:tab w:val="left" w:pos="5244"/>
              </w:tabs>
              <w:spacing w:after="120"/>
              <w:rPr>
                <w:rFonts w:cs="Open Sans"/>
                <w:kern w:val="12"/>
                <w:sz w:val="18"/>
                <w:szCs w:val="18"/>
              </w:rPr>
            </w:pPr>
            <w:r>
              <w:rPr>
                <w:rFonts w:cs="Open Sans"/>
                <w:kern w:val="12"/>
                <w:sz w:val="18"/>
                <w:szCs w:val="18"/>
              </w:rPr>
              <w:t>Ensure that this strategy was applied due to a lack of resources to access essential needs</w:t>
            </w:r>
            <w:r w:rsidR="00AF75A9" w:rsidRPr="00AE6CAD">
              <w:rPr>
                <w:rFonts w:cs="Open Sans"/>
                <w:kern w:val="12"/>
                <w:sz w:val="18"/>
                <w:szCs w:val="18"/>
              </w:rPr>
              <w:t>.</w:t>
            </w:r>
          </w:p>
        </w:tc>
      </w:tr>
      <w:tr w:rsidR="00096522" w:rsidRPr="00734D5D" w14:paraId="39EA49B8" w14:textId="77777777" w:rsidTr="002B2381">
        <w:trPr>
          <w:trHeight w:val="20"/>
        </w:trPr>
        <w:tc>
          <w:tcPr>
            <w:tcW w:w="1830" w:type="pct"/>
            <w:vMerge/>
            <w:shd w:val="clear" w:color="auto" w:fill="auto"/>
          </w:tcPr>
          <w:p w14:paraId="58460A3C" w14:textId="77777777" w:rsidR="00096522" w:rsidRPr="004871F9" w:rsidRDefault="00096522" w:rsidP="00A52773">
            <w:pPr>
              <w:spacing w:after="120"/>
              <w:rPr>
                <w:rFonts w:eastAsia="Times New Roman" w:cs="Open Sans"/>
                <w:color w:val="FF0000"/>
                <w:kern w:val="12"/>
                <w:sz w:val="18"/>
                <w:szCs w:val="18"/>
              </w:rPr>
            </w:pPr>
          </w:p>
        </w:tc>
        <w:tc>
          <w:tcPr>
            <w:tcW w:w="1439" w:type="pct"/>
            <w:shd w:val="clear" w:color="auto" w:fill="auto"/>
          </w:tcPr>
          <w:p w14:paraId="12038D92" w14:textId="0FE7C1CE" w:rsidR="00096522" w:rsidRPr="004871F9" w:rsidRDefault="00096522" w:rsidP="00A52773">
            <w:pPr>
              <w:spacing w:after="120"/>
              <w:rPr>
                <w:rFonts w:cs="Open Sans"/>
                <w:color w:val="C00000"/>
                <w:kern w:val="12"/>
                <w:sz w:val="18"/>
                <w:szCs w:val="18"/>
              </w:rPr>
            </w:pPr>
            <w:r w:rsidRPr="004871F9">
              <w:rPr>
                <w:rFonts w:cs="Open Sans"/>
                <w:kern w:val="12"/>
                <w:sz w:val="18"/>
                <w:szCs w:val="18"/>
              </w:rPr>
              <w:t>No, because the household had</w:t>
            </w:r>
            <w:r w:rsidR="004B2711" w:rsidRPr="004871F9">
              <w:rPr>
                <w:rFonts w:cs="Open Sans"/>
                <w:kern w:val="12"/>
                <w:sz w:val="18"/>
                <w:szCs w:val="18"/>
              </w:rPr>
              <w:t xml:space="preserve"> </w:t>
            </w:r>
            <w:r w:rsidR="005974F7" w:rsidRPr="004871F9">
              <w:rPr>
                <w:rFonts w:cs="Open Sans"/>
                <w:kern w:val="12"/>
                <w:sz w:val="18"/>
                <w:szCs w:val="18"/>
              </w:rPr>
              <w:t>already decreased</w:t>
            </w:r>
            <w:r w:rsidR="007F610D">
              <w:rPr>
                <w:rFonts w:cs="Open Sans"/>
                <w:kern w:val="12"/>
                <w:sz w:val="18"/>
                <w:szCs w:val="18"/>
              </w:rPr>
              <w:t xml:space="preserve"> or cut</w:t>
            </w:r>
            <w:r w:rsidR="004B2711" w:rsidRPr="004871F9">
              <w:rPr>
                <w:rFonts w:cs="Open Sans"/>
                <w:kern w:val="12"/>
                <w:sz w:val="18"/>
                <w:szCs w:val="18"/>
              </w:rPr>
              <w:t xml:space="preserve"> expenditures on fertilizer, pesticide, fodder, animal feed, veterinary care, etc.</w:t>
            </w:r>
            <w:r w:rsidRPr="004871F9">
              <w:rPr>
                <w:rFonts w:cs="Open Sans"/>
                <w:kern w:val="12"/>
                <w:sz w:val="18"/>
                <w:szCs w:val="18"/>
              </w:rPr>
              <w:t xml:space="preserve"> within the last 12 months and </w:t>
            </w:r>
            <w:r w:rsidR="007F610D">
              <w:rPr>
                <w:rFonts w:cs="Open Sans"/>
                <w:kern w:val="12"/>
                <w:sz w:val="18"/>
                <w:szCs w:val="18"/>
              </w:rPr>
              <w:t>thus this strategy has been exhausted; it is not possible to reduce further</w:t>
            </w:r>
            <w:r w:rsidRPr="004871F9">
              <w:rPr>
                <w:rFonts w:cs="Open Sans"/>
                <w:kern w:val="12"/>
                <w:sz w:val="18"/>
                <w:szCs w:val="18"/>
              </w:rPr>
              <w:t>.</w:t>
            </w:r>
            <w:r w:rsidR="006662A9">
              <w:rPr>
                <w:rFonts w:cs="Open Sans"/>
                <w:kern w:val="12"/>
                <w:sz w:val="18"/>
                <w:szCs w:val="18"/>
              </w:rPr>
              <w:t xml:space="preserve"> </w:t>
            </w:r>
          </w:p>
        </w:tc>
        <w:tc>
          <w:tcPr>
            <w:tcW w:w="1731" w:type="pct"/>
            <w:shd w:val="clear" w:color="auto" w:fill="auto"/>
          </w:tcPr>
          <w:p w14:paraId="10236BC6" w14:textId="43E7F39F" w:rsidR="00096522" w:rsidRPr="004871F9" w:rsidRDefault="00096522" w:rsidP="00A52773">
            <w:pPr>
              <w:tabs>
                <w:tab w:val="left" w:pos="5244"/>
              </w:tabs>
              <w:spacing w:after="120"/>
              <w:rPr>
                <w:rFonts w:cs="Open Sans"/>
                <w:kern w:val="12"/>
                <w:sz w:val="18"/>
                <w:szCs w:val="18"/>
              </w:rPr>
            </w:pPr>
          </w:p>
        </w:tc>
      </w:tr>
      <w:tr w:rsidR="00096522" w:rsidRPr="00734D5D" w14:paraId="080D922A" w14:textId="77777777" w:rsidTr="002B2381">
        <w:trPr>
          <w:trHeight w:val="20"/>
        </w:trPr>
        <w:tc>
          <w:tcPr>
            <w:tcW w:w="1830" w:type="pct"/>
            <w:vMerge/>
            <w:shd w:val="clear" w:color="auto" w:fill="auto"/>
          </w:tcPr>
          <w:p w14:paraId="6C1AF9EC" w14:textId="77777777" w:rsidR="00096522" w:rsidRPr="00A64080" w:rsidRDefault="00096522" w:rsidP="00A52773">
            <w:pPr>
              <w:spacing w:after="120"/>
              <w:rPr>
                <w:rFonts w:eastAsia="Times New Roman" w:cs="Open Sans"/>
                <w:color w:val="FF0000"/>
                <w:kern w:val="12"/>
                <w:sz w:val="18"/>
                <w:szCs w:val="18"/>
              </w:rPr>
            </w:pPr>
          </w:p>
        </w:tc>
        <w:tc>
          <w:tcPr>
            <w:tcW w:w="1439" w:type="pct"/>
            <w:shd w:val="clear" w:color="auto" w:fill="auto"/>
          </w:tcPr>
          <w:p w14:paraId="61F2CA05" w14:textId="34D168A9" w:rsidR="00096522" w:rsidRPr="00A64080" w:rsidRDefault="00096522" w:rsidP="00A52773">
            <w:pPr>
              <w:tabs>
                <w:tab w:val="left" w:pos="5244"/>
              </w:tabs>
              <w:spacing w:after="120"/>
              <w:rPr>
                <w:rFonts w:cs="Open Sans"/>
                <w:kern w:val="12"/>
                <w:sz w:val="18"/>
                <w:szCs w:val="18"/>
              </w:rPr>
            </w:pPr>
            <w:r w:rsidRPr="00A64080">
              <w:rPr>
                <w:rFonts w:cs="Open Sans"/>
                <w:kern w:val="12"/>
                <w:sz w:val="18"/>
                <w:szCs w:val="18"/>
                <w:lang w:val="en-US"/>
              </w:rPr>
              <w:t xml:space="preserve">Not applicable as the household does not have any </w:t>
            </w:r>
            <w:r w:rsidRPr="00A64080">
              <w:rPr>
                <w:rFonts w:cs="Open Sans"/>
                <w:kern w:val="12"/>
                <w:sz w:val="18"/>
                <w:szCs w:val="18"/>
              </w:rPr>
              <w:t>expenditures related to</w:t>
            </w:r>
            <w:r w:rsidRPr="00A64080">
              <w:rPr>
                <w:rFonts w:cs="Open Sans"/>
                <w:kern w:val="12"/>
                <w:sz w:val="18"/>
                <w:szCs w:val="18"/>
                <w:lang w:val="en-US"/>
              </w:rPr>
              <w:t xml:space="preserve"> </w:t>
            </w:r>
            <w:r w:rsidRPr="00A64080">
              <w:rPr>
                <w:rFonts w:cs="Open Sans"/>
                <w:kern w:val="12"/>
                <w:sz w:val="18"/>
                <w:szCs w:val="18"/>
              </w:rPr>
              <w:t>agricultur</w:t>
            </w:r>
            <w:r w:rsidR="007F610D">
              <w:rPr>
                <w:rFonts w:cs="Open Sans"/>
                <w:kern w:val="12"/>
                <w:sz w:val="18"/>
                <w:szCs w:val="18"/>
              </w:rPr>
              <w:t>al</w:t>
            </w:r>
            <w:r w:rsidRPr="00A64080">
              <w:rPr>
                <w:rFonts w:cs="Open Sans"/>
                <w:kern w:val="12"/>
                <w:sz w:val="18"/>
                <w:szCs w:val="18"/>
              </w:rPr>
              <w:t xml:space="preserve"> inputs </w:t>
            </w:r>
            <w:r w:rsidRPr="00A64080">
              <w:rPr>
                <w:rFonts w:cs="Open Sans"/>
                <w:kern w:val="12"/>
                <w:sz w:val="18"/>
                <w:szCs w:val="18"/>
                <w:lang w:val="en-US"/>
              </w:rPr>
              <w:t xml:space="preserve">and has not had </w:t>
            </w:r>
            <w:r w:rsidR="007F610D">
              <w:rPr>
                <w:rFonts w:cs="Open Sans"/>
                <w:kern w:val="12"/>
                <w:sz w:val="18"/>
                <w:szCs w:val="18"/>
                <w:lang w:val="en-US"/>
              </w:rPr>
              <w:t>any</w:t>
            </w:r>
            <w:r w:rsidR="007F610D" w:rsidRPr="00A64080">
              <w:rPr>
                <w:rFonts w:cs="Open Sans"/>
                <w:kern w:val="12"/>
                <w:sz w:val="18"/>
                <w:szCs w:val="18"/>
                <w:lang w:val="en-US"/>
              </w:rPr>
              <w:t xml:space="preserve"> </w:t>
            </w:r>
            <w:r w:rsidRPr="00A64080">
              <w:rPr>
                <w:rFonts w:cs="Open Sans"/>
                <w:kern w:val="12"/>
                <w:sz w:val="18"/>
                <w:szCs w:val="18"/>
                <w:lang w:val="en-US"/>
              </w:rPr>
              <w:t>in over 12 months.</w:t>
            </w:r>
          </w:p>
        </w:tc>
        <w:tc>
          <w:tcPr>
            <w:tcW w:w="1731" w:type="pct"/>
            <w:shd w:val="clear" w:color="auto" w:fill="auto"/>
          </w:tcPr>
          <w:p w14:paraId="518C2252" w14:textId="4E94433F" w:rsidR="00096522" w:rsidRPr="00A64080" w:rsidRDefault="005A1B48" w:rsidP="00A52773">
            <w:pPr>
              <w:tabs>
                <w:tab w:val="left" w:pos="5244"/>
              </w:tabs>
              <w:spacing w:after="120"/>
              <w:rPr>
                <w:rFonts w:cs="Open Sans"/>
                <w:color w:val="C00000"/>
                <w:kern w:val="12"/>
                <w:sz w:val="18"/>
                <w:szCs w:val="18"/>
              </w:rPr>
            </w:pPr>
            <w:r w:rsidRPr="00A64080">
              <w:rPr>
                <w:rFonts w:cs="Open Sans"/>
                <w:kern w:val="12"/>
                <w:sz w:val="18"/>
                <w:szCs w:val="18"/>
              </w:rPr>
              <w:t xml:space="preserve">If the household </w:t>
            </w:r>
            <w:r w:rsidR="00C55A32" w:rsidRPr="00A64080">
              <w:rPr>
                <w:rFonts w:cs="Open Sans"/>
                <w:kern w:val="12"/>
                <w:sz w:val="18"/>
                <w:szCs w:val="18"/>
              </w:rPr>
              <w:t xml:space="preserve">responds </w:t>
            </w:r>
            <w:r w:rsidRPr="00A64080">
              <w:rPr>
                <w:rFonts w:cs="Open Sans"/>
                <w:kern w:val="12"/>
                <w:sz w:val="18"/>
                <w:szCs w:val="18"/>
              </w:rPr>
              <w:t xml:space="preserve">that they are not farmers and they have not been in the past 12 months, then the appropriate </w:t>
            </w:r>
            <w:r w:rsidR="00C55A32" w:rsidRPr="00A64080">
              <w:rPr>
                <w:rFonts w:cs="Open Sans"/>
                <w:kern w:val="12"/>
                <w:sz w:val="18"/>
                <w:szCs w:val="18"/>
              </w:rPr>
              <w:t>response</w:t>
            </w:r>
            <w:r w:rsidRPr="00A64080">
              <w:rPr>
                <w:rFonts w:cs="Open Sans"/>
                <w:kern w:val="12"/>
                <w:sz w:val="18"/>
                <w:szCs w:val="18"/>
              </w:rPr>
              <w:t xml:space="preserve"> option is not applicable. </w:t>
            </w:r>
          </w:p>
        </w:tc>
      </w:tr>
    </w:tbl>
    <w:p w14:paraId="4F8E2385" w14:textId="62D6891B" w:rsidR="00734D5D" w:rsidRDefault="00734D5D">
      <w:pPr>
        <w:spacing w:after="160" w:line="259" w:lineRule="auto"/>
        <w:rPr>
          <w:rStyle w:val="Heading3Char"/>
          <w:color w:val="133048" w:themeColor="accent1" w:themeShade="BF"/>
        </w:rPr>
      </w:pPr>
    </w:p>
    <w:p w14:paraId="07B904AC" w14:textId="66494CE9" w:rsidR="00FB2274" w:rsidRPr="006703EC" w:rsidRDefault="00FB2274" w:rsidP="00A52773">
      <w:pPr>
        <w:pStyle w:val="Heading4"/>
        <w:spacing w:after="120"/>
        <w:rPr>
          <w:i/>
          <w:kern w:val="12"/>
          <w:szCs w:val="20"/>
        </w:rPr>
      </w:pPr>
      <w:bookmarkStart w:id="73" w:name="_Toc137812611"/>
      <w:bookmarkStart w:id="74" w:name="_Toc143511803"/>
      <w:proofErr w:type="spellStart"/>
      <w:r w:rsidRPr="005C3A14">
        <w:rPr>
          <w:rStyle w:val="Heading3Char"/>
        </w:rPr>
        <w:lastRenderedPageBreak/>
        <w:t>Lcs</w:t>
      </w:r>
      <w:r w:rsidR="00622225">
        <w:rPr>
          <w:rStyle w:val="Heading3Char"/>
        </w:rPr>
        <w:t>EN</w:t>
      </w:r>
      <w:r w:rsidRPr="005C3A14">
        <w:rPr>
          <w:rStyle w:val="Heading3Char"/>
        </w:rPr>
        <w:t>R_crisis_Seed</w:t>
      </w:r>
      <w:bookmarkEnd w:id="73"/>
      <w:bookmarkEnd w:id="74"/>
      <w:proofErr w:type="spellEnd"/>
      <w:r w:rsidR="00803483" w:rsidRPr="006703EC">
        <w:rPr>
          <w:kern w:val="12"/>
          <w:szCs w:val="20"/>
        </w:rPr>
        <w:br/>
      </w:r>
      <w:r w:rsidR="0058401F" w:rsidRPr="006703EC">
        <w:rPr>
          <w:kern w:val="12"/>
          <w:szCs w:val="20"/>
        </w:rPr>
        <w:t>During the past 30 days, did anyone in your household have to c</w:t>
      </w:r>
      <w:r w:rsidRPr="006703EC">
        <w:rPr>
          <w:kern w:val="12"/>
          <w:szCs w:val="20"/>
        </w:rPr>
        <w:t xml:space="preserve">onsume seed stocks that were to be saved for the next season </w:t>
      </w:r>
      <w:r w:rsidR="00C7527E">
        <w:t>due to a lack of resources to access essential needs (e.g., food, shelter, education, health services, etc.)</w:t>
      </w:r>
      <w:r w:rsidR="004476CF">
        <w:rPr>
          <w:kern w:val="12"/>
          <w:szCs w:val="20"/>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FB2274" w:rsidRPr="007F610D" w14:paraId="2707E6AB" w14:textId="77777777" w:rsidTr="00803483">
        <w:trPr>
          <w:trHeight w:val="530"/>
        </w:trPr>
        <w:tc>
          <w:tcPr>
            <w:tcW w:w="1830" w:type="pct"/>
            <w:shd w:val="clear" w:color="auto" w:fill="003E5E" w:themeFill="text1" w:themeFillShade="80"/>
          </w:tcPr>
          <w:p w14:paraId="593CE3EA" w14:textId="3D2968C3" w:rsidR="00FB2274" w:rsidRPr="007220B0" w:rsidRDefault="00FB2274" w:rsidP="00A52773">
            <w:pPr>
              <w:tabs>
                <w:tab w:val="left" w:pos="5244"/>
              </w:tabs>
              <w:spacing w:after="120"/>
              <w:rPr>
                <w:rFonts w:eastAsia="Times New Roman" w:cs="Open Sans"/>
                <w:color w:val="FFFFFF"/>
                <w:kern w:val="12"/>
                <w:sz w:val="18"/>
                <w:szCs w:val="18"/>
              </w:rPr>
            </w:pPr>
            <w:r w:rsidRPr="007220B0">
              <w:rPr>
                <w:rFonts w:eastAsia="Times New Roman" w:cs="Open Sans"/>
                <w:color w:val="FFFFFF"/>
                <w:kern w:val="12"/>
                <w:sz w:val="18"/>
                <w:szCs w:val="18"/>
              </w:rPr>
              <w:t>Rationale/</w:t>
            </w:r>
            <w:r w:rsidR="002E7794" w:rsidRPr="007220B0">
              <w:rPr>
                <w:rFonts w:eastAsia="Times New Roman" w:cs="Open Sans"/>
                <w:color w:val="FFFFFF"/>
                <w:kern w:val="12"/>
                <w:sz w:val="18"/>
                <w:szCs w:val="18"/>
              </w:rPr>
              <w:t>Use</w:t>
            </w:r>
          </w:p>
        </w:tc>
        <w:tc>
          <w:tcPr>
            <w:tcW w:w="1439" w:type="pct"/>
            <w:shd w:val="clear" w:color="auto" w:fill="003E5E" w:themeFill="text1" w:themeFillShade="80"/>
          </w:tcPr>
          <w:p w14:paraId="10006E97" w14:textId="79897BDA" w:rsidR="00FB2274" w:rsidRPr="007220B0" w:rsidRDefault="00FB2274" w:rsidP="00A52773">
            <w:pPr>
              <w:tabs>
                <w:tab w:val="left" w:pos="5244"/>
              </w:tabs>
              <w:spacing w:after="120"/>
              <w:rPr>
                <w:rFonts w:eastAsia="Times New Roman" w:cs="Open Sans"/>
                <w:color w:val="FFFFFF"/>
                <w:kern w:val="12"/>
                <w:sz w:val="18"/>
                <w:szCs w:val="18"/>
              </w:rPr>
            </w:pPr>
            <w:r w:rsidRPr="007220B0">
              <w:rPr>
                <w:rFonts w:eastAsia="Times New Roman" w:cs="Open Sans"/>
                <w:color w:val="FFFFFF"/>
                <w:kern w:val="12"/>
                <w:sz w:val="18"/>
                <w:szCs w:val="18"/>
              </w:rPr>
              <w:t xml:space="preserve">What does each </w:t>
            </w:r>
            <w:r w:rsidR="00C55A32" w:rsidRPr="007220B0">
              <w:rPr>
                <w:rFonts w:eastAsia="Times New Roman" w:cs="Open Sans"/>
                <w:color w:val="FFFFFF"/>
                <w:kern w:val="12"/>
                <w:sz w:val="18"/>
                <w:szCs w:val="18"/>
              </w:rPr>
              <w:t>response</w:t>
            </w:r>
            <w:r w:rsidRPr="007220B0">
              <w:rPr>
                <w:rFonts w:eastAsia="Times New Roman" w:cs="Open Sans"/>
                <w:color w:val="FFFFFF"/>
                <w:kern w:val="12"/>
                <w:sz w:val="18"/>
                <w:szCs w:val="18"/>
              </w:rPr>
              <w:t xml:space="preserve"> option mean?</w:t>
            </w:r>
          </w:p>
        </w:tc>
        <w:tc>
          <w:tcPr>
            <w:tcW w:w="1731" w:type="pct"/>
            <w:shd w:val="clear" w:color="auto" w:fill="003E5E" w:themeFill="text1" w:themeFillShade="80"/>
          </w:tcPr>
          <w:p w14:paraId="7B9F3D84" w14:textId="77777777" w:rsidR="00FB2274" w:rsidRPr="007220B0" w:rsidRDefault="00FB2274" w:rsidP="00A52773">
            <w:pPr>
              <w:tabs>
                <w:tab w:val="left" w:pos="5244"/>
              </w:tabs>
              <w:spacing w:after="120"/>
              <w:rPr>
                <w:rFonts w:eastAsia="Times New Roman" w:cs="Open Sans"/>
                <w:color w:val="FFFFFF"/>
                <w:kern w:val="12"/>
                <w:sz w:val="18"/>
                <w:szCs w:val="18"/>
              </w:rPr>
            </w:pPr>
            <w:r w:rsidRPr="007220B0">
              <w:rPr>
                <w:rFonts w:eastAsia="Times New Roman" w:cs="Open Sans"/>
                <w:color w:val="FFFFFF"/>
                <w:kern w:val="12"/>
                <w:sz w:val="18"/>
                <w:szCs w:val="18"/>
              </w:rPr>
              <w:t>Verification examples</w:t>
            </w:r>
          </w:p>
        </w:tc>
      </w:tr>
      <w:tr w:rsidR="00FB2274" w:rsidRPr="007F610D" w14:paraId="78C62B58" w14:textId="77777777" w:rsidTr="00803483">
        <w:trPr>
          <w:trHeight w:val="955"/>
        </w:trPr>
        <w:tc>
          <w:tcPr>
            <w:tcW w:w="1830" w:type="pct"/>
            <w:vMerge w:val="restart"/>
            <w:shd w:val="clear" w:color="auto" w:fill="auto"/>
          </w:tcPr>
          <w:p w14:paraId="6E4DDEB8" w14:textId="3DFCF1EA" w:rsidR="009E1F91" w:rsidRPr="00E841FC" w:rsidRDefault="009E1F91" w:rsidP="00A52773">
            <w:pPr>
              <w:tabs>
                <w:tab w:val="left" w:pos="5244"/>
              </w:tabs>
              <w:spacing w:after="120"/>
              <w:rPr>
                <w:rFonts w:eastAsiaTheme="minorHAnsi" w:cs="Open Sans"/>
                <w:kern w:val="12"/>
                <w:sz w:val="18"/>
                <w:szCs w:val="18"/>
              </w:rPr>
            </w:pPr>
            <w:r w:rsidRPr="00E841FC">
              <w:rPr>
                <w:rFonts w:cs="Open Sans"/>
                <w:kern w:val="12"/>
                <w:sz w:val="18"/>
                <w:szCs w:val="18"/>
              </w:rPr>
              <w:t>Rationale:</w:t>
            </w:r>
            <w:r w:rsidR="006662A9">
              <w:rPr>
                <w:rFonts w:cs="Open Sans"/>
                <w:kern w:val="12"/>
                <w:sz w:val="18"/>
                <w:szCs w:val="18"/>
              </w:rPr>
              <w:t xml:space="preserve"> </w:t>
            </w:r>
            <w:r w:rsidR="006B5423" w:rsidRPr="00E841FC">
              <w:rPr>
                <w:rFonts w:eastAsiaTheme="minorHAnsi" w:cs="Open Sans"/>
                <w:kern w:val="12"/>
                <w:sz w:val="18"/>
                <w:szCs w:val="18"/>
              </w:rPr>
              <w:t>Consumption of seed stocks intended for future planting</w:t>
            </w:r>
            <w:r w:rsidR="0040152E" w:rsidRPr="00E841FC">
              <w:rPr>
                <w:rFonts w:eastAsiaTheme="minorHAnsi" w:cs="Open Sans"/>
                <w:kern w:val="12"/>
                <w:sz w:val="18"/>
                <w:szCs w:val="18"/>
              </w:rPr>
              <w:t xml:space="preserve"> would</w:t>
            </w:r>
            <w:r w:rsidR="006B5423" w:rsidRPr="00E841FC">
              <w:rPr>
                <w:rFonts w:eastAsiaTheme="minorHAnsi" w:cs="Open Sans"/>
                <w:kern w:val="12"/>
                <w:sz w:val="18"/>
                <w:szCs w:val="18"/>
              </w:rPr>
              <w:t xml:space="preserve"> </w:t>
            </w:r>
            <w:r w:rsidRPr="00E841FC">
              <w:rPr>
                <w:rFonts w:cs="Open Sans"/>
                <w:kern w:val="12"/>
                <w:sz w:val="18"/>
                <w:szCs w:val="18"/>
              </w:rPr>
              <w:t xml:space="preserve">likely </w:t>
            </w:r>
            <w:r w:rsidR="00B86E62" w:rsidRPr="00E841FC">
              <w:rPr>
                <w:rFonts w:cs="Open Sans"/>
                <w:kern w:val="12"/>
                <w:sz w:val="18"/>
                <w:szCs w:val="18"/>
              </w:rPr>
              <w:t xml:space="preserve">reduce </w:t>
            </w:r>
            <w:r w:rsidRPr="00E841FC">
              <w:rPr>
                <w:rFonts w:cs="Open Sans"/>
                <w:kern w:val="12"/>
                <w:sz w:val="18"/>
                <w:szCs w:val="18"/>
              </w:rPr>
              <w:t xml:space="preserve">future income levels as this activity would negatively impact the upcoming </w:t>
            </w:r>
            <w:r w:rsidRPr="00E841FC">
              <w:rPr>
                <w:rFonts w:eastAsiaTheme="minorHAnsi" w:cs="Open Sans"/>
                <w:kern w:val="12"/>
                <w:sz w:val="18"/>
                <w:szCs w:val="18"/>
              </w:rPr>
              <w:t>harvest.</w:t>
            </w:r>
            <w:r w:rsidR="00F274DE" w:rsidRPr="00E841FC">
              <w:rPr>
                <w:rFonts w:eastAsiaTheme="minorHAnsi" w:cs="Open Sans"/>
                <w:kern w:val="12"/>
                <w:sz w:val="18"/>
                <w:szCs w:val="18"/>
              </w:rPr>
              <w:t xml:space="preserve"> </w:t>
            </w:r>
            <w:r w:rsidR="004234C3" w:rsidRPr="00E841FC">
              <w:rPr>
                <w:rFonts w:eastAsiaTheme="minorHAnsi" w:cs="Open Sans"/>
                <w:kern w:val="12"/>
                <w:sz w:val="18"/>
                <w:szCs w:val="18"/>
              </w:rPr>
              <w:t xml:space="preserve">If the consumption is done for </w:t>
            </w:r>
            <w:r w:rsidR="00B604F2" w:rsidRPr="00E841FC">
              <w:rPr>
                <w:rFonts w:eastAsiaTheme="minorHAnsi" w:cs="Open Sans"/>
                <w:kern w:val="12"/>
                <w:sz w:val="18"/>
                <w:szCs w:val="18"/>
              </w:rPr>
              <w:t xml:space="preserve">a </w:t>
            </w:r>
            <w:r w:rsidR="00BE4151" w:rsidRPr="00E841FC">
              <w:rPr>
                <w:rFonts w:eastAsiaTheme="minorHAnsi" w:cs="Open Sans"/>
                <w:kern w:val="12"/>
                <w:sz w:val="18"/>
                <w:szCs w:val="18"/>
              </w:rPr>
              <w:t xml:space="preserve">large </w:t>
            </w:r>
            <w:proofErr w:type="gramStart"/>
            <w:r w:rsidR="00BE4151" w:rsidRPr="00E841FC">
              <w:rPr>
                <w:rFonts w:eastAsiaTheme="minorHAnsi" w:cs="Open Sans"/>
                <w:kern w:val="12"/>
                <w:sz w:val="18"/>
                <w:szCs w:val="18"/>
              </w:rPr>
              <w:t>amount</w:t>
            </w:r>
            <w:proofErr w:type="gramEnd"/>
            <w:r w:rsidR="00BE4151" w:rsidRPr="00E841FC">
              <w:rPr>
                <w:rFonts w:eastAsiaTheme="minorHAnsi" w:cs="Open Sans"/>
                <w:kern w:val="12"/>
                <w:sz w:val="18"/>
                <w:szCs w:val="18"/>
              </w:rPr>
              <w:t xml:space="preserve"> of </w:t>
            </w:r>
            <w:r w:rsidR="004234C3" w:rsidRPr="00E841FC">
              <w:rPr>
                <w:rFonts w:eastAsiaTheme="minorHAnsi" w:cs="Open Sans"/>
                <w:kern w:val="12"/>
                <w:sz w:val="18"/>
                <w:szCs w:val="18"/>
              </w:rPr>
              <w:t>seeds</w:t>
            </w:r>
            <w:r w:rsidR="00C1566F" w:rsidRPr="00E841FC">
              <w:rPr>
                <w:rFonts w:eastAsiaTheme="minorHAnsi" w:cs="Open Sans"/>
                <w:kern w:val="12"/>
                <w:sz w:val="18"/>
                <w:szCs w:val="18"/>
              </w:rPr>
              <w:t>,</w:t>
            </w:r>
            <w:r w:rsidR="004234C3" w:rsidRPr="00E841FC">
              <w:rPr>
                <w:rFonts w:eastAsiaTheme="minorHAnsi" w:cs="Open Sans"/>
                <w:kern w:val="12"/>
                <w:sz w:val="18"/>
                <w:szCs w:val="18"/>
              </w:rPr>
              <w:t xml:space="preserve"> then </w:t>
            </w:r>
            <w:r w:rsidR="00BE4151" w:rsidRPr="00E841FC">
              <w:rPr>
                <w:rFonts w:eastAsiaTheme="minorHAnsi" w:cs="Open Sans"/>
                <w:kern w:val="12"/>
                <w:sz w:val="18"/>
                <w:szCs w:val="18"/>
              </w:rPr>
              <w:t xml:space="preserve">this strategy is </w:t>
            </w:r>
            <w:r w:rsidR="00857823" w:rsidRPr="00E841FC">
              <w:rPr>
                <w:rFonts w:eastAsiaTheme="minorHAnsi" w:cs="Open Sans"/>
                <w:kern w:val="12"/>
                <w:sz w:val="18"/>
                <w:szCs w:val="18"/>
              </w:rPr>
              <w:t>difficult</w:t>
            </w:r>
            <w:r w:rsidR="00BE4151" w:rsidRPr="00E841FC">
              <w:rPr>
                <w:rFonts w:eastAsiaTheme="minorHAnsi" w:cs="Open Sans"/>
                <w:kern w:val="12"/>
                <w:sz w:val="18"/>
                <w:szCs w:val="18"/>
              </w:rPr>
              <w:t xml:space="preserve"> to reverse, at least for the upcoming season.</w:t>
            </w:r>
            <w:r w:rsidR="006662A9">
              <w:rPr>
                <w:rFonts w:eastAsiaTheme="minorHAnsi" w:cs="Open Sans"/>
                <w:kern w:val="12"/>
                <w:sz w:val="18"/>
                <w:szCs w:val="18"/>
              </w:rPr>
              <w:t xml:space="preserve"> </w:t>
            </w:r>
          </w:p>
          <w:p w14:paraId="3391C65E" w14:textId="2CB51061" w:rsidR="00BC0D40" w:rsidRPr="00E841FC" w:rsidRDefault="004F4395" w:rsidP="00A52773">
            <w:pPr>
              <w:tabs>
                <w:tab w:val="left" w:pos="5244"/>
              </w:tabs>
              <w:spacing w:after="120"/>
              <w:rPr>
                <w:rFonts w:cs="Open Sans"/>
                <w:kern w:val="12"/>
                <w:sz w:val="18"/>
                <w:szCs w:val="18"/>
              </w:rPr>
            </w:pPr>
            <w:r w:rsidRPr="00E841FC">
              <w:rPr>
                <w:rFonts w:eastAsia="Times New Roman" w:cs="Open Sans"/>
                <w:color w:val="000000"/>
                <w:kern w:val="12"/>
                <w:sz w:val="18"/>
                <w:szCs w:val="18"/>
                <w:lang w:val="en-US"/>
              </w:rPr>
              <w:t xml:space="preserve">Lookouts and use: </w:t>
            </w:r>
            <w:r w:rsidR="00BC0D40" w:rsidRPr="00E841FC">
              <w:rPr>
                <w:rFonts w:cs="Open Sans"/>
                <w:kern w:val="12"/>
                <w:sz w:val="18"/>
                <w:szCs w:val="18"/>
              </w:rPr>
              <w:t>Specifically relevant to farmer</w:t>
            </w:r>
            <w:r w:rsidRPr="00E841FC">
              <w:rPr>
                <w:rFonts w:cs="Open Sans"/>
                <w:kern w:val="12"/>
                <w:sz w:val="18"/>
                <w:szCs w:val="18"/>
              </w:rPr>
              <w:t xml:space="preserve"> households</w:t>
            </w:r>
            <w:r w:rsidR="00BC0D40" w:rsidRPr="00E841FC">
              <w:rPr>
                <w:rFonts w:cs="Open Sans"/>
                <w:kern w:val="12"/>
                <w:sz w:val="18"/>
                <w:szCs w:val="18"/>
              </w:rPr>
              <w:t>.</w:t>
            </w:r>
          </w:p>
          <w:p w14:paraId="3C661E5F" w14:textId="51048D1F" w:rsidR="009E1F91" w:rsidRPr="007220B0" w:rsidRDefault="009E1F91" w:rsidP="00A52773">
            <w:pPr>
              <w:tabs>
                <w:tab w:val="left" w:pos="5244"/>
              </w:tabs>
              <w:spacing w:after="120"/>
              <w:rPr>
                <w:rFonts w:cs="Open Sans"/>
                <w:kern w:val="12"/>
                <w:sz w:val="18"/>
                <w:szCs w:val="18"/>
              </w:rPr>
            </w:pPr>
            <w:r w:rsidRPr="00E841FC">
              <w:rPr>
                <w:rFonts w:cs="Open Sans"/>
                <w:kern w:val="12"/>
                <w:sz w:val="18"/>
                <w:szCs w:val="18"/>
                <w:lang w:val="en-US"/>
              </w:rPr>
              <w:t xml:space="preserve">Severity: </w:t>
            </w:r>
            <w:r w:rsidRPr="00E841FC">
              <w:rPr>
                <w:rFonts w:cs="Open Sans"/>
                <w:kern w:val="12"/>
                <w:sz w:val="18"/>
                <w:szCs w:val="18"/>
              </w:rPr>
              <w:t xml:space="preserve">Depending on the context, this strategy could have the severity of an </w:t>
            </w:r>
            <w:r w:rsidR="004476CF">
              <w:rPr>
                <w:rFonts w:cs="Open Sans"/>
                <w:kern w:val="12"/>
                <w:sz w:val="18"/>
                <w:szCs w:val="18"/>
              </w:rPr>
              <w:t>‘</w:t>
            </w:r>
            <w:r w:rsidRPr="007220B0">
              <w:rPr>
                <w:rFonts w:cs="Open Sans"/>
                <w:kern w:val="12"/>
                <w:sz w:val="18"/>
                <w:szCs w:val="18"/>
              </w:rPr>
              <w:t>emergency</w:t>
            </w:r>
            <w:r w:rsidR="004476CF">
              <w:rPr>
                <w:rFonts w:cs="Open Sans"/>
                <w:kern w:val="12"/>
                <w:sz w:val="18"/>
                <w:szCs w:val="18"/>
              </w:rPr>
              <w:t>’</w:t>
            </w:r>
            <w:r w:rsidRPr="007220B0">
              <w:rPr>
                <w:rFonts w:cs="Open Sans"/>
                <w:kern w:val="12"/>
                <w:sz w:val="18"/>
                <w:szCs w:val="18"/>
              </w:rPr>
              <w:t xml:space="preserve">, and not necessarily a </w:t>
            </w:r>
            <w:r w:rsidR="004476CF">
              <w:rPr>
                <w:rFonts w:cs="Open Sans"/>
                <w:kern w:val="12"/>
                <w:sz w:val="18"/>
                <w:szCs w:val="18"/>
              </w:rPr>
              <w:t>‘</w:t>
            </w:r>
            <w:proofErr w:type="gramStart"/>
            <w:r w:rsidRPr="007220B0">
              <w:rPr>
                <w:rFonts w:cs="Open Sans"/>
                <w:kern w:val="12"/>
                <w:sz w:val="18"/>
                <w:szCs w:val="18"/>
              </w:rPr>
              <w:t>crisis</w:t>
            </w:r>
            <w:r w:rsidR="004476CF">
              <w:rPr>
                <w:rFonts w:cs="Open Sans"/>
                <w:kern w:val="12"/>
                <w:sz w:val="18"/>
                <w:szCs w:val="18"/>
              </w:rPr>
              <w:t>’</w:t>
            </w:r>
            <w:proofErr w:type="gramEnd"/>
            <w:r w:rsidRPr="007220B0">
              <w:rPr>
                <w:rFonts w:cs="Open Sans"/>
                <w:kern w:val="12"/>
                <w:sz w:val="18"/>
                <w:szCs w:val="18"/>
              </w:rPr>
              <w:t>.</w:t>
            </w:r>
          </w:p>
          <w:p w14:paraId="7528EF61" w14:textId="719B4FB6" w:rsidR="00FB2274" w:rsidRPr="007220B0" w:rsidRDefault="00FB2274" w:rsidP="00A52773">
            <w:pPr>
              <w:spacing w:after="120"/>
              <w:rPr>
                <w:rFonts w:eastAsia="Times New Roman" w:cs="Open Sans"/>
                <w:color w:val="FF0000"/>
                <w:kern w:val="12"/>
                <w:sz w:val="18"/>
                <w:szCs w:val="18"/>
              </w:rPr>
            </w:pPr>
          </w:p>
        </w:tc>
        <w:tc>
          <w:tcPr>
            <w:tcW w:w="1439" w:type="pct"/>
            <w:shd w:val="clear" w:color="auto" w:fill="auto"/>
          </w:tcPr>
          <w:p w14:paraId="123EBF0A" w14:textId="65153046" w:rsidR="00127008" w:rsidRPr="007220B0" w:rsidRDefault="00127008" w:rsidP="00A52773">
            <w:pPr>
              <w:spacing w:after="120"/>
              <w:rPr>
                <w:rFonts w:eastAsia="Times New Roman" w:cs="Open Sans"/>
                <w:color w:val="000000"/>
                <w:kern w:val="12"/>
                <w:sz w:val="18"/>
                <w:szCs w:val="18"/>
                <w:lang w:val="en-US"/>
              </w:rPr>
            </w:pPr>
            <w:r w:rsidRPr="007220B0">
              <w:rPr>
                <w:rFonts w:cs="Open Sans"/>
                <w:kern w:val="12"/>
                <w:sz w:val="18"/>
                <w:szCs w:val="18"/>
              </w:rPr>
              <w:t xml:space="preserve">No, there was no need to consume seed stocks that were to be saved for the next season because the household did not face </w:t>
            </w:r>
            <w:r w:rsidR="00C7527E">
              <w:rPr>
                <w:rFonts w:cs="Open Sans"/>
                <w:kern w:val="12"/>
                <w:sz w:val="18"/>
                <w:szCs w:val="18"/>
              </w:rPr>
              <w:t>a lack of resources to access essential needs</w:t>
            </w:r>
            <w:r w:rsidRPr="007220B0">
              <w:rPr>
                <w:rFonts w:cs="Open Sans"/>
                <w:kern w:val="12"/>
                <w:sz w:val="18"/>
                <w:szCs w:val="18"/>
              </w:rPr>
              <w:t xml:space="preserve"> or had applied another livelihood coping strategy.</w:t>
            </w:r>
          </w:p>
        </w:tc>
        <w:tc>
          <w:tcPr>
            <w:tcW w:w="1731" w:type="pct"/>
            <w:shd w:val="clear" w:color="auto" w:fill="auto"/>
          </w:tcPr>
          <w:p w14:paraId="111A454E" w14:textId="6509E94A" w:rsidR="004763D4" w:rsidRPr="007220B0" w:rsidRDefault="004763D4" w:rsidP="00A52773">
            <w:pPr>
              <w:tabs>
                <w:tab w:val="left" w:pos="5244"/>
              </w:tabs>
              <w:spacing w:after="120"/>
              <w:rPr>
                <w:rFonts w:cs="Open Sans"/>
                <w:color w:val="FFFFFF"/>
                <w:kern w:val="12"/>
                <w:sz w:val="18"/>
                <w:szCs w:val="18"/>
                <w:highlight w:val="darkCyan"/>
              </w:rPr>
            </w:pPr>
            <w:r w:rsidRPr="007220B0">
              <w:rPr>
                <w:rFonts w:cs="Open Sans"/>
                <w:color w:val="FFFFFF"/>
                <w:kern w:val="12"/>
                <w:sz w:val="18"/>
                <w:szCs w:val="18"/>
                <w:highlight w:val="darkCyan"/>
              </w:rPr>
              <w:t xml:space="preserve">Probing is needed to ensure the selection of </w:t>
            </w:r>
            <w:r w:rsidR="00077C35" w:rsidRPr="007220B0">
              <w:rPr>
                <w:rFonts w:cs="Open Sans"/>
                <w:color w:val="FFFFFF"/>
                <w:kern w:val="12"/>
                <w:sz w:val="18"/>
                <w:szCs w:val="18"/>
                <w:highlight w:val="darkCyan"/>
              </w:rPr>
              <w:t xml:space="preserve">the most appropriate </w:t>
            </w:r>
            <w:r w:rsidR="00C55A32" w:rsidRPr="007220B0">
              <w:rPr>
                <w:rFonts w:cs="Open Sans"/>
                <w:color w:val="FFFFFF"/>
                <w:kern w:val="12"/>
                <w:sz w:val="18"/>
                <w:szCs w:val="18"/>
                <w:highlight w:val="darkCyan"/>
              </w:rPr>
              <w:t>response</w:t>
            </w:r>
            <w:r w:rsidR="00077C35" w:rsidRPr="007220B0">
              <w:rPr>
                <w:rFonts w:cs="Open Sans"/>
                <w:color w:val="FFFFFF"/>
                <w:kern w:val="12"/>
                <w:sz w:val="18"/>
                <w:szCs w:val="18"/>
                <w:highlight w:val="darkCyan"/>
              </w:rPr>
              <w:t>.</w:t>
            </w:r>
          </w:p>
          <w:p w14:paraId="7F13F071" w14:textId="77777777" w:rsidR="004763D4" w:rsidRPr="007220B0" w:rsidRDefault="00FB2274" w:rsidP="00A52773">
            <w:pPr>
              <w:spacing w:after="120"/>
              <w:rPr>
                <w:rFonts w:cs="Open Sans"/>
                <w:kern w:val="12"/>
                <w:sz w:val="18"/>
                <w:szCs w:val="18"/>
              </w:rPr>
            </w:pPr>
            <w:r w:rsidRPr="007220B0">
              <w:rPr>
                <w:rFonts w:cs="Open Sans"/>
                <w:kern w:val="12"/>
                <w:sz w:val="18"/>
                <w:szCs w:val="18"/>
              </w:rPr>
              <w:t xml:space="preserve">1) do you have a farm or land where you grow crops? </w:t>
            </w:r>
          </w:p>
          <w:p w14:paraId="18F7E2D8" w14:textId="729CF284" w:rsidR="00FB2274" w:rsidRPr="007220B0" w:rsidRDefault="00FB2274" w:rsidP="00A52773">
            <w:pPr>
              <w:spacing w:after="120"/>
              <w:rPr>
                <w:rFonts w:cs="Open Sans"/>
                <w:kern w:val="12"/>
                <w:sz w:val="18"/>
                <w:szCs w:val="18"/>
              </w:rPr>
            </w:pPr>
            <w:r w:rsidRPr="007220B0">
              <w:rPr>
                <w:rFonts w:cs="Open Sans"/>
                <w:kern w:val="12"/>
                <w:sz w:val="18"/>
                <w:szCs w:val="18"/>
              </w:rPr>
              <w:t>2) why did you not consume or sell seed stock?</w:t>
            </w:r>
          </w:p>
        </w:tc>
      </w:tr>
      <w:tr w:rsidR="00FB2274" w:rsidRPr="007F610D" w14:paraId="4492A619" w14:textId="77777777" w:rsidTr="00803483">
        <w:trPr>
          <w:trHeight w:val="955"/>
        </w:trPr>
        <w:tc>
          <w:tcPr>
            <w:tcW w:w="1830" w:type="pct"/>
            <w:vMerge/>
            <w:shd w:val="clear" w:color="auto" w:fill="auto"/>
          </w:tcPr>
          <w:p w14:paraId="6579B59E" w14:textId="77777777" w:rsidR="00FB2274" w:rsidRPr="007220B0" w:rsidRDefault="00FB2274" w:rsidP="00A52773">
            <w:pPr>
              <w:spacing w:after="120"/>
              <w:rPr>
                <w:rFonts w:eastAsia="Times New Roman" w:cs="Open Sans"/>
                <w:color w:val="FF0000"/>
                <w:kern w:val="12"/>
                <w:sz w:val="18"/>
                <w:szCs w:val="18"/>
              </w:rPr>
            </w:pPr>
          </w:p>
        </w:tc>
        <w:tc>
          <w:tcPr>
            <w:tcW w:w="1439" w:type="pct"/>
            <w:shd w:val="clear" w:color="auto" w:fill="auto"/>
          </w:tcPr>
          <w:p w14:paraId="093968E9" w14:textId="78E9D594" w:rsidR="00FB2274" w:rsidRPr="007220B0" w:rsidRDefault="00FB2274" w:rsidP="00A52773">
            <w:pPr>
              <w:tabs>
                <w:tab w:val="left" w:pos="5244"/>
              </w:tabs>
              <w:spacing w:after="120"/>
              <w:rPr>
                <w:rFonts w:cs="Open Sans"/>
                <w:kern w:val="12"/>
                <w:sz w:val="18"/>
                <w:szCs w:val="18"/>
              </w:rPr>
            </w:pPr>
            <w:r w:rsidRPr="007220B0">
              <w:rPr>
                <w:rFonts w:cs="Open Sans"/>
                <w:kern w:val="12"/>
                <w:sz w:val="18"/>
                <w:szCs w:val="18"/>
              </w:rPr>
              <w:t>Yes, the household needed</w:t>
            </w:r>
            <w:r w:rsidR="00BB1475" w:rsidRPr="007220B0">
              <w:rPr>
                <w:rFonts w:cs="Open Sans"/>
                <w:kern w:val="12"/>
                <w:sz w:val="18"/>
                <w:szCs w:val="18"/>
              </w:rPr>
              <w:t xml:space="preserve"> to</w:t>
            </w:r>
            <w:r w:rsidRPr="007220B0">
              <w:rPr>
                <w:rFonts w:cs="Open Sans"/>
                <w:kern w:val="12"/>
                <w:sz w:val="18"/>
                <w:szCs w:val="18"/>
              </w:rPr>
              <w:t xml:space="preserve"> </w:t>
            </w:r>
            <w:r w:rsidR="00607979" w:rsidRPr="007220B0">
              <w:rPr>
                <w:rFonts w:cs="Open Sans"/>
                <w:kern w:val="12"/>
                <w:sz w:val="18"/>
                <w:szCs w:val="18"/>
              </w:rPr>
              <w:t xml:space="preserve">consume seed stocks that were meant to be saved for the next season </w:t>
            </w:r>
            <w:r w:rsidRPr="007220B0">
              <w:rPr>
                <w:rFonts w:cs="Open Sans"/>
                <w:kern w:val="12"/>
                <w:sz w:val="18"/>
                <w:szCs w:val="18"/>
              </w:rPr>
              <w:t xml:space="preserve">in the last 30 days </w:t>
            </w:r>
            <w:r w:rsidR="00C7527E">
              <w:rPr>
                <w:rFonts w:cs="Open Sans"/>
                <w:kern w:val="12"/>
                <w:sz w:val="18"/>
                <w:szCs w:val="18"/>
              </w:rPr>
              <w:t>due to a lack of resources to access essential needs</w:t>
            </w:r>
            <w:r w:rsidR="000B4A23" w:rsidRPr="007220B0">
              <w:rPr>
                <w:rFonts w:cs="Open Sans"/>
                <w:kern w:val="12"/>
                <w:sz w:val="18"/>
                <w:szCs w:val="18"/>
              </w:rPr>
              <w:t>.</w:t>
            </w:r>
          </w:p>
        </w:tc>
        <w:tc>
          <w:tcPr>
            <w:tcW w:w="1731" w:type="pct"/>
            <w:shd w:val="clear" w:color="auto" w:fill="auto"/>
          </w:tcPr>
          <w:p w14:paraId="7A7A6571" w14:textId="2983F43E" w:rsidR="00FB2274" w:rsidRPr="007220B0" w:rsidRDefault="00FB2274" w:rsidP="00A52773">
            <w:pPr>
              <w:tabs>
                <w:tab w:val="left" w:pos="5244"/>
              </w:tabs>
              <w:spacing w:after="120"/>
              <w:rPr>
                <w:rFonts w:cs="Open Sans"/>
                <w:kern w:val="12"/>
                <w:sz w:val="18"/>
                <w:szCs w:val="18"/>
              </w:rPr>
            </w:pPr>
            <w:r w:rsidRPr="007220B0">
              <w:rPr>
                <w:rFonts w:cs="Open Sans"/>
                <w:kern w:val="12"/>
                <w:sz w:val="18"/>
                <w:szCs w:val="18"/>
              </w:rPr>
              <w:t xml:space="preserve">Ensure that this strategy was applied </w:t>
            </w:r>
            <w:r w:rsidR="007411F4">
              <w:rPr>
                <w:rFonts w:cs="Open Sans"/>
                <w:kern w:val="12"/>
                <w:sz w:val="18"/>
                <w:szCs w:val="18"/>
              </w:rPr>
              <w:t>due to a lack of resources to access essential needs</w:t>
            </w:r>
            <w:r w:rsidRPr="007220B0">
              <w:rPr>
                <w:rFonts w:cs="Open Sans"/>
                <w:kern w:val="12"/>
                <w:sz w:val="18"/>
                <w:szCs w:val="18"/>
              </w:rPr>
              <w:t>.</w:t>
            </w:r>
          </w:p>
        </w:tc>
      </w:tr>
      <w:tr w:rsidR="00FB2274" w:rsidRPr="007F610D" w14:paraId="637139BF" w14:textId="77777777" w:rsidTr="00803483">
        <w:trPr>
          <w:trHeight w:val="955"/>
        </w:trPr>
        <w:tc>
          <w:tcPr>
            <w:tcW w:w="1830" w:type="pct"/>
            <w:vMerge/>
            <w:shd w:val="clear" w:color="auto" w:fill="auto"/>
          </w:tcPr>
          <w:p w14:paraId="48FAE546" w14:textId="77777777" w:rsidR="00FB2274" w:rsidRPr="007220B0" w:rsidRDefault="00FB2274" w:rsidP="00A52773">
            <w:pPr>
              <w:spacing w:after="120"/>
              <w:rPr>
                <w:rFonts w:eastAsia="Times New Roman" w:cs="Open Sans"/>
                <w:color w:val="FF0000"/>
                <w:kern w:val="12"/>
                <w:sz w:val="18"/>
                <w:szCs w:val="18"/>
              </w:rPr>
            </w:pPr>
          </w:p>
        </w:tc>
        <w:tc>
          <w:tcPr>
            <w:tcW w:w="1439" w:type="pct"/>
            <w:shd w:val="clear" w:color="auto" w:fill="auto"/>
          </w:tcPr>
          <w:p w14:paraId="5C3A8040" w14:textId="6F8B0B0F" w:rsidR="00FB2274" w:rsidRPr="007220B0" w:rsidRDefault="00FB2274" w:rsidP="00A52773">
            <w:pPr>
              <w:spacing w:after="120"/>
              <w:rPr>
                <w:rFonts w:cs="Open Sans"/>
                <w:color w:val="C00000"/>
                <w:kern w:val="12"/>
                <w:sz w:val="18"/>
                <w:szCs w:val="18"/>
              </w:rPr>
            </w:pPr>
            <w:r w:rsidRPr="007220B0">
              <w:rPr>
                <w:rFonts w:cs="Open Sans"/>
                <w:kern w:val="12"/>
                <w:sz w:val="18"/>
                <w:szCs w:val="18"/>
              </w:rPr>
              <w:t xml:space="preserve">No, because the household had already </w:t>
            </w:r>
            <w:r w:rsidR="00607979" w:rsidRPr="007220B0">
              <w:rPr>
                <w:rFonts w:cs="Open Sans"/>
                <w:kern w:val="12"/>
                <w:sz w:val="18"/>
                <w:szCs w:val="18"/>
              </w:rPr>
              <w:t xml:space="preserve">consumed seed stocks that were to be saved for </w:t>
            </w:r>
            <w:r w:rsidR="00E6029E" w:rsidRPr="007220B0">
              <w:rPr>
                <w:rFonts w:cs="Open Sans"/>
                <w:kern w:val="12"/>
                <w:sz w:val="18"/>
                <w:szCs w:val="18"/>
              </w:rPr>
              <w:t>a following</w:t>
            </w:r>
            <w:r w:rsidR="00607979" w:rsidRPr="007220B0">
              <w:rPr>
                <w:rFonts w:cs="Open Sans"/>
                <w:kern w:val="12"/>
                <w:sz w:val="18"/>
                <w:szCs w:val="18"/>
              </w:rPr>
              <w:t xml:space="preserve"> season </w:t>
            </w:r>
            <w:r w:rsidRPr="007220B0">
              <w:rPr>
                <w:rFonts w:cs="Open Sans"/>
                <w:kern w:val="12"/>
                <w:sz w:val="18"/>
                <w:szCs w:val="18"/>
              </w:rPr>
              <w:t xml:space="preserve">within the last 12 months, and now does not have any seed stocks to consume. </w:t>
            </w:r>
          </w:p>
        </w:tc>
        <w:tc>
          <w:tcPr>
            <w:tcW w:w="1731" w:type="pct"/>
            <w:shd w:val="clear" w:color="auto" w:fill="auto"/>
          </w:tcPr>
          <w:p w14:paraId="4B56FE93" w14:textId="75EBF84A" w:rsidR="00FB2274" w:rsidRPr="007220B0" w:rsidRDefault="00377871" w:rsidP="00A52773">
            <w:pPr>
              <w:spacing w:after="120"/>
              <w:rPr>
                <w:rFonts w:cs="Open Sans"/>
                <w:kern w:val="12"/>
                <w:sz w:val="18"/>
                <w:szCs w:val="18"/>
              </w:rPr>
            </w:pPr>
            <w:r w:rsidRPr="007220B0">
              <w:rPr>
                <w:rFonts w:cs="Open Sans"/>
                <w:kern w:val="12"/>
                <w:sz w:val="18"/>
                <w:szCs w:val="18"/>
              </w:rPr>
              <w:t>If the household reported already consuming or selling their seed stock within the last 12 months and before the last 30 days</w:t>
            </w:r>
            <w:r w:rsidR="00D85B9A" w:rsidRPr="007220B0">
              <w:rPr>
                <w:rFonts w:cs="Open Sans"/>
                <w:kern w:val="12"/>
                <w:sz w:val="18"/>
                <w:szCs w:val="18"/>
              </w:rPr>
              <w:t>. Thus</w:t>
            </w:r>
            <w:r w:rsidR="00921C47" w:rsidRPr="007220B0">
              <w:rPr>
                <w:rFonts w:cs="Open Sans"/>
                <w:kern w:val="12"/>
                <w:sz w:val="18"/>
                <w:szCs w:val="18"/>
              </w:rPr>
              <w:t>,</w:t>
            </w:r>
            <w:r w:rsidRPr="007220B0">
              <w:rPr>
                <w:rFonts w:cs="Open Sans"/>
                <w:kern w:val="12"/>
                <w:sz w:val="18"/>
                <w:szCs w:val="18"/>
              </w:rPr>
              <w:t xml:space="preserve"> does not have any seed stocks anymore.</w:t>
            </w:r>
          </w:p>
        </w:tc>
      </w:tr>
      <w:tr w:rsidR="00FB2274" w:rsidRPr="007F610D" w14:paraId="5DFDA373" w14:textId="77777777" w:rsidTr="00803483">
        <w:trPr>
          <w:trHeight w:val="955"/>
        </w:trPr>
        <w:tc>
          <w:tcPr>
            <w:tcW w:w="1830" w:type="pct"/>
            <w:vMerge/>
            <w:shd w:val="clear" w:color="auto" w:fill="auto"/>
          </w:tcPr>
          <w:p w14:paraId="09C14741" w14:textId="77777777" w:rsidR="00FB2274" w:rsidRPr="007220B0" w:rsidRDefault="00FB2274" w:rsidP="00A52773">
            <w:pPr>
              <w:spacing w:after="120"/>
              <w:rPr>
                <w:rFonts w:eastAsia="Times New Roman" w:cs="Open Sans"/>
                <w:color w:val="FF0000"/>
                <w:kern w:val="12"/>
                <w:sz w:val="18"/>
                <w:szCs w:val="18"/>
              </w:rPr>
            </w:pPr>
          </w:p>
        </w:tc>
        <w:tc>
          <w:tcPr>
            <w:tcW w:w="1439" w:type="pct"/>
            <w:shd w:val="clear" w:color="auto" w:fill="auto"/>
          </w:tcPr>
          <w:p w14:paraId="56D74D8C" w14:textId="787A9AEF" w:rsidR="00FB2274" w:rsidRPr="007220B0" w:rsidRDefault="00FB2274" w:rsidP="00A52773">
            <w:pPr>
              <w:tabs>
                <w:tab w:val="left" w:pos="5244"/>
              </w:tabs>
              <w:spacing w:after="120"/>
              <w:rPr>
                <w:rFonts w:cs="Open Sans"/>
                <w:kern w:val="12"/>
                <w:sz w:val="18"/>
                <w:szCs w:val="18"/>
              </w:rPr>
            </w:pPr>
            <w:r w:rsidRPr="007220B0">
              <w:rPr>
                <w:rFonts w:cs="Open Sans"/>
                <w:kern w:val="12"/>
                <w:sz w:val="18"/>
                <w:szCs w:val="18"/>
                <w:lang w:val="en-US"/>
              </w:rPr>
              <w:t xml:space="preserve">Not applicable as the household does not have any </w:t>
            </w:r>
            <w:r w:rsidRPr="007220B0">
              <w:rPr>
                <w:rFonts w:cs="Open Sans"/>
                <w:kern w:val="12"/>
                <w:sz w:val="18"/>
                <w:szCs w:val="18"/>
              </w:rPr>
              <w:t>seed stocks to consume</w:t>
            </w:r>
            <w:r w:rsidRPr="007220B0">
              <w:rPr>
                <w:rFonts w:cs="Open Sans"/>
                <w:kern w:val="12"/>
                <w:sz w:val="18"/>
                <w:szCs w:val="18"/>
                <w:lang w:val="en-US"/>
              </w:rPr>
              <w:t xml:space="preserve"> and has not had seed stocks in over 12 months.</w:t>
            </w:r>
          </w:p>
        </w:tc>
        <w:tc>
          <w:tcPr>
            <w:tcW w:w="1731" w:type="pct"/>
            <w:shd w:val="clear" w:color="auto" w:fill="auto"/>
          </w:tcPr>
          <w:p w14:paraId="4ABD5F4B" w14:textId="799E5737" w:rsidR="00FB2274" w:rsidRPr="007220B0" w:rsidRDefault="00377871" w:rsidP="00A52773">
            <w:pPr>
              <w:tabs>
                <w:tab w:val="left" w:pos="5244"/>
              </w:tabs>
              <w:spacing w:after="120"/>
              <w:rPr>
                <w:rFonts w:cs="Open Sans"/>
                <w:color w:val="C00000"/>
                <w:kern w:val="12"/>
                <w:sz w:val="18"/>
                <w:szCs w:val="18"/>
              </w:rPr>
            </w:pPr>
            <w:r w:rsidRPr="007220B0">
              <w:rPr>
                <w:rFonts w:cs="Open Sans"/>
                <w:kern w:val="12"/>
                <w:sz w:val="18"/>
                <w:szCs w:val="18"/>
              </w:rPr>
              <w:t xml:space="preserve">If the household </w:t>
            </w:r>
            <w:r w:rsidR="00C55A32" w:rsidRPr="007220B0">
              <w:rPr>
                <w:rFonts w:cs="Open Sans"/>
                <w:kern w:val="12"/>
                <w:sz w:val="18"/>
                <w:szCs w:val="18"/>
              </w:rPr>
              <w:t>responds</w:t>
            </w:r>
            <w:proofErr w:type="gramStart"/>
            <w:r w:rsidR="00657640" w:rsidRPr="007220B0">
              <w:rPr>
                <w:rFonts w:cs="Open Sans"/>
                <w:kern w:val="12"/>
                <w:sz w:val="18"/>
                <w:szCs w:val="18"/>
              </w:rPr>
              <w:t>,</w:t>
            </w:r>
            <w:r w:rsidR="00816063">
              <w:rPr>
                <w:rFonts w:cs="Open Sans"/>
                <w:kern w:val="12"/>
                <w:sz w:val="18"/>
                <w:szCs w:val="18"/>
              </w:rPr>
              <w:t xml:space="preserve"> </w:t>
            </w:r>
            <w:r w:rsidR="00657640">
              <w:rPr>
                <w:rFonts w:cs="Open Sans"/>
                <w:kern w:val="12"/>
                <w:sz w:val="18"/>
                <w:szCs w:val="18"/>
              </w:rPr>
              <w:t>”</w:t>
            </w:r>
            <w:r w:rsidRPr="007220B0">
              <w:rPr>
                <w:rFonts w:cs="Open Sans"/>
                <w:kern w:val="12"/>
                <w:sz w:val="18"/>
                <w:szCs w:val="18"/>
              </w:rPr>
              <w:t>we</w:t>
            </w:r>
            <w:proofErr w:type="gramEnd"/>
            <w:r w:rsidRPr="007220B0">
              <w:rPr>
                <w:rFonts w:cs="Open Sans"/>
                <w:kern w:val="12"/>
                <w:sz w:val="18"/>
                <w:szCs w:val="18"/>
              </w:rPr>
              <w:t xml:space="preserve"> are not farmers and we do not have land to grow.</w:t>
            </w:r>
            <w:r w:rsidR="00C55A32" w:rsidRPr="007220B0">
              <w:rPr>
                <w:rFonts w:cs="Open Sans"/>
                <w:kern w:val="12"/>
                <w:sz w:val="18"/>
                <w:szCs w:val="18"/>
              </w:rPr>
              <w:t>”</w:t>
            </w:r>
            <w:r w:rsidRPr="007220B0">
              <w:rPr>
                <w:rFonts w:cs="Open Sans"/>
                <w:kern w:val="12"/>
                <w:sz w:val="18"/>
                <w:szCs w:val="18"/>
              </w:rPr>
              <w:t xml:space="preserve"> Or if the household has a farm or grow land but does not have seed stocks.</w:t>
            </w:r>
          </w:p>
        </w:tc>
      </w:tr>
    </w:tbl>
    <w:p w14:paraId="72ED2B4B" w14:textId="77777777" w:rsidR="00D56398" w:rsidRPr="006703EC" w:rsidRDefault="00D56398" w:rsidP="00A52773">
      <w:pPr>
        <w:spacing w:after="120"/>
        <w:rPr>
          <w:rFonts w:cs="Open Sans"/>
          <w:kern w:val="12"/>
          <w:szCs w:val="20"/>
        </w:rPr>
      </w:pPr>
    </w:p>
    <w:p w14:paraId="4EDB45EA" w14:textId="77777777" w:rsidR="007F610D" w:rsidRDefault="007F610D">
      <w:pPr>
        <w:spacing w:after="160" w:line="259" w:lineRule="auto"/>
        <w:rPr>
          <w:rFonts w:ascii="Open Sans ExtraBold" w:eastAsiaTheme="majorEastAsia" w:hAnsi="Open Sans ExtraBold" w:cs="Open Sans ExtraBold"/>
          <w:b/>
          <w:color w:val="007DBC" w:themeColor="text1"/>
          <w:sz w:val="22"/>
          <w:szCs w:val="24"/>
        </w:rPr>
      </w:pPr>
      <w:r>
        <w:br w:type="page"/>
      </w:r>
    </w:p>
    <w:p w14:paraId="53F90FB3" w14:textId="1B2BBB91" w:rsidR="001463A0" w:rsidRPr="006703EC" w:rsidRDefault="001463A0" w:rsidP="009654D8">
      <w:pPr>
        <w:pStyle w:val="Heading2"/>
      </w:pPr>
      <w:bookmarkStart w:id="75" w:name="_Toc137812612"/>
      <w:bookmarkStart w:id="76" w:name="_Toc143511804"/>
      <w:r w:rsidRPr="006703EC">
        <w:lastRenderedPageBreak/>
        <w:t xml:space="preserve">Livelihood Coping Strategies with </w:t>
      </w:r>
      <w:r w:rsidR="00A84E6F" w:rsidRPr="006703EC">
        <w:t>Emergency</w:t>
      </w:r>
      <w:r w:rsidRPr="006703EC">
        <w:t xml:space="preserve"> Severity for Rural Setting</w:t>
      </w:r>
      <w:bookmarkEnd w:id="75"/>
      <w:bookmarkEnd w:id="76"/>
    </w:p>
    <w:p w14:paraId="53149FA2" w14:textId="53C7A7E3" w:rsidR="00FB2274" w:rsidRPr="006703EC" w:rsidRDefault="00A84E6F" w:rsidP="00A52773">
      <w:pPr>
        <w:pStyle w:val="Heading4"/>
        <w:spacing w:after="120"/>
      </w:pPr>
      <w:bookmarkStart w:id="77" w:name="_Toc137812613"/>
      <w:bookmarkStart w:id="78" w:name="_Toc143511805"/>
      <w:proofErr w:type="spellStart"/>
      <w:r w:rsidRPr="005C3A14">
        <w:rPr>
          <w:rStyle w:val="Heading3Char"/>
        </w:rPr>
        <w:t>Lcs</w:t>
      </w:r>
      <w:r w:rsidR="00622225">
        <w:rPr>
          <w:rStyle w:val="Heading3Char"/>
        </w:rPr>
        <w:t>EN</w:t>
      </w:r>
      <w:r w:rsidRPr="005C3A14">
        <w:rPr>
          <w:rStyle w:val="Heading3Char"/>
        </w:rPr>
        <w:t>R_em_FemAnimal</w:t>
      </w:r>
      <w:bookmarkEnd w:id="77"/>
      <w:bookmarkEnd w:id="78"/>
      <w:proofErr w:type="spellEnd"/>
      <w:r w:rsidR="00656DAB" w:rsidRPr="006703EC">
        <w:rPr>
          <w:kern w:val="12"/>
          <w:szCs w:val="20"/>
        </w:rPr>
        <w:br/>
      </w:r>
      <w:r w:rsidR="00D56398" w:rsidRPr="006703EC">
        <w:rPr>
          <w:kern w:val="12"/>
          <w:szCs w:val="20"/>
        </w:rPr>
        <w:t>During the past 30 days, did anyone in your household have to</w:t>
      </w:r>
      <w:r w:rsidRPr="006703EC">
        <w:rPr>
          <w:kern w:val="12"/>
          <w:szCs w:val="20"/>
        </w:rPr>
        <w:t xml:space="preserve"> </w:t>
      </w:r>
      <w:r w:rsidR="00D56398" w:rsidRPr="006703EC">
        <w:rPr>
          <w:kern w:val="12"/>
          <w:szCs w:val="20"/>
        </w:rPr>
        <w:t>sell</w:t>
      </w:r>
      <w:r w:rsidR="000F1E23" w:rsidRPr="006703EC">
        <w:rPr>
          <w:kern w:val="12"/>
          <w:szCs w:val="20"/>
        </w:rPr>
        <w:t xml:space="preserve"> the</w:t>
      </w:r>
      <w:r w:rsidRPr="006703EC">
        <w:rPr>
          <w:kern w:val="12"/>
          <w:szCs w:val="20"/>
        </w:rPr>
        <w:t xml:space="preserve"> last female (productive) animal </w:t>
      </w:r>
      <w:r w:rsidR="00C7527E">
        <w:t>due to a lack of resources to access essential needs (e.g., food, shelter, education, health services, etc.)</w:t>
      </w:r>
      <w:r w:rsidR="004476CF">
        <w:rPr>
          <w:kern w:val="12"/>
          <w:szCs w:val="20"/>
        </w:rPr>
        <w:t>?</w:t>
      </w:r>
    </w:p>
    <w:tbl>
      <w:tblPr>
        <w:tblStyle w:val="TableGrid"/>
        <w:tblpPr w:leftFromText="180" w:rightFromText="180" w:vertAnchor="text" w:horzAnchor="margin" w:tblpXSpec="center" w:tblpY="2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2"/>
        <w:gridCol w:w="4429"/>
        <w:gridCol w:w="5327"/>
      </w:tblGrid>
      <w:tr w:rsidR="00A84E6F" w:rsidRPr="007F610D" w14:paraId="3067864D" w14:textId="77777777" w:rsidTr="00C75D33">
        <w:trPr>
          <w:trHeight w:val="20"/>
        </w:trPr>
        <w:tc>
          <w:tcPr>
            <w:tcW w:w="1830" w:type="pct"/>
            <w:shd w:val="clear" w:color="auto" w:fill="003E5E" w:themeFill="text1" w:themeFillShade="80"/>
          </w:tcPr>
          <w:p w14:paraId="6F39B7DE" w14:textId="6729B999" w:rsidR="00A84E6F" w:rsidRPr="007220B0" w:rsidRDefault="00A84E6F" w:rsidP="00A52773">
            <w:pPr>
              <w:tabs>
                <w:tab w:val="left" w:pos="5244"/>
              </w:tabs>
              <w:spacing w:after="120"/>
              <w:rPr>
                <w:rFonts w:eastAsia="Times New Roman" w:cs="Open Sans"/>
                <w:color w:val="FFFFFF"/>
                <w:kern w:val="12"/>
                <w:sz w:val="18"/>
                <w:szCs w:val="18"/>
              </w:rPr>
            </w:pPr>
            <w:r w:rsidRPr="007220B0">
              <w:rPr>
                <w:rFonts w:eastAsia="Times New Roman" w:cs="Open Sans"/>
                <w:color w:val="FFFFFF"/>
                <w:kern w:val="12"/>
                <w:sz w:val="18"/>
                <w:szCs w:val="18"/>
              </w:rPr>
              <w:t>Rationale/</w:t>
            </w:r>
            <w:r w:rsidR="002E7794" w:rsidRPr="007220B0">
              <w:rPr>
                <w:rFonts w:eastAsia="Times New Roman" w:cs="Open Sans"/>
                <w:color w:val="FFFFFF"/>
                <w:kern w:val="12"/>
                <w:sz w:val="18"/>
                <w:szCs w:val="18"/>
              </w:rPr>
              <w:t>Use</w:t>
            </w:r>
          </w:p>
        </w:tc>
        <w:tc>
          <w:tcPr>
            <w:tcW w:w="1439" w:type="pct"/>
            <w:shd w:val="clear" w:color="auto" w:fill="003E5E" w:themeFill="text1" w:themeFillShade="80"/>
          </w:tcPr>
          <w:p w14:paraId="144FB823" w14:textId="393E808E" w:rsidR="00A84E6F" w:rsidRPr="007220B0" w:rsidRDefault="00A84E6F" w:rsidP="00A52773">
            <w:pPr>
              <w:tabs>
                <w:tab w:val="left" w:pos="5244"/>
              </w:tabs>
              <w:spacing w:after="120"/>
              <w:rPr>
                <w:rFonts w:eastAsia="Times New Roman" w:cs="Open Sans"/>
                <w:color w:val="FFFFFF"/>
                <w:kern w:val="12"/>
                <w:sz w:val="18"/>
                <w:szCs w:val="18"/>
              </w:rPr>
            </w:pPr>
            <w:r w:rsidRPr="007220B0">
              <w:rPr>
                <w:rFonts w:eastAsia="Times New Roman" w:cs="Open Sans"/>
                <w:color w:val="FFFFFF"/>
                <w:kern w:val="12"/>
                <w:sz w:val="18"/>
                <w:szCs w:val="18"/>
              </w:rPr>
              <w:t xml:space="preserve">What does each </w:t>
            </w:r>
            <w:r w:rsidR="00C55A32" w:rsidRPr="007220B0">
              <w:rPr>
                <w:rFonts w:eastAsia="Times New Roman" w:cs="Open Sans"/>
                <w:color w:val="FFFFFF"/>
                <w:kern w:val="12"/>
                <w:sz w:val="18"/>
                <w:szCs w:val="18"/>
              </w:rPr>
              <w:t>response</w:t>
            </w:r>
            <w:r w:rsidRPr="007220B0">
              <w:rPr>
                <w:rFonts w:eastAsia="Times New Roman" w:cs="Open Sans"/>
                <w:color w:val="FFFFFF"/>
                <w:kern w:val="12"/>
                <w:sz w:val="18"/>
                <w:szCs w:val="18"/>
              </w:rPr>
              <w:t xml:space="preserve"> option mean?</w:t>
            </w:r>
          </w:p>
        </w:tc>
        <w:tc>
          <w:tcPr>
            <w:tcW w:w="1731" w:type="pct"/>
            <w:shd w:val="clear" w:color="auto" w:fill="003E5E" w:themeFill="text1" w:themeFillShade="80"/>
          </w:tcPr>
          <w:p w14:paraId="5157CD30" w14:textId="77777777" w:rsidR="00A84E6F" w:rsidRPr="007220B0" w:rsidRDefault="00A84E6F" w:rsidP="00A52773">
            <w:pPr>
              <w:tabs>
                <w:tab w:val="left" w:pos="5244"/>
              </w:tabs>
              <w:spacing w:after="120"/>
              <w:rPr>
                <w:rFonts w:eastAsia="Times New Roman" w:cs="Open Sans"/>
                <w:color w:val="FFFFFF"/>
                <w:kern w:val="12"/>
                <w:sz w:val="18"/>
                <w:szCs w:val="18"/>
              </w:rPr>
            </w:pPr>
            <w:r w:rsidRPr="007220B0">
              <w:rPr>
                <w:rFonts w:eastAsia="Times New Roman" w:cs="Open Sans"/>
                <w:color w:val="FFFFFF"/>
                <w:kern w:val="12"/>
                <w:sz w:val="18"/>
                <w:szCs w:val="18"/>
              </w:rPr>
              <w:t>Verification examples</w:t>
            </w:r>
          </w:p>
        </w:tc>
      </w:tr>
      <w:tr w:rsidR="00A84E6F" w:rsidRPr="007F610D" w14:paraId="37C2513E" w14:textId="77777777" w:rsidTr="00C75D33">
        <w:trPr>
          <w:trHeight w:val="20"/>
        </w:trPr>
        <w:tc>
          <w:tcPr>
            <w:tcW w:w="1830" w:type="pct"/>
            <w:vMerge w:val="restart"/>
            <w:shd w:val="clear" w:color="auto" w:fill="auto"/>
          </w:tcPr>
          <w:p w14:paraId="07DB35E4" w14:textId="4B2013A7" w:rsidR="00754AB7" w:rsidRPr="007220B0" w:rsidRDefault="00754AB7" w:rsidP="00A52773">
            <w:pPr>
              <w:tabs>
                <w:tab w:val="left" w:pos="5244"/>
              </w:tabs>
              <w:spacing w:after="120"/>
              <w:rPr>
                <w:rFonts w:cs="Open Sans"/>
                <w:kern w:val="12"/>
                <w:sz w:val="18"/>
                <w:szCs w:val="18"/>
              </w:rPr>
            </w:pPr>
            <w:r w:rsidRPr="007220B0">
              <w:rPr>
                <w:rFonts w:cs="Open Sans"/>
                <w:kern w:val="12"/>
                <w:sz w:val="18"/>
                <w:szCs w:val="18"/>
              </w:rPr>
              <w:t xml:space="preserve">Rationale: Female animals are the </w:t>
            </w:r>
            <w:r w:rsidR="0043574E" w:rsidRPr="007220B0">
              <w:rPr>
                <w:rFonts w:cs="Open Sans"/>
                <w:kern w:val="12"/>
                <w:sz w:val="18"/>
                <w:szCs w:val="18"/>
              </w:rPr>
              <w:t>re</w:t>
            </w:r>
            <w:r w:rsidR="00BA413C" w:rsidRPr="007220B0">
              <w:rPr>
                <w:rFonts w:cs="Open Sans"/>
                <w:kern w:val="12"/>
                <w:sz w:val="18"/>
                <w:szCs w:val="18"/>
              </w:rPr>
              <w:t>productive</w:t>
            </w:r>
            <w:r w:rsidRPr="007220B0">
              <w:rPr>
                <w:rFonts w:cs="Open Sans"/>
                <w:kern w:val="12"/>
                <w:sz w:val="18"/>
                <w:szCs w:val="18"/>
              </w:rPr>
              <w:t xml:space="preserve"> asset</w:t>
            </w:r>
            <w:r w:rsidR="00BA413C" w:rsidRPr="007220B0">
              <w:rPr>
                <w:rFonts w:cs="Open Sans"/>
                <w:kern w:val="12"/>
                <w:sz w:val="18"/>
                <w:szCs w:val="18"/>
              </w:rPr>
              <w:t>s</w:t>
            </w:r>
            <w:r w:rsidRPr="007220B0">
              <w:rPr>
                <w:rFonts w:cs="Open Sans"/>
                <w:kern w:val="12"/>
                <w:sz w:val="18"/>
                <w:szCs w:val="18"/>
              </w:rPr>
              <w:t xml:space="preserve"> for </w:t>
            </w:r>
            <w:r w:rsidR="002B75DA" w:rsidRPr="007220B0">
              <w:rPr>
                <w:rFonts w:cs="Open Sans"/>
                <w:kern w:val="12"/>
                <w:sz w:val="18"/>
                <w:szCs w:val="18"/>
              </w:rPr>
              <w:t xml:space="preserve">rural households, </w:t>
            </w:r>
            <w:r w:rsidR="004476CF">
              <w:rPr>
                <w:rFonts w:cs="Open Sans"/>
                <w:kern w:val="12"/>
                <w:sz w:val="18"/>
                <w:szCs w:val="18"/>
              </w:rPr>
              <w:t>which</w:t>
            </w:r>
            <w:r w:rsidRPr="007220B0">
              <w:rPr>
                <w:rFonts w:cs="Open Sans"/>
                <w:kern w:val="12"/>
                <w:sz w:val="18"/>
                <w:szCs w:val="18"/>
              </w:rPr>
              <w:t xml:space="preserve"> </w:t>
            </w:r>
            <w:r w:rsidR="004476CF">
              <w:rPr>
                <w:rFonts w:cs="Open Sans"/>
                <w:kern w:val="12"/>
                <w:sz w:val="18"/>
                <w:szCs w:val="18"/>
              </w:rPr>
              <w:t xml:space="preserve">can </w:t>
            </w:r>
            <w:r w:rsidRPr="007220B0">
              <w:rPr>
                <w:rFonts w:cs="Open Sans"/>
                <w:kern w:val="12"/>
                <w:sz w:val="18"/>
                <w:szCs w:val="18"/>
              </w:rPr>
              <w:t xml:space="preserve">provide </w:t>
            </w:r>
            <w:r w:rsidR="002D538E" w:rsidRPr="007220B0">
              <w:rPr>
                <w:rFonts w:cs="Open Sans"/>
                <w:kern w:val="12"/>
                <w:sz w:val="18"/>
                <w:szCs w:val="18"/>
              </w:rPr>
              <w:t>milk</w:t>
            </w:r>
            <w:r w:rsidR="0016120E" w:rsidRPr="007220B0">
              <w:rPr>
                <w:rFonts w:cs="Open Sans"/>
                <w:kern w:val="12"/>
                <w:sz w:val="18"/>
                <w:szCs w:val="18"/>
              </w:rPr>
              <w:t xml:space="preserve"> and give</w:t>
            </w:r>
            <w:r w:rsidR="00727CDE" w:rsidRPr="007220B0">
              <w:rPr>
                <w:rFonts w:cs="Open Sans"/>
                <w:kern w:val="12"/>
                <w:sz w:val="18"/>
                <w:szCs w:val="18"/>
              </w:rPr>
              <w:t xml:space="preserve"> birth</w:t>
            </w:r>
            <w:r w:rsidR="0016120E" w:rsidRPr="007220B0">
              <w:rPr>
                <w:rFonts w:cs="Open Sans"/>
                <w:kern w:val="12"/>
                <w:sz w:val="18"/>
                <w:szCs w:val="18"/>
              </w:rPr>
              <w:t xml:space="preserve"> to</w:t>
            </w:r>
            <w:r w:rsidR="00727CDE" w:rsidRPr="007220B0">
              <w:rPr>
                <w:rFonts w:cs="Open Sans"/>
                <w:kern w:val="12"/>
                <w:sz w:val="18"/>
                <w:szCs w:val="18"/>
              </w:rPr>
              <w:t xml:space="preserve"> more animals that could be</w:t>
            </w:r>
            <w:r w:rsidRPr="007220B0">
              <w:rPr>
                <w:rFonts w:cs="Open Sans"/>
                <w:kern w:val="12"/>
                <w:sz w:val="18"/>
                <w:szCs w:val="18"/>
              </w:rPr>
              <w:t xml:space="preserve"> sold</w:t>
            </w:r>
            <w:r w:rsidR="00727CDE" w:rsidRPr="007220B0">
              <w:rPr>
                <w:rFonts w:cs="Open Sans"/>
                <w:kern w:val="12"/>
                <w:sz w:val="18"/>
                <w:szCs w:val="18"/>
              </w:rPr>
              <w:t xml:space="preserve"> for income generation.</w:t>
            </w:r>
            <w:r w:rsidR="00202A79" w:rsidRPr="007220B0">
              <w:rPr>
                <w:rFonts w:cs="Open Sans"/>
                <w:kern w:val="12"/>
                <w:sz w:val="18"/>
                <w:szCs w:val="18"/>
              </w:rPr>
              <w:t xml:space="preserve"> Selling </w:t>
            </w:r>
            <w:r w:rsidR="00B604F2" w:rsidRPr="007220B0">
              <w:rPr>
                <w:rFonts w:cs="Open Sans"/>
                <w:kern w:val="12"/>
                <w:sz w:val="18"/>
                <w:szCs w:val="18"/>
              </w:rPr>
              <w:t xml:space="preserve">the </w:t>
            </w:r>
            <w:r w:rsidR="00202A79" w:rsidRPr="007220B0">
              <w:rPr>
                <w:rFonts w:cs="Open Sans"/>
                <w:kern w:val="12"/>
                <w:sz w:val="18"/>
                <w:szCs w:val="18"/>
              </w:rPr>
              <w:t xml:space="preserve">last female animal is </w:t>
            </w:r>
            <w:r w:rsidR="00F170C4" w:rsidRPr="007220B0">
              <w:rPr>
                <w:rFonts w:cs="Open Sans"/>
                <w:kern w:val="12"/>
                <w:sz w:val="18"/>
                <w:szCs w:val="18"/>
              </w:rPr>
              <w:t>difficult</w:t>
            </w:r>
            <w:r w:rsidR="00202A79" w:rsidRPr="007220B0">
              <w:rPr>
                <w:rFonts w:cs="Open Sans"/>
                <w:kern w:val="12"/>
                <w:sz w:val="18"/>
                <w:szCs w:val="18"/>
              </w:rPr>
              <w:t xml:space="preserve"> to reverse </w:t>
            </w:r>
            <w:r w:rsidR="00B546FE" w:rsidRPr="007220B0">
              <w:rPr>
                <w:rFonts w:cs="Open Sans"/>
                <w:kern w:val="12"/>
                <w:sz w:val="18"/>
                <w:szCs w:val="18"/>
              </w:rPr>
              <w:t xml:space="preserve">and it could be a last resort for a rural household. </w:t>
            </w:r>
          </w:p>
          <w:p w14:paraId="77E17697" w14:textId="0704AB9D" w:rsidR="00A84E6F" w:rsidRPr="007220B0" w:rsidRDefault="00754AB7" w:rsidP="00A52773">
            <w:pPr>
              <w:tabs>
                <w:tab w:val="left" w:pos="5244"/>
              </w:tabs>
              <w:spacing w:after="120"/>
              <w:rPr>
                <w:rFonts w:cs="Open Sans"/>
                <w:kern w:val="12"/>
                <w:sz w:val="18"/>
                <w:szCs w:val="18"/>
              </w:rPr>
            </w:pPr>
            <w:r w:rsidRPr="007220B0">
              <w:rPr>
                <w:rFonts w:eastAsia="Times New Roman" w:cs="Open Sans"/>
                <w:color w:val="000000"/>
                <w:kern w:val="12"/>
                <w:sz w:val="18"/>
                <w:szCs w:val="18"/>
                <w:lang w:val="en-US"/>
              </w:rPr>
              <w:t>Lookouts and use:</w:t>
            </w:r>
            <w:r w:rsidR="004F4395" w:rsidRPr="007220B0">
              <w:rPr>
                <w:rFonts w:eastAsia="Times New Roman" w:cs="Open Sans"/>
                <w:color w:val="000000"/>
                <w:kern w:val="12"/>
                <w:sz w:val="18"/>
                <w:szCs w:val="18"/>
                <w:lang w:val="en-US"/>
              </w:rPr>
              <w:t xml:space="preserve"> </w:t>
            </w:r>
            <w:r w:rsidR="00A84E6F" w:rsidRPr="007220B0">
              <w:rPr>
                <w:rFonts w:cs="Open Sans"/>
                <w:kern w:val="12"/>
                <w:sz w:val="18"/>
                <w:szCs w:val="18"/>
              </w:rPr>
              <w:t>Specifically, relevant to livestock producers</w:t>
            </w:r>
            <w:r w:rsidR="001E30B0" w:rsidRPr="007220B0">
              <w:rPr>
                <w:rFonts w:cs="Open Sans"/>
                <w:kern w:val="12"/>
                <w:sz w:val="18"/>
                <w:szCs w:val="18"/>
              </w:rPr>
              <w:t>.</w:t>
            </w:r>
          </w:p>
          <w:p w14:paraId="29BBFB37" w14:textId="612260C9" w:rsidR="00C628D8" w:rsidRPr="007220B0" w:rsidRDefault="00280CE9" w:rsidP="00A52773">
            <w:pPr>
              <w:tabs>
                <w:tab w:val="left" w:pos="5244"/>
              </w:tabs>
              <w:spacing w:after="120"/>
              <w:rPr>
                <w:rFonts w:eastAsiaTheme="minorHAnsi" w:cs="Open Sans"/>
                <w:kern w:val="12"/>
                <w:sz w:val="18"/>
                <w:szCs w:val="18"/>
              </w:rPr>
            </w:pPr>
            <w:r w:rsidRPr="007220B0">
              <w:rPr>
                <w:rFonts w:eastAsiaTheme="minorHAnsi" w:cs="Open Sans"/>
                <w:kern w:val="12"/>
                <w:sz w:val="18"/>
                <w:szCs w:val="18"/>
              </w:rPr>
              <w:t xml:space="preserve">Be careful how the question is asked in pastoral settings, where it is normal </w:t>
            </w:r>
            <w:r w:rsidR="00C628D8" w:rsidRPr="007220B0">
              <w:rPr>
                <w:rFonts w:eastAsiaTheme="minorHAnsi" w:cs="Open Sans"/>
                <w:kern w:val="12"/>
                <w:sz w:val="18"/>
                <w:szCs w:val="18"/>
              </w:rPr>
              <w:t xml:space="preserve">for households to sell animals for income generation. </w:t>
            </w:r>
            <w:r w:rsidR="007B1B5E" w:rsidRPr="007220B0">
              <w:rPr>
                <w:rFonts w:eastAsiaTheme="minorHAnsi" w:cs="Open Sans"/>
                <w:kern w:val="12"/>
                <w:sz w:val="18"/>
                <w:szCs w:val="18"/>
              </w:rPr>
              <w:t>S</w:t>
            </w:r>
            <w:r w:rsidR="00EE5FFD" w:rsidRPr="007220B0">
              <w:rPr>
                <w:rFonts w:eastAsiaTheme="minorHAnsi" w:cs="Open Sans"/>
                <w:kern w:val="12"/>
                <w:sz w:val="18"/>
                <w:szCs w:val="18"/>
              </w:rPr>
              <w:t xml:space="preserve">trictly </w:t>
            </w:r>
            <w:r w:rsidR="00C628D8" w:rsidRPr="007220B0">
              <w:rPr>
                <w:rFonts w:eastAsiaTheme="minorHAnsi" w:cs="Open Sans"/>
                <w:kern w:val="12"/>
                <w:sz w:val="18"/>
                <w:szCs w:val="18"/>
              </w:rPr>
              <w:t xml:space="preserve">refer to the </w:t>
            </w:r>
            <w:r w:rsidR="00EE5FFD" w:rsidRPr="007220B0">
              <w:rPr>
                <w:rFonts w:eastAsiaTheme="minorHAnsi" w:cs="Open Sans"/>
                <w:kern w:val="12"/>
                <w:sz w:val="18"/>
                <w:szCs w:val="18"/>
              </w:rPr>
              <w:t xml:space="preserve">last </w:t>
            </w:r>
            <w:r w:rsidR="004476CF">
              <w:rPr>
                <w:rFonts w:eastAsiaTheme="minorHAnsi" w:cs="Open Sans"/>
                <w:kern w:val="12"/>
                <w:sz w:val="18"/>
                <w:szCs w:val="18"/>
              </w:rPr>
              <w:t xml:space="preserve">remaining </w:t>
            </w:r>
            <w:r w:rsidR="00C628D8" w:rsidRPr="007220B0">
              <w:rPr>
                <w:rFonts w:eastAsiaTheme="minorHAnsi" w:cs="Open Sans"/>
                <w:kern w:val="12"/>
                <w:sz w:val="18"/>
                <w:szCs w:val="18"/>
              </w:rPr>
              <w:t>female animal</w:t>
            </w:r>
            <w:r w:rsidR="00A36176" w:rsidRPr="007220B0">
              <w:rPr>
                <w:rFonts w:eastAsiaTheme="minorHAnsi" w:cs="Open Sans"/>
                <w:kern w:val="12"/>
                <w:sz w:val="18"/>
                <w:szCs w:val="18"/>
              </w:rPr>
              <w:t>.</w:t>
            </w:r>
            <w:r w:rsidR="003D61A7" w:rsidRPr="007220B0">
              <w:rPr>
                <w:rFonts w:cs="Open Sans"/>
                <w:kern w:val="12"/>
                <w:sz w:val="18"/>
                <w:szCs w:val="18"/>
              </w:rPr>
              <w:t xml:space="preserve"> </w:t>
            </w:r>
            <w:r w:rsidR="00041008" w:rsidRPr="007220B0">
              <w:rPr>
                <w:rFonts w:cs="Open Sans"/>
                <w:kern w:val="12"/>
                <w:sz w:val="18"/>
                <w:szCs w:val="18"/>
              </w:rPr>
              <w:t xml:space="preserve">Selecting this </w:t>
            </w:r>
            <w:r w:rsidR="003D61A7" w:rsidRPr="007220B0">
              <w:rPr>
                <w:rFonts w:cs="Open Sans"/>
                <w:kern w:val="12"/>
                <w:sz w:val="18"/>
                <w:szCs w:val="18"/>
              </w:rPr>
              <w:t>strategy</w:t>
            </w:r>
            <w:r w:rsidR="00041008" w:rsidRPr="007220B0">
              <w:rPr>
                <w:rFonts w:cs="Open Sans"/>
                <w:kern w:val="12"/>
                <w:sz w:val="18"/>
                <w:szCs w:val="18"/>
              </w:rPr>
              <w:t xml:space="preserve"> without </w:t>
            </w:r>
            <w:r w:rsidR="0047257B" w:rsidRPr="007220B0">
              <w:rPr>
                <w:rFonts w:cs="Open Sans"/>
                <w:kern w:val="12"/>
                <w:sz w:val="18"/>
                <w:szCs w:val="18"/>
              </w:rPr>
              <w:t xml:space="preserve">much relevance to the target population </w:t>
            </w:r>
            <w:r w:rsidR="003D61A7" w:rsidRPr="007220B0">
              <w:rPr>
                <w:rFonts w:cs="Open Sans"/>
                <w:kern w:val="12"/>
                <w:sz w:val="18"/>
                <w:szCs w:val="18"/>
              </w:rPr>
              <w:t>can be expected to have a low frequency/response. Hence, please consider the context before inclusion in the module</w:t>
            </w:r>
            <w:r w:rsidR="004476CF">
              <w:rPr>
                <w:rFonts w:cs="Open Sans"/>
                <w:kern w:val="12"/>
                <w:sz w:val="18"/>
                <w:szCs w:val="18"/>
              </w:rPr>
              <w:t xml:space="preserve"> (only appropriate for rural/agricultural settings)</w:t>
            </w:r>
            <w:r w:rsidR="003D61A7" w:rsidRPr="007220B0">
              <w:rPr>
                <w:rFonts w:cs="Open Sans"/>
                <w:kern w:val="12"/>
                <w:sz w:val="18"/>
                <w:szCs w:val="18"/>
              </w:rPr>
              <w:t>.</w:t>
            </w:r>
          </w:p>
          <w:p w14:paraId="41960957" w14:textId="1309415D" w:rsidR="00441E7A" w:rsidRPr="007220B0" w:rsidRDefault="00280CE9">
            <w:pPr>
              <w:spacing w:after="120"/>
              <w:rPr>
                <w:rFonts w:eastAsia="Times New Roman" w:cs="Open Sans"/>
                <w:color w:val="000000"/>
                <w:kern w:val="12"/>
                <w:sz w:val="18"/>
                <w:szCs w:val="18"/>
              </w:rPr>
            </w:pPr>
            <w:r w:rsidRPr="007220B0">
              <w:rPr>
                <w:rFonts w:eastAsia="Times New Roman" w:cs="Open Sans"/>
                <w:color w:val="000000"/>
                <w:kern w:val="12"/>
                <w:sz w:val="18"/>
                <w:szCs w:val="18"/>
                <w:lang w:val="en-US"/>
              </w:rPr>
              <w:t xml:space="preserve">Severity: Almost always has an </w:t>
            </w:r>
            <w:r w:rsidR="004476CF">
              <w:rPr>
                <w:rFonts w:eastAsia="Times New Roman" w:cs="Open Sans"/>
                <w:color w:val="000000"/>
                <w:kern w:val="12"/>
                <w:sz w:val="18"/>
                <w:szCs w:val="18"/>
                <w:lang w:val="en-US"/>
              </w:rPr>
              <w:t>‘</w:t>
            </w:r>
            <w:r w:rsidRPr="007220B0">
              <w:rPr>
                <w:rFonts w:eastAsia="Times New Roman" w:cs="Open Sans"/>
                <w:color w:val="000000"/>
                <w:kern w:val="12"/>
                <w:sz w:val="18"/>
                <w:szCs w:val="18"/>
                <w:lang w:val="en-US"/>
              </w:rPr>
              <w:t>emergency</w:t>
            </w:r>
            <w:r w:rsidR="004476CF">
              <w:rPr>
                <w:rFonts w:eastAsia="Times New Roman" w:cs="Open Sans"/>
                <w:color w:val="000000"/>
                <w:kern w:val="12"/>
                <w:sz w:val="18"/>
                <w:szCs w:val="18"/>
                <w:lang w:val="en-US"/>
              </w:rPr>
              <w:t>’</w:t>
            </w:r>
            <w:r w:rsidRPr="007220B0">
              <w:rPr>
                <w:rFonts w:eastAsia="Times New Roman" w:cs="Open Sans"/>
                <w:color w:val="000000"/>
                <w:kern w:val="12"/>
                <w:sz w:val="18"/>
                <w:szCs w:val="18"/>
                <w:lang w:val="en-US"/>
              </w:rPr>
              <w:t xml:space="preserve"> severity.</w:t>
            </w:r>
          </w:p>
          <w:p w14:paraId="713A7339" w14:textId="77777777" w:rsidR="00441E7A" w:rsidRPr="007220B0" w:rsidRDefault="00441E7A">
            <w:pPr>
              <w:spacing w:after="120"/>
              <w:rPr>
                <w:rFonts w:eastAsia="Times New Roman" w:cs="Open Sans"/>
                <w:color w:val="000000"/>
                <w:kern w:val="12"/>
                <w:sz w:val="18"/>
                <w:szCs w:val="18"/>
              </w:rPr>
            </w:pPr>
          </w:p>
          <w:p w14:paraId="0E9805FA" w14:textId="57732864" w:rsidR="008635C9" w:rsidRPr="007220B0" w:rsidRDefault="008635C9" w:rsidP="00A52773">
            <w:pPr>
              <w:spacing w:after="120"/>
              <w:rPr>
                <w:rFonts w:eastAsia="Times New Roman" w:cs="Open Sans"/>
                <w:color w:val="FF0000"/>
                <w:kern w:val="12"/>
                <w:sz w:val="18"/>
                <w:szCs w:val="18"/>
              </w:rPr>
            </w:pPr>
          </w:p>
        </w:tc>
        <w:tc>
          <w:tcPr>
            <w:tcW w:w="1439" w:type="pct"/>
            <w:shd w:val="clear" w:color="auto" w:fill="auto"/>
          </w:tcPr>
          <w:p w14:paraId="7929FEAA" w14:textId="63DF4E14" w:rsidR="00617375" w:rsidRPr="007220B0" w:rsidRDefault="00617375" w:rsidP="00A52773">
            <w:pPr>
              <w:spacing w:after="120"/>
              <w:rPr>
                <w:rFonts w:eastAsia="Times New Roman" w:cs="Open Sans"/>
                <w:color w:val="000000"/>
                <w:kern w:val="12"/>
                <w:sz w:val="18"/>
                <w:szCs w:val="18"/>
                <w:lang w:val="en-US"/>
              </w:rPr>
            </w:pPr>
            <w:r w:rsidRPr="007220B0">
              <w:rPr>
                <w:rFonts w:cs="Open Sans"/>
                <w:kern w:val="12"/>
                <w:sz w:val="18"/>
                <w:szCs w:val="18"/>
              </w:rPr>
              <w:t xml:space="preserve">No, there was no need to sell the last female (productive) animals because the household did not face </w:t>
            </w:r>
            <w:r w:rsidR="00537E72">
              <w:rPr>
                <w:rFonts w:cs="Open Sans"/>
                <w:kern w:val="12"/>
                <w:sz w:val="18"/>
                <w:szCs w:val="18"/>
              </w:rPr>
              <w:t>lack of resources to access essential needs</w:t>
            </w:r>
            <w:r w:rsidRPr="007220B0">
              <w:rPr>
                <w:rFonts w:cs="Open Sans"/>
                <w:kern w:val="12"/>
                <w:sz w:val="18"/>
                <w:szCs w:val="18"/>
              </w:rPr>
              <w:t xml:space="preserve"> or had applied another livelihood coping strategy.</w:t>
            </w:r>
          </w:p>
        </w:tc>
        <w:tc>
          <w:tcPr>
            <w:tcW w:w="1731" w:type="pct"/>
            <w:shd w:val="clear" w:color="auto" w:fill="auto"/>
          </w:tcPr>
          <w:p w14:paraId="57ECEEE7" w14:textId="70F09A05" w:rsidR="004763D4" w:rsidRPr="007220B0" w:rsidRDefault="004763D4" w:rsidP="00A52773">
            <w:pPr>
              <w:tabs>
                <w:tab w:val="left" w:pos="5244"/>
              </w:tabs>
              <w:spacing w:after="120"/>
              <w:rPr>
                <w:rFonts w:cs="Open Sans"/>
                <w:color w:val="FFFFFF"/>
                <w:kern w:val="12"/>
                <w:sz w:val="18"/>
                <w:szCs w:val="18"/>
                <w:highlight w:val="darkCyan"/>
              </w:rPr>
            </w:pPr>
            <w:r w:rsidRPr="007220B0">
              <w:rPr>
                <w:rFonts w:cs="Open Sans"/>
                <w:color w:val="FFFFFF"/>
                <w:kern w:val="12"/>
                <w:sz w:val="18"/>
                <w:szCs w:val="18"/>
                <w:highlight w:val="darkCyan"/>
              </w:rPr>
              <w:t xml:space="preserve">Probing is needed to ensure the selection of </w:t>
            </w:r>
            <w:r w:rsidR="00077C35" w:rsidRPr="007220B0">
              <w:rPr>
                <w:rFonts w:cs="Open Sans"/>
                <w:color w:val="FFFFFF"/>
                <w:kern w:val="12"/>
                <w:sz w:val="18"/>
                <w:szCs w:val="18"/>
                <w:highlight w:val="darkCyan"/>
              </w:rPr>
              <w:t xml:space="preserve">the most appropriate </w:t>
            </w:r>
            <w:r w:rsidR="00C55A32" w:rsidRPr="007220B0">
              <w:rPr>
                <w:rFonts w:cs="Open Sans"/>
                <w:color w:val="FFFFFF"/>
                <w:kern w:val="12"/>
                <w:sz w:val="18"/>
                <w:szCs w:val="18"/>
                <w:highlight w:val="darkCyan"/>
              </w:rPr>
              <w:t>response</w:t>
            </w:r>
            <w:r w:rsidR="00077C35" w:rsidRPr="007220B0">
              <w:rPr>
                <w:rFonts w:cs="Open Sans"/>
                <w:color w:val="FFFFFF"/>
                <w:kern w:val="12"/>
                <w:sz w:val="18"/>
                <w:szCs w:val="18"/>
                <w:highlight w:val="darkCyan"/>
              </w:rPr>
              <w:t>.</w:t>
            </w:r>
          </w:p>
          <w:p w14:paraId="5EAEA634" w14:textId="77777777" w:rsidR="004763D4" w:rsidRPr="007220B0" w:rsidRDefault="00A84E6F" w:rsidP="00A52773">
            <w:pPr>
              <w:tabs>
                <w:tab w:val="left" w:pos="5244"/>
              </w:tabs>
              <w:spacing w:after="120"/>
              <w:rPr>
                <w:rFonts w:cs="Open Sans"/>
                <w:kern w:val="12"/>
                <w:sz w:val="18"/>
                <w:szCs w:val="18"/>
              </w:rPr>
            </w:pPr>
            <w:r w:rsidRPr="007220B0">
              <w:rPr>
                <w:rFonts w:cs="Open Sans"/>
                <w:kern w:val="12"/>
                <w:sz w:val="18"/>
                <w:szCs w:val="18"/>
              </w:rPr>
              <w:t xml:space="preserve">1) do you own and raise female animals? </w:t>
            </w:r>
          </w:p>
          <w:p w14:paraId="19AEE297" w14:textId="5951B8B0" w:rsidR="00A84E6F" w:rsidRPr="007220B0" w:rsidRDefault="00A84E6F" w:rsidP="00A52773">
            <w:pPr>
              <w:tabs>
                <w:tab w:val="left" w:pos="5244"/>
              </w:tabs>
              <w:spacing w:after="120"/>
              <w:rPr>
                <w:rFonts w:cs="Open Sans"/>
                <w:kern w:val="12"/>
                <w:sz w:val="18"/>
                <w:szCs w:val="18"/>
              </w:rPr>
            </w:pPr>
            <w:r w:rsidRPr="007220B0">
              <w:rPr>
                <w:rFonts w:cs="Open Sans"/>
                <w:kern w:val="12"/>
                <w:sz w:val="18"/>
                <w:szCs w:val="18"/>
              </w:rPr>
              <w:t>2) why did you sell your last female animal</w:t>
            </w:r>
            <w:r w:rsidR="004476CF">
              <w:rPr>
                <w:rFonts w:cs="Open Sans"/>
                <w:kern w:val="12"/>
                <w:sz w:val="18"/>
                <w:szCs w:val="18"/>
              </w:rPr>
              <w:t xml:space="preserve"> (or not)</w:t>
            </w:r>
            <w:r w:rsidRPr="007220B0">
              <w:rPr>
                <w:rFonts w:cs="Open Sans"/>
                <w:kern w:val="12"/>
                <w:sz w:val="18"/>
                <w:szCs w:val="18"/>
              </w:rPr>
              <w:t>?</w:t>
            </w:r>
          </w:p>
          <w:p w14:paraId="44637D14" w14:textId="03807FBF" w:rsidR="00A84E6F" w:rsidRPr="007220B0" w:rsidRDefault="00A84E6F" w:rsidP="00A52773">
            <w:pPr>
              <w:tabs>
                <w:tab w:val="left" w:pos="5244"/>
              </w:tabs>
              <w:spacing w:after="120"/>
              <w:rPr>
                <w:rFonts w:cs="Open Sans"/>
                <w:kern w:val="12"/>
                <w:sz w:val="18"/>
                <w:szCs w:val="18"/>
              </w:rPr>
            </w:pPr>
            <w:r w:rsidRPr="007220B0">
              <w:rPr>
                <w:rFonts w:cs="Open Sans"/>
                <w:kern w:val="12"/>
                <w:sz w:val="18"/>
                <w:szCs w:val="18"/>
              </w:rPr>
              <w:t xml:space="preserve">If the household </w:t>
            </w:r>
            <w:r w:rsidR="00C55A32" w:rsidRPr="007220B0">
              <w:rPr>
                <w:rFonts w:cs="Open Sans"/>
                <w:kern w:val="12"/>
                <w:sz w:val="18"/>
                <w:szCs w:val="18"/>
              </w:rPr>
              <w:t xml:space="preserve">responds that </w:t>
            </w:r>
            <w:r w:rsidRPr="007220B0">
              <w:rPr>
                <w:rFonts w:cs="Open Sans"/>
                <w:kern w:val="12"/>
                <w:sz w:val="18"/>
                <w:szCs w:val="18"/>
              </w:rPr>
              <w:t xml:space="preserve">they need money, but they will never sell their only female animal as it generates income for them, then the </w:t>
            </w:r>
            <w:r w:rsidR="00CA44CB" w:rsidRPr="007220B0">
              <w:rPr>
                <w:rFonts w:cs="Open Sans"/>
                <w:kern w:val="12"/>
                <w:sz w:val="18"/>
                <w:szCs w:val="18"/>
              </w:rPr>
              <w:t xml:space="preserve">appropriate </w:t>
            </w:r>
            <w:r w:rsidR="00C55A32" w:rsidRPr="007220B0">
              <w:rPr>
                <w:rFonts w:cs="Open Sans"/>
                <w:kern w:val="12"/>
                <w:sz w:val="18"/>
                <w:szCs w:val="18"/>
              </w:rPr>
              <w:t>response</w:t>
            </w:r>
            <w:r w:rsidR="00CA44CB" w:rsidRPr="007220B0">
              <w:rPr>
                <w:rFonts w:cs="Open Sans"/>
                <w:kern w:val="12"/>
                <w:sz w:val="18"/>
                <w:szCs w:val="18"/>
              </w:rPr>
              <w:t xml:space="preserve"> option</w:t>
            </w:r>
            <w:r w:rsidRPr="007220B0">
              <w:rPr>
                <w:rFonts w:cs="Open Sans"/>
                <w:kern w:val="12"/>
                <w:sz w:val="18"/>
                <w:szCs w:val="18"/>
              </w:rPr>
              <w:t xml:space="preserve"> is “</w:t>
            </w:r>
            <w:r w:rsidR="00CA44CB" w:rsidRPr="007220B0">
              <w:rPr>
                <w:rFonts w:cs="Open Sans"/>
                <w:kern w:val="12"/>
                <w:sz w:val="18"/>
                <w:szCs w:val="18"/>
              </w:rPr>
              <w:t>n</w:t>
            </w:r>
            <w:r w:rsidRPr="007220B0">
              <w:rPr>
                <w:rFonts w:cs="Open Sans"/>
                <w:kern w:val="12"/>
                <w:sz w:val="18"/>
                <w:szCs w:val="18"/>
              </w:rPr>
              <w:t xml:space="preserve">o, they did not need to”, as the household did not reach the level of emergency to sell their last female animal. </w:t>
            </w:r>
          </w:p>
        </w:tc>
      </w:tr>
      <w:tr w:rsidR="00A84E6F" w:rsidRPr="007F610D" w14:paraId="624F1447" w14:textId="77777777" w:rsidTr="00C75D33">
        <w:trPr>
          <w:trHeight w:val="20"/>
        </w:trPr>
        <w:tc>
          <w:tcPr>
            <w:tcW w:w="1830" w:type="pct"/>
            <w:vMerge/>
            <w:shd w:val="clear" w:color="auto" w:fill="auto"/>
          </w:tcPr>
          <w:p w14:paraId="34B37D5C" w14:textId="77777777" w:rsidR="00A84E6F" w:rsidRPr="007220B0" w:rsidRDefault="00A84E6F" w:rsidP="00A52773">
            <w:pPr>
              <w:spacing w:after="120"/>
              <w:rPr>
                <w:rFonts w:eastAsia="Times New Roman" w:cs="Open Sans"/>
                <w:color w:val="FF0000"/>
                <w:kern w:val="12"/>
                <w:sz w:val="18"/>
                <w:szCs w:val="18"/>
              </w:rPr>
            </w:pPr>
          </w:p>
        </w:tc>
        <w:tc>
          <w:tcPr>
            <w:tcW w:w="1439" w:type="pct"/>
            <w:shd w:val="clear" w:color="auto" w:fill="auto"/>
          </w:tcPr>
          <w:p w14:paraId="64DCF0FC" w14:textId="08C34417" w:rsidR="00A84E6F" w:rsidRPr="007220B0" w:rsidRDefault="00A84E6F" w:rsidP="00A52773">
            <w:pPr>
              <w:tabs>
                <w:tab w:val="left" w:pos="5244"/>
              </w:tabs>
              <w:spacing w:after="120"/>
              <w:rPr>
                <w:rFonts w:cs="Open Sans"/>
                <w:kern w:val="12"/>
                <w:sz w:val="18"/>
                <w:szCs w:val="18"/>
              </w:rPr>
            </w:pPr>
            <w:r w:rsidRPr="007220B0">
              <w:rPr>
                <w:rFonts w:cs="Open Sans"/>
                <w:kern w:val="12"/>
                <w:sz w:val="18"/>
                <w:szCs w:val="18"/>
              </w:rPr>
              <w:t xml:space="preserve">Yes, the household needed to </w:t>
            </w:r>
            <w:r w:rsidR="006D7F4F" w:rsidRPr="007220B0">
              <w:rPr>
                <w:rFonts w:cs="Open Sans"/>
                <w:kern w:val="12"/>
                <w:sz w:val="18"/>
                <w:szCs w:val="18"/>
              </w:rPr>
              <w:t>sell the last female (productive) animal</w:t>
            </w:r>
            <w:r w:rsidR="000F6DF2" w:rsidRPr="007220B0">
              <w:rPr>
                <w:rFonts w:cs="Open Sans"/>
                <w:kern w:val="12"/>
                <w:sz w:val="18"/>
                <w:szCs w:val="18"/>
              </w:rPr>
              <w:t xml:space="preserve"> </w:t>
            </w:r>
            <w:r w:rsidRPr="007220B0">
              <w:rPr>
                <w:rFonts w:cs="Open Sans"/>
                <w:kern w:val="12"/>
                <w:sz w:val="18"/>
                <w:szCs w:val="18"/>
              </w:rPr>
              <w:t xml:space="preserve">in the last 30 days </w:t>
            </w:r>
            <w:r w:rsidR="00C7527E">
              <w:rPr>
                <w:rFonts w:cs="Open Sans"/>
                <w:kern w:val="12"/>
                <w:sz w:val="18"/>
                <w:szCs w:val="18"/>
              </w:rPr>
              <w:t>due to a lack of resources to access essential needs</w:t>
            </w:r>
            <w:r w:rsidR="00EF50B8" w:rsidRPr="007220B0">
              <w:rPr>
                <w:rFonts w:cs="Open Sans"/>
                <w:kern w:val="12"/>
                <w:sz w:val="18"/>
                <w:szCs w:val="18"/>
              </w:rPr>
              <w:t>.</w:t>
            </w:r>
          </w:p>
        </w:tc>
        <w:tc>
          <w:tcPr>
            <w:tcW w:w="1731" w:type="pct"/>
            <w:shd w:val="clear" w:color="auto" w:fill="auto"/>
          </w:tcPr>
          <w:p w14:paraId="0B15E717" w14:textId="4617CC45" w:rsidR="00A84E6F" w:rsidRPr="007220B0" w:rsidRDefault="004476CF" w:rsidP="00A52773">
            <w:pPr>
              <w:tabs>
                <w:tab w:val="left" w:pos="5244"/>
              </w:tabs>
              <w:spacing w:after="120"/>
              <w:rPr>
                <w:rFonts w:cs="Open Sans"/>
                <w:kern w:val="12"/>
                <w:sz w:val="18"/>
                <w:szCs w:val="18"/>
              </w:rPr>
            </w:pPr>
            <w:r w:rsidRPr="005D60EB">
              <w:rPr>
                <w:rFonts w:cs="Open Sans"/>
                <w:kern w:val="12"/>
                <w:sz w:val="18"/>
                <w:szCs w:val="18"/>
              </w:rPr>
              <w:t xml:space="preserve">Ensure that this strategy was applied </w:t>
            </w:r>
            <w:r w:rsidR="007411F4">
              <w:rPr>
                <w:rFonts w:cs="Open Sans"/>
                <w:kern w:val="12"/>
                <w:sz w:val="18"/>
                <w:szCs w:val="18"/>
              </w:rPr>
              <w:t>due to a lack of resources to access essential needs</w:t>
            </w:r>
            <w:r w:rsidRPr="005D60EB">
              <w:rPr>
                <w:rFonts w:cs="Open Sans"/>
                <w:kern w:val="12"/>
                <w:sz w:val="18"/>
                <w:szCs w:val="18"/>
              </w:rPr>
              <w:t>.</w:t>
            </w:r>
          </w:p>
        </w:tc>
      </w:tr>
      <w:tr w:rsidR="00A84E6F" w:rsidRPr="007F610D" w14:paraId="49CE66C9" w14:textId="77777777" w:rsidTr="00C75D33">
        <w:trPr>
          <w:trHeight w:val="20"/>
        </w:trPr>
        <w:tc>
          <w:tcPr>
            <w:tcW w:w="1830" w:type="pct"/>
            <w:vMerge/>
            <w:shd w:val="clear" w:color="auto" w:fill="auto"/>
          </w:tcPr>
          <w:p w14:paraId="0EC9C71B" w14:textId="77777777" w:rsidR="00A84E6F" w:rsidRPr="007220B0" w:rsidRDefault="00A84E6F" w:rsidP="00A52773">
            <w:pPr>
              <w:spacing w:after="120"/>
              <w:rPr>
                <w:rFonts w:eastAsia="Times New Roman" w:cs="Open Sans"/>
                <w:color w:val="FF0000"/>
                <w:kern w:val="12"/>
                <w:sz w:val="18"/>
                <w:szCs w:val="18"/>
              </w:rPr>
            </w:pPr>
          </w:p>
        </w:tc>
        <w:tc>
          <w:tcPr>
            <w:tcW w:w="1439" w:type="pct"/>
            <w:shd w:val="clear" w:color="auto" w:fill="auto"/>
          </w:tcPr>
          <w:p w14:paraId="6DE80C15" w14:textId="53087A63" w:rsidR="00A84E6F" w:rsidRPr="007220B0" w:rsidRDefault="00A84E6F" w:rsidP="00A52773">
            <w:pPr>
              <w:spacing w:after="120"/>
              <w:rPr>
                <w:rFonts w:cs="Open Sans"/>
                <w:color w:val="C00000"/>
                <w:kern w:val="12"/>
                <w:sz w:val="18"/>
                <w:szCs w:val="18"/>
              </w:rPr>
            </w:pPr>
            <w:r w:rsidRPr="007220B0">
              <w:rPr>
                <w:rFonts w:cs="Open Sans"/>
                <w:kern w:val="12"/>
                <w:sz w:val="18"/>
                <w:szCs w:val="18"/>
              </w:rPr>
              <w:t>No, because the household had already</w:t>
            </w:r>
            <w:r w:rsidR="006D7F4F" w:rsidRPr="007220B0">
              <w:rPr>
                <w:rFonts w:cs="Open Sans"/>
                <w:kern w:val="12"/>
                <w:sz w:val="18"/>
                <w:szCs w:val="18"/>
              </w:rPr>
              <w:t xml:space="preserve"> sold the last female (productive) animal </w:t>
            </w:r>
            <w:r w:rsidRPr="007220B0">
              <w:rPr>
                <w:rFonts w:cs="Open Sans"/>
                <w:kern w:val="12"/>
                <w:sz w:val="18"/>
                <w:szCs w:val="18"/>
              </w:rPr>
              <w:t xml:space="preserve">within the last 12 months, and now does not have </w:t>
            </w:r>
            <w:r w:rsidR="004476CF" w:rsidRPr="004476CF">
              <w:rPr>
                <w:rFonts w:cs="Open Sans"/>
                <w:kern w:val="12"/>
                <w:sz w:val="18"/>
                <w:szCs w:val="18"/>
              </w:rPr>
              <w:t>any</w:t>
            </w:r>
            <w:r w:rsidR="004476CF">
              <w:rPr>
                <w:rFonts w:cs="Open Sans"/>
                <w:kern w:val="12"/>
                <w:sz w:val="18"/>
                <w:szCs w:val="18"/>
              </w:rPr>
              <w:t xml:space="preserve"> more </w:t>
            </w:r>
            <w:r w:rsidRPr="007220B0">
              <w:rPr>
                <w:rFonts w:cs="Open Sans"/>
                <w:kern w:val="12"/>
                <w:sz w:val="18"/>
                <w:szCs w:val="18"/>
              </w:rPr>
              <w:t xml:space="preserve">female animals to be sold. </w:t>
            </w:r>
          </w:p>
        </w:tc>
        <w:tc>
          <w:tcPr>
            <w:tcW w:w="1731" w:type="pct"/>
            <w:shd w:val="clear" w:color="auto" w:fill="auto"/>
          </w:tcPr>
          <w:p w14:paraId="782BF7CD" w14:textId="149BA4B1" w:rsidR="00A84E6F" w:rsidRPr="007220B0" w:rsidRDefault="00496D6B" w:rsidP="00A52773">
            <w:pPr>
              <w:tabs>
                <w:tab w:val="left" w:pos="5244"/>
              </w:tabs>
              <w:spacing w:after="120"/>
              <w:rPr>
                <w:rFonts w:cs="Open Sans"/>
                <w:kern w:val="12"/>
                <w:sz w:val="18"/>
                <w:szCs w:val="18"/>
              </w:rPr>
            </w:pPr>
            <w:r w:rsidRPr="007220B0">
              <w:rPr>
                <w:rFonts w:cs="Open Sans"/>
                <w:kern w:val="12"/>
                <w:sz w:val="18"/>
                <w:szCs w:val="18"/>
              </w:rPr>
              <w:t xml:space="preserve">If the household had female animals in the last 12 months but </w:t>
            </w:r>
            <w:r w:rsidR="00F170C4" w:rsidRPr="007220B0">
              <w:rPr>
                <w:rFonts w:cs="Open Sans"/>
                <w:kern w:val="12"/>
                <w:sz w:val="18"/>
                <w:szCs w:val="18"/>
              </w:rPr>
              <w:t>had already sold</w:t>
            </w:r>
            <w:r w:rsidRPr="007220B0">
              <w:rPr>
                <w:rFonts w:cs="Open Sans"/>
                <w:kern w:val="12"/>
                <w:sz w:val="18"/>
                <w:szCs w:val="18"/>
              </w:rPr>
              <w:t xml:space="preserve"> them, then the strategy is exhausted. </w:t>
            </w:r>
          </w:p>
        </w:tc>
      </w:tr>
      <w:tr w:rsidR="00A84E6F" w:rsidRPr="007F610D" w14:paraId="05C6F6AD" w14:textId="77777777" w:rsidTr="00C75D33">
        <w:trPr>
          <w:trHeight w:val="20"/>
        </w:trPr>
        <w:tc>
          <w:tcPr>
            <w:tcW w:w="1830" w:type="pct"/>
            <w:vMerge/>
            <w:shd w:val="clear" w:color="auto" w:fill="auto"/>
          </w:tcPr>
          <w:p w14:paraId="0E4A1BD8" w14:textId="77777777" w:rsidR="00A84E6F" w:rsidRPr="00C10791" w:rsidRDefault="00A84E6F" w:rsidP="00A52773">
            <w:pPr>
              <w:spacing w:after="120"/>
              <w:rPr>
                <w:rFonts w:eastAsia="Times New Roman" w:cs="Open Sans"/>
                <w:color w:val="FF0000"/>
                <w:kern w:val="12"/>
                <w:sz w:val="18"/>
                <w:szCs w:val="18"/>
              </w:rPr>
            </w:pPr>
          </w:p>
        </w:tc>
        <w:tc>
          <w:tcPr>
            <w:tcW w:w="1439" w:type="pct"/>
            <w:shd w:val="clear" w:color="auto" w:fill="auto"/>
          </w:tcPr>
          <w:p w14:paraId="4C1AD362" w14:textId="5547CC36" w:rsidR="00A84E6F" w:rsidRPr="00C10791" w:rsidRDefault="00A84E6F" w:rsidP="00A52773">
            <w:pPr>
              <w:tabs>
                <w:tab w:val="left" w:pos="5244"/>
              </w:tabs>
              <w:spacing w:after="120"/>
              <w:rPr>
                <w:rFonts w:cs="Open Sans"/>
                <w:kern w:val="12"/>
                <w:sz w:val="18"/>
                <w:szCs w:val="18"/>
              </w:rPr>
            </w:pPr>
            <w:r w:rsidRPr="00C10791">
              <w:rPr>
                <w:rFonts w:cs="Open Sans"/>
                <w:kern w:val="12"/>
                <w:sz w:val="18"/>
                <w:szCs w:val="18"/>
                <w:lang w:val="en-US"/>
              </w:rPr>
              <w:t>Not applicable as the household does not have any female</w:t>
            </w:r>
            <w:r w:rsidRPr="00C10791">
              <w:rPr>
                <w:rFonts w:cs="Open Sans"/>
                <w:kern w:val="12"/>
                <w:sz w:val="18"/>
                <w:szCs w:val="18"/>
              </w:rPr>
              <w:t xml:space="preserve"> animals </w:t>
            </w:r>
            <w:r w:rsidRPr="00C10791">
              <w:rPr>
                <w:rFonts w:cs="Open Sans"/>
                <w:kern w:val="12"/>
                <w:sz w:val="18"/>
                <w:szCs w:val="18"/>
                <w:lang w:val="en-US"/>
              </w:rPr>
              <w:t>to sell and has not had female animals in over 12 months.</w:t>
            </w:r>
          </w:p>
        </w:tc>
        <w:tc>
          <w:tcPr>
            <w:tcW w:w="1731" w:type="pct"/>
            <w:shd w:val="clear" w:color="auto" w:fill="auto"/>
          </w:tcPr>
          <w:p w14:paraId="3C2C2CFF" w14:textId="4F1A2F90" w:rsidR="00A84E6F" w:rsidRPr="00C10791" w:rsidRDefault="00496D6B" w:rsidP="00A52773">
            <w:pPr>
              <w:tabs>
                <w:tab w:val="left" w:pos="5244"/>
              </w:tabs>
              <w:spacing w:after="120"/>
              <w:rPr>
                <w:rFonts w:cs="Open Sans"/>
                <w:color w:val="C00000"/>
                <w:kern w:val="12"/>
                <w:sz w:val="18"/>
                <w:szCs w:val="18"/>
              </w:rPr>
            </w:pPr>
            <w:r w:rsidRPr="00C10791">
              <w:rPr>
                <w:rFonts w:cs="Open Sans"/>
                <w:kern w:val="12"/>
                <w:sz w:val="18"/>
                <w:szCs w:val="18"/>
              </w:rPr>
              <w:t xml:space="preserve">If the household </w:t>
            </w:r>
            <w:r w:rsidR="00C55A32" w:rsidRPr="00C10791">
              <w:rPr>
                <w:rFonts w:cs="Open Sans"/>
                <w:kern w:val="12"/>
                <w:sz w:val="18"/>
                <w:szCs w:val="18"/>
              </w:rPr>
              <w:t>responds</w:t>
            </w:r>
            <w:r w:rsidRPr="00C10791">
              <w:rPr>
                <w:rFonts w:cs="Open Sans"/>
                <w:kern w:val="12"/>
                <w:sz w:val="18"/>
                <w:szCs w:val="18"/>
              </w:rPr>
              <w:t xml:space="preserve">, </w:t>
            </w:r>
            <w:r w:rsidR="00E35CDE" w:rsidRPr="00C10791">
              <w:rPr>
                <w:rFonts w:cs="Open Sans"/>
                <w:kern w:val="12"/>
                <w:sz w:val="18"/>
                <w:szCs w:val="18"/>
              </w:rPr>
              <w:t>“</w:t>
            </w:r>
            <w:r w:rsidRPr="00C10791">
              <w:rPr>
                <w:rFonts w:cs="Open Sans"/>
                <w:kern w:val="12"/>
                <w:sz w:val="18"/>
                <w:szCs w:val="18"/>
              </w:rPr>
              <w:t>we do not have female animals to sell and did not have animals before</w:t>
            </w:r>
            <w:r w:rsidR="00E35CDE" w:rsidRPr="00C10791">
              <w:rPr>
                <w:rFonts w:cs="Open Sans"/>
                <w:kern w:val="12"/>
                <w:sz w:val="18"/>
                <w:szCs w:val="18"/>
              </w:rPr>
              <w:t>”</w:t>
            </w:r>
            <w:r w:rsidRPr="00C10791">
              <w:rPr>
                <w:rFonts w:cs="Open Sans"/>
                <w:kern w:val="12"/>
                <w:sz w:val="18"/>
                <w:szCs w:val="18"/>
              </w:rPr>
              <w:t>, then the</w:t>
            </w:r>
            <w:r w:rsidR="0089615B" w:rsidRPr="00C10791">
              <w:rPr>
                <w:rFonts w:cs="Open Sans"/>
                <w:kern w:val="12"/>
                <w:sz w:val="18"/>
                <w:szCs w:val="18"/>
              </w:rPr>
              <w:t xml:space="preserve"> appropriate </w:t>
            </w:r>
            <w:r w:rsidR="00C55A32" w:rsidRPr="00C10791">
              <w:rPr>
                <w:rFonts w:cs="Open Sans"/>
                <w:kern w:val="12"/>
                <w:sz w:val="18"/>
                <w:szCs w:val="18"/>
              </w:rPr>
              <w:t>response</w:t>
            </w:r>
            <w:r w:rsidR="0089615B" w:rsidRPr="00C10791">
              <w:rPr>
                <w:rFonts w:cs="Open Sans"/>
                <w:kern w:val="12"/>
                <w:sz w:val="18"/>
                <w:szCs w:val="18"/>
              </w:rPr>
              <w:t xml:space="preserve"> option is n</w:t>
            </w:r>
            <w:r w:rsidRPr="00C10791">
              <w:rPr>
                <w:rFonts w:cs="Open Sans"/>
                <w:kern w:val="12"/>
                <w:sz w:val="18"/>
                <w:szCs w:val="18"/>
              </w:rPr>
              <w:t>ot applicable.</w:t>
            </w:r>
            <w:r w:rsidR="004476CF" w:rsidRPr="005D60EB">
              <w:rPr>
                <w:rFonts w:cs="Open Sans"/>
                <w:kern w:val="12"/>
                <w:sz w:val="18"/>
                <w:szCs w:val="18"/>
              </w:rPr>
              <w:t xml:space="preserve"> If applied before the past 12 months due to a lack of food, then the response should be not applicable.</w:t>
            </w:r>
          </w:p>
        </w:tc>
      </w:tr>
    </w:tbl>
    <w:p w14:paraId="5C4FDB20" w14:textId="4407BEA7" w:rsidR="00441E7A" w:rsidRPr="006703EC" w:rsidRDefault="00B80AA9">
      <w:pPr>
        <w:spacing w:after="120"/>
        <w:rPr>
          <w:rFonts w:cs="Open Sans"/>
          <w:kern w:val="12"/>
          <w:szCs w:val="20"/>
        </w:rPr>
      </w:pPr>
      <w:r>
        <w:br/>
      </w:r>
    </w:p>
    <w:p w14:paraId="40E56ACE" w14:textId="77777777" w:rsidR="006F0FD7" w:rsidRPr="006703EC" w:rsidRDefault="006F0FD7" w:rsidP="00A52773">
      <w:pPr>
        <w:spacing w:after="120"/>
        <w:rPr>
          <w:rFonts w:cs="Open Sans"/>
          <w:kern w:val="12"/>
          <w:szCs w:val="20"/>
        </w:rPr>
        <w:sectPr w:rsidR="006F0FD7" w:rsidRPr="006703EC" w:rsidSect="00422EA1">
          <w:pgSz w:w="16838" w:h="11906" w:orient="landscape"/>
          <w:pgMar w:top="720" w:right="720" w:bottom="720" w:left="720" w:header="708" w:footer="624" w:gutter="0"/>
          <w:cols w:space="708"/>
          <w:docGrid w:linePitch="360"/>
        </w:sectPr>
      </w:pPr>
    </w:p>
    <w:p w14:paraId="4F2435A2" w14:textId="7CB2BABB" w:rsidR="00F473F9" w:rsidRPr="006703EC" w:rsidRDefault="00F473F9">
      <w:pPr>
        <w:spacing w:after="120"/>
        <w:rPr>
          <w:rFonts w:cs="Open Sans"/>
          <w:color w:val="007DBC" w:themeColor="text1"/>
          <w:kern w:val="12"/>
          <w:szCs w:val="20"/>
        </w:rPr>
      </w:pPr>
      <w:r w:rsidRPr="006703EC">
        <w:rPr>
          <w:rFonts w:cs="Open Sans"/>
          <w:color w:val="007DBC" w:themeColor="text1"/>
          <w:kern w:val="12"/>
          <w:szCs w:val="20"/>
        </w:rPr>
        <w:lastRenderedPageBreak/>
        <w:br/>
      </w:r>
      <w:r w:rsidRPr="006703EC">
        <w:rPr>
          <w:rFonts w:cs="Open Sans"/>
          <w:color w:val="007DBC" w:themeColor="text1"/>
          <w:kern w:val="12"/>
          <w:szCs w:val="20"/>
        </w:rPr>
        <w:br/>
      </w:r>
      <w:r w:rsidRPr="006703EC">
        <w:rPr>
          <w:rFonts w:cs="Open Sans"/>
          <w:color w:val="007DBC" w:themeColor="text1"/>
          <w:kern w:val="12"/>
          <w:szCs w:val="20"/>
        </w:rPr>
        <w:br/>
      </w:r>
      <w:r w:rsidRPr="006703EC">
        <w:rPr>
          <w:rFonts w:cs="Open Sans"/>
          <w:color w:val="007DBC" w:themeColor="text1"/>
          <w:kern w:val="12"/>
          <w:szCs w:val="20"/>
        </w:rPr>
        <w:br/>
      </w:r>
      <w:r w:rsidRPr="006703EC">
        <w:rPr>
          <w:rFonts w:cs="Open Sans"/>
          <w:color w:val="007DBC" w:themeColor="text1"/>
          <w:kern w:val="12"/>
          <w:szCs w:val="20"/>
        </w:rPr>
        <w:br/>
      </w:r>
      <w:r w:rsidRPr="006703EC">
        <w:rPr>
          <w:rFonts w:cs="Open Sans"/>
          <w:color w:val="007DBC" w:themeColor="text1"/>
          <w:kern w:val="12"/>
          <w:szCs w:val="20"/>
        </w:rPr>
        <w:br/>
      </w:r>
      <w:r w:rsidRPr="006703EC">
        <w:rPr>
          <w:rFonts w:cs="Open Sans"/>
          <w:color w:val="007DBC" w:themeColor="text1"/>
          <w:kern w:val="12"/>
          <w:szCs w:val="20"/>
        </w:rPr>
        <w:br/>
      </w:r>
    </w:p>
    <w:p w14:paraId="48951C93" w14:textId="77777777" w:rsidR="00F473F9" w:rsidRPr="006703EC" w:rsidRDefault="00F473F9">
      <w:pPr>
        <w:spacing w:after="120"/>
        <w:rPr>
          <w:rFonts w:cs="Open Sans"/>
          <w:color w:val="007DBC" w:themeColor="text1"/>
          <w:kern w:val="12"/>
          <w:szCs w:val="20"/>
        </w:rPr>
      </w:pPr>
    </w:p>
    <w:p w14:paraId="00A4F1E9" w14:textId="77777777" w:rsidR="00F473F9" w:rsidRPr="006703EC" w:rsidRDefault="00F473F9">
      <w:pPr>
        <w:spacing w:after="120"/>
        <w:rPr>
          <w:rFonts w:cs="Open Sans"/>
          <w:color w:val="007DBC" w:themeColor="text1"/>
          <w:kern w:val="12"/>
          <w:szCs w:val="20"/>
        </w:rPr>
      </w:pPr>
    </w:p>
    <w:p w14:paraId="65BD6F7B" w14:textId="77777777" w:rsidR="00F473F9" w:rsidRPr="006703EC" w:rsidRDefault="00F473F9">
      <w:pPr>
        <w:spacing w:after="120"/>
        <w:rPr>
          <w:rFonts w:cs="Open Sans"/>
          <w:color w:val="007DBC" w:themeColor="text1"/>
          <w:kern w:val="12"/>
          <w:szCs w:val="20"/>
        </w:rPr>
      </w:pPr>
    </w:p>
    <w:p w14:paraId="2139E3BC" w14:textId="77777777" w:rsidR="00F473F9" w:rsidRPr="006703EC" w:rsidRDefault="00F473F9">
      <w:pPr>
        <w:spacing w:after="120"/>
        <w:rPr>
          <w:rFonts w:cs="Open Sans"/>
          <w:color w:val="007DBC" w:themeColor="text1"/>
          <w:kern w:val="12"/>
          <w:szCs w:val="20"/>
        </w:rPr>
      </w:pPr>
    </w:p>
    <w:p w14:paraId="2BFAE00B" w14:textId="77777777" w:rsidR="00F473F9" w:rsidRPr="006703EC" w:rsidRDefault="00F473F9">
      <w:pPr>
        <w:spacing w:after="120"/>
        <w:rPr>
          <w:rFonts w:cs="Open Sans"/>
          <w:color w:val="007DBC" w:themeColor="text1"/>
          <w:kern w:val="12"/>
          <w:szCs w:val="20"/>
        </w:rPr>
      </w:pPr>
    </w:p>
    <w:p w14:paraId="1F67B13D" w14:textId="77777777" w:rsidR="00F473F9" w:rsidRPr="006703EC" w:rsidRDefault="00F473F9">
      <w:pPr>
        <w:spacing w:after="120"/>
        <w:rPr>
          <w:rFonts w:cs="Open Sans"/>
          <w:color w:val="007DBC" w:themeColor="text1"/>
          <w:kern w:val="12"/>
          <w:szCs w:val="20"/>
        </w:rPr>
      </w:pPr>
    </w:p>
    <w:p w14:paraId="59AAD2FA" w14:textId="77777777" w:rsidR="00F473F9" w:rsidRPr="006703EC" w:rsidRDefault="00F473F9">
      <w:pPr>
        <w:spacing w:after="120"/>
        <w:rPr>
          <w:rFonts w:cs="Open Sans"/>
          <w:color w:val="007DBC" w:themeColor="text1"/>
          <w:kern w:val="12"/>
          <w:szCs w:val="20"/>
        </w:rPr>
      </w:pPr>
    </w:p>
    <w:p w14:paraId="463AD4FD" w14:textId="77777777" w:rsidR="00F473F9" w:rsidRPr="006703EC" w:rsidRDefault="00F473F9">
      <w:pPr>
        <w:spacing w:after="120"/>
        <w:rPr>
          <w:rFonts w:cs="Open Sans"/>
          <w:color w:val="007DBC" w:themeColor="text1"/>
          <w:kern w:val="12"/>
          <w:szCs w:val="20"/>
        </w:rPr>
      </w:pPr>
    </w:p>
    <w:p w14:paraId="26B2E0C2" w14:textId="77777777" w:rsidR="00F473F9" w:rsidRPr="006703EC" w:rsidRDefault="00F473F9">
      <w:pPr>
        <w:spacing w:after="120"/>
        <w:rPr>
          <w:rFonts w:cs="Open Sans"/>
          <w:color w:val="007DBC" w:themeColor="text1"/>
          <w:kern w:val="12"/>
          <w:szCs w:val="20"/>
        </w:rPr>
      </w:pPr>
    </w:p>
    <w:p w14:paraId="17A6FF03" w14:textId="77777777" w:rsidR="00F473F9" w:rsidRPr="006703EC" w:rsidRDefault="00F473F9">
      <w:pPr>
        <w:spacing w:after="120"/>
        <w:rPr>
          <w:rFonts w:cs="Open Sans"/>
          <w:color w:val="007DBC" w:themeColor="text1"/>
          <w:kern w:val="12"/>
          <w:szCs w:val="20"/>
        </w:rPr>
      </w:pPr>
    </w:p>
    <w:p w14:paraId="65A3835E" w14:textId="0BDAC3C0" w:rsidR="00441E7A" w:rsidRDefault="00EB2661">
      <w:pPr>
        <w:spacing w:after="120"/>
        <w:rPr>
          <w:rFonts w:cs="Open Sans"/>
          <w:color w:val="007DBC" w:themeColor="text1"/>
          <w:kern w:val="12"/>
        </w:rPr>
      </w:pPr>
      <w:r>
        <w:br/>
      </w:r>
    </w:p>
    <w:p w14:paraId="1CDFCBCA" w14:textId="0BDAC3C0" w:rsidR="00663CBE" w:rsidRDefault="00663CBE">
      <w:pPr>
        <w:spacing w:after="120"/>
        <w:rPr>
          <w:rFonts w:cs="Open Sans"/>
          <w:color w:val="007DBC" w:themeColor="text1"/>
          <w:kern w:val="12"/>
        </w:rPr>
      </w:pPr>
    </w:p>
    <w:p w14:paraId="3922F710" w14:textId="0BDAC3C0" w:rsidR="00663CBE" w:rsidRDefault="00663CBE">
      <w:pPr>
        <w:spacing w:after="120"/>
        <w:rPr>
          <w:rFonts w:cs="Open Sans"/>
          <w:color w:val="007DBC" w:themeColor="text1"/>
          <w:kern w:val="12"/>
        </w:rPr>
      </w:pPr>
    </w:p>
    <w:p w14:paraId="28D5CA79" w14:textId="0BDAC3C0" w:rsidR="00663CBE" w:rsidRDefault="00663CBE">
      <w:pPr>
        <w:spacing w:after="120"/>
        <w:rPr>
          <w:rFonts w:cs="Open Sans"/>
          <w:color w:val="007DBC" w:themeColor="text1"/>
          <w:kern w:val="12"/>
        </w:rPr>
      </w:pPr>
    </w:p>
    <w:p w14:paraId="257948A9" w14:textId="0BDAC3C0" w:rsidR="00663CBE" w:rsidRDefault="00663CBE">
      <w:pPr>
        <w:spacing w:after="120"/>
        <w:rPr>
          <w:rFonts w:cs="Open Sans"/>
          <w:color w:val="007DBC" w:themeColor="text1"/>
          <w:kern w:val="12"/>
        </w:rPr>
      </w:pPr>
    </w:p>
    <w:p w14:paraId="5CAA992E" w14:textId="0BDAC3C0" w:rsidR="00663CBE" w:rsidRPr="006703EC" w:rsidRDefault="00663CBE">
      <w:pPr>
        <w:spacing w:after="120"/>
        <w:rPr>
          <w:rFonts w:cs="Open Sans"/>
          <w:color w:val="007DBC" w:themeColor="text1"/>
          <w:kern w:val="12"/>
        </w:rPr>
      </w:pPr>
    </w:p>
    <w:p w14:paraId="1AB23850" w14:textId="77777777" w:rsidR="00441E7A" w:rsidRPr="006703EC" w:rsidRDefault="00441E7A">
      <w:pPr>
        <w:spacing w:after="120"/>
        <w:rPr>
          <w:rFonts w:cs="Open Sans"/>
          <w:color w:val="007DBC" w:themeColor="text1"/>
          <w:kern w:val="12"/>
          <w:szCs w:val="20"/>
        </w:rPr>
      </w:pPr>
    </w:p>
    <w:p w14:paraId="42271CC5" w14:textId="77777777" w:rsidR="00441E7A" w:rsidRPr="006703EC" w:rsidRDefault="00441E7A">
      <w:pPr>
        <w:spacing w:after="120"/>
        <w:rPr>
          <w:rFonts w:cs="Open Sans"/>
          <w:color w:val="007DBC" w:themeColor="text1"/>
          <w:kern w:val="12"/>
          <w:szCs w:val="20"/>
        </w:rPr>
      </w:pPr>
    </w:p>
    <w:p w14:paraId="5F000B22" w14:textId="7A751125" w:rsidR="00FE2903" w:rsidRPr="006703EC" w:rsidRDefault="00FE2903" w:rsidP="00A52773">
      <w:pPr>
        <w:spacing w:after="120"/>
        <w:rPr>
          <w:rFonts w:cs="Open Sans"/>
          <w:color w:val="007DBC" w:themeColor="text1"/>
          <w:kern w:val="12"/>
          <w:szCs w:val="20"/>
          <w:lang w:val="it-IT"/>
        </w:rPr>
      </w:pPr>
      <w:r w:rsidRPr="006703EC">
        <w:rPr>
          <w:rFonts w:cs="Open Sans"/>
          <w:color w:val="007DBC" w:themeColor="text1"/>
          <w:kern w:val="12"/>
          <w:szCs w:val="20"/>
          <w:lang w:val="it-IT"/>
        </w:rPr>
        <w:t>World Food Programme</w:t>
      </w:r>
    </w:p>
    <w:p w14:paraId="1FB8069F" w14:textId="77777777" w:rsidR="00FE2903" w:rsidRPr="006703EC" w:rsidRDefault="00FE2903" w:rsidP="00A52773">
      <w:pPr>
        <w:spacing w:after="120"/>
        <w:rPr>
          <w:rFonts w:cs="Open Sans"/>
          <w:color w:val="007DBC" w:themeColor="text1"/>
          <w:kern w:val="12"/>
          <w:szCs w:val="20"/>
          <w:lang w:val="it-IT"/>
        </w:rPr>
      </w:pPr>
      <w:r w:rsidRPr="006703EC">
        <w:rPr>
          <w:rFonts w:cs="Open Sans"/>
          <w:color w:val="007DBC" w:themeColor="text1"/>
          <w:kern w:val="12"/>
          <w:szCs w:val="20"/>
          <w:lang w:val="it-IT"/>
        </w:rPr>
        <w:t>Via Cesare Giulio Viola 68/70,</w:t>
      </w:r>
    </w:p>
    <w:p w14:paraId="71E2D17C" w14:textId="77777777" w:rsidR="00FE2903" w:rsidRPr="006703EC" w:rsidRDefault="00FE2903" w:rsidP="00A52773">
      <w:pPr>
        <w:spacing w:after="120"/>
        <w:rPr>
          <w:rFonts w:cs="Open Sans"/>
          <w:color w:val="007DBC" w:themeColor="text1"/>
          <w:kern w:val="12"/>
          <w:szCs w:val="20"/>
        </w:rPr>
      </w:pPr>
      <w:r w:rsidRPr="006703EC">
        <w:rPr>
          <w:rFonts w:cs="Open Sans"/>
          <w:color w:val="007DBC" w:themeColor="text1"/>
          <w:kern w:val="12"/>
          <w:szCs w:val="20"/>
        </w:rPr>
        <w:t>00148 Rome, Italy</w:t>
      </w:r>
    </w:p>
    <w:p w14:paraId="718784E2" w14:textId="660F7437" w:rsidR="00441E7A" w:rsidRPr="006703EC" w:rsidRDefault="00FE2903">
      <w:pPr>
        <w:spacing w:after="120"/>
        <w:rPr>
          <w:rFonts w:cs="Open Sans"/>
          <w:color w:val="007DBC" w:themeColor="text1"/>
          <w:kern w:val="12"/>
          <w:szCs w:val="20"/>
        </w:rPr>
      </w:pPr>
      <w:r w:rsidRPr="006703EC">
        <w:rPr>
          <w:rFonts w:cs="Open Sans"/>
          <w:color w:val="007DBC" w:themeColor="text1"/>
          <w:kern w:val="12"/>
          <w:szCs w:val="20"/>
        </w:rPr>
        <w:t>T +39 06 65131 wfp.org</w:t>
      </w:r>
    </w:p>
    <w:p w14:paraId="6FD7D39F" w14:textId="77777777" w:rsidR="00FE2903" w:rsidRPr="006703EC" w:rsidRDefault="00FE2903" w:rsidP="00A52773">
      <w:pPr>
        <w:spacing w:after="120"/>
        <w:rPr>
          <w:rFonts w:cs="Open Sans"/>
          <w:color w:val="007DBC" w:themeColor="text1"/>
          <w:kern w:val="12"/>
          <w:szCs w:val="20"/>
        </w:rPr>
      </w:pPr>
      <w:r w:rsidRPr="006703EC">
        <w:rPr>
          <w:rFonts w:cs="Open Sans"/>
          <w:color w:val="007DBC" w:themeColor="text1"/>
          <w:kern w:val="12"/>
          <w:szCs w:val="20"/>
        </w:rPr>
        <w:t>For further information, please contact:</w:t>
      </w:r>
    </w:p>
    <w:p w14:paraId="45DE6A1B" w14:textId="77777777" w:rsidR="00FE2903" w:rsidRPr="006703EC" w:rsidRDefault="00FE2903" w:rsidP="00A52773">
      <w:pPr>
        <w:spacing w:after="120"/>
        <w:rPr>
          <w:rFonts w:cs="Open Sans"/>
          <w:color w:val="007DBC" w:themeColor="text1"/>
          <w:kern w:val="12"/>
          <w:szCs w:val="20"/>
        </w:rPr>
      </w:pPr>
      <w:r w:rsidRPr="006703EC">
        <w:rPr>
          <w:rFonts w:cs="Open Sans"/>
          <w:color w:val="007DBC" w:themeColor="text1"/>
          <w:kern w:val="12"/>
          <w:szCs w:val="20"/>
        </w:rPr>
        <w:t>Research, Assessment and Monitoring Division (RAM)</w:t>
      </w:r>
    </w:p>
    <w:p w14:paraId="28050F35" w14:textId="009964A8" w:rsidR="00941ED3" w:rsidRPr="006703EC" w:rsidRDefault="00FE2903" w:rsidP="00A52773">
      <w:pPr>
        <w:spacing w:after="120"/>
        <w:rPr>
          <w:rFonts w:cs="Open Sans"/>
          <w:color w:val="007DBC" w:themeColor="text1"/>
          <w:kern w:val="12"/>
          <w:szCs w:val="20"/>
        </w:rPr>
      </w:pPr>
      <w:r w:rsidRPr="006703EC">
        <w:rPr>
          <w:rFonts w:cs="Open Sans"/>
          <w:color w:val="007DBC" w:themeColor="text1"/>
          <w:kern w:val="12"/>
          <w:szCs w:val="20"/>
        </w:rPr>
        <w:t>Global.ResearchAssessmentMonitoring@wfp.org</w:t>
      </w:r>
    </w:p>
    <w:sectPr w:rsidR="00941ED3" w:rsidRPr="006703EC" w:rsidSect="0052261F">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2E4A5" w14:textId="77777777" w:rsidR="00D1168A" w:rsidRDefault="00D1168A" w:rsidP="00141FC4">
      <w:pPr>
        <w:spacing w:after="0" w:line="240" w:lineRule="auto"/>
      </w:pPr>
      <w:r>
        <w:separator/>
      </w:r>
    </w:p>
  </w:endnote>
  <w:endnote w:type="continuationSeparator" w:id="0">
    <w:p w14:paraId="5E60F302" w14:textId="77777777" w:rsidR="00D1168A" w:rsidRDefault="00D1168A" w:rsidP="00141FC4">
      <w:pPr>
        <w:spacing w:after="0" w:line="240" w:lineRule="auto"/>
      </w:pPr>
      <w:r>
        <w:continuationSeparator/>
      </w:r>
    </w:p>
  </w:endnote>
  <w:endnote w:type="continuationNotice" w:id="1">
    <w:p w14:paraId="5D5C7216" w14:textId="77777777" w:rsidR="00D1168A" w:rsidRDefault="00D116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ExtraBold">
    <w:panose1 w:val="020B09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Borders>
        <w:top w:val="single" w:sz="4" w:space="0" w:color="auto"/>
      </w:tblBorders>
      <w:tblLook w:val="04A0" w:firstRow="1" w:lastRow="0" w:firstColumn="1" w:lastColumn="0" w:noHBand="0" w:noVBand="1"/>
    </w:tblPr>
    <w:tblGrid>
      <w:gridCol w:w="7513"/>
      <w:gridCol w:w="1418"/>
    </w:tblGrid>
    <w:tr w:rsidR="006C08AA" w:rsidRPr="00EA5FCF" w14:paraId="3AD22995" w14:textId="77777777" w:rsidTr="002757D3">
      <w:tc>
        <w:tcPr>
          <w:tcW w:w="7513" w:type="dxa"/>
          <w:tcMar>
            <w:top w:w="113" w:type="dxa"/>
            <w:left w:w="0" w:type="dxa"/>
          </w:tcMar>
        </w:tcPr>
        <w:p w14:paraId="7A7F3F37" w14:textId="335D8056" w:rsidR="006C08AA" w:rsidRPr="004E7CF0" w:rsidRDefault="00041C9C" w:rsidP="009524E9">
          <w:pPr>
            <w:pStyle w:val="Footer"/>
            <w:tabs>
              <w:tab w:val="left" w:pos="0"/>
            </w:tabs>
            <w:jc w:val="both"/>
            <w:rPr>
              <w:rFonts w:cs="Open Sans"/>
              <w:sz w:val="18"/>
              <w:szCs w:val="18"/>
            </w:rPr>
          </w:pPr>
          <w:r>
            <w:rPr>
              <w:rFonts w:cs="Open Sans"/>
              <w:sz w:val="18"/>
              <w:szCs w:val="18"/>
            </w:rPr>
            <w:t xml:space="preserve">March </w:t>
          </w:r>
          <w:r w:rsidR="00A45BF3">
            <w:rPr>
              <w:rFonts w:cs="Open Sans"/>
              <w:sz w:val="18"/>
              <w:szCs w:val="18"/>
            </w:rPr>
            <w:t>2023</w:t>
          </w:r>
        </w:p>
      </w:tc>
      <w:tc>
        <w:tcPr>
          <w:tcW w:w="1418" w:type="dxa"/>
          <w:tcMar>
            <w:top w:w="113" w:type="dxa"/>
          </w:tcMar>
        </w:tcPr>
        <w:p w14:paraId="7EA92A8C" w14:textId="3E604F9A" w:rsidR="006C08AA" w:rsidRPr="004E7CF0" w:rsidRDefault="006662A9" w:rsidP="006B5C83">
          <w:pPr>
            <w:pStyle w:val="Footer"/>
            <w:tabs>
              <w:tab w:val="clear" w:pos="4680"/>
              <w:tab w:val="clear" w:pos="9360"/>
              <w:tab w:val="left" w:pos="1139"/>
            </w:tabs>
            <w:jc w:val="right"/>
            <w:rPr>
              <w:rFonts w:cs="Open Sans"/>
              <w:sz w:val="18"/>
              <w:szCs w:val="18"/>
            </w:rPr>
          </w:pPr>
          <w:r>
            <w:rPr>
              <w:rFonts w:ascii="Verdana" w:hAnsi="Verdana"/>
              <w:color w:val="A6A6A6"/>
              <w:sz w:val="18"/>
              <w:szCs w:val="18"/>
            </w:rPr>
            <w:t xml:space="preserve"> </w:t>
          </w:r>
          <w:r w:rsidR="006C08AA" w:rsidRPr="004E7CF0">
            <w:rPr>
              <w:rFonts w:cs="Open Sans"/>
              <w:color w:val="A6A6A6"/>
              <w:sz w:val="18"/>
              <w:szCs w:val="18"/>
            </w:rPr>
            <w:t>Page</w:t>
          </w:r>
          <w:r w:rsidR="006C08AA" w:rsidRPr="004E7CF0">
            <w:rPr>
              <w:rFonts w:cs="Open Sans"/>
              <w:sz w:val="18"/>
              <w:szCs w:val="18"/>
            </w:rPr>
            <w:t xml:space="preserve"> </w:t>
          </w:r>
          <w:r w:rsidR="006C08AA" w:rsidRPr="00E958B0">
            <w:rPr>
              <w:rFonts w:ascii="Webdings" w:eastAsia="Webdings" w:hAnsi="Webdings" w:cs="Webdings"/>
              <w:color w:val="000000"/>
              <w:sz w:val="18"/>
              <w:szCs w:val="18"/>
            </w:rPr>
            <w:t>|</w:t>
          </w:r>
          <w:r w:rsidR="006C08AA" w:rsidRPr="00E958B0">
            <w:rPr>
              <w:rFonts w:cs="Open Sans"/>
              <w:sz w:val="18"/>
              <w:szCs w:val="18"/>
            </w:rPr>
            <w:t xml:space="preserve"> </w:t>
          </w:r>
          <w:r w:rsidR="006C08AA" w:rsidRPr="00E958B0">
            <w:rPr>
              <w:rFonts w:cs="Open Sans"/>
              <w:sz w:val="18"/>
              <w:szCs w:val="18"/>
            </w:rPr>
            <w:fldChar w:fldCharType="begin"/>
          </w:r>
          <w:r w:rsidR="006C08AA" w:rsidRPr="00E958B0">
            <w:rPr>
              <w:rFonts w:cs="Open Sans"/>
              <w:sz w:val="18"/>
              <w:szCs w:val="18"/>
            </w:rPr>
            <w:instrText xml:space="preserve"> PAGE   \* MERGEFORMAT </w:instrText>
          </w:r>
          <w:r w:rsidR="006C08AA" w:rsidRPr="00E958B0">
            <w:rPr>
              <w:rFonts w:cs="Open Sans"/>
              <w:sz w:val="18"/>
              <w:szCs w:val="18"/>
            </w:rPr>
            <w:fldChar w:fldCharType="separate"/>
          </w:r>
          <w:r w:rsidR="00965A34">
            <w:rPr>
              <w:rFonts w:cs="Open Sans"/>
              <w:sz w:val="18"/>
              <w:szCs w:val="18"/>
            </w:rPr>
            <w:t>2</w:t>
          </w:r>
          <w:r w:rsidR="006C08AA" w:rsidRPr="00E958B0">
            <w:rPr>
              <w:rFonts w:cs="Open Sans"/>
              <w:sz w:val="18"/>
              <w:szCs w:val="18"/>
            </w:rPr>
            <w:fldChar w:fldCharType="end"/>
          </w:r>
        </w:p>
      </w:tc>
    </w:tr>
  </w:tbl>
  <w:p w14:paraId="2B920230" w14:textId="77777777" w:rsidR="006C08AA" w:rsidRDefault="006C08AA" w:rsidP="006B5C83">
    <w:pPr>
      <w:pStyle w:val="Foote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52369"/>
      <w:docPartObj>
        <w:docPartGallery w:val="Page Numbers (Bottom of Page)"/>
        <w:docPartUnique/>
      </w:docPartObj>
    </w:sdtPr>
    <w:sdtEndPr>
      <w:rPr>
        <w:noProof/>
      </w:rPr>
    </w:sdtEndPr>
    <w:sdtContent>
      <w:p w14:paraId="5399DB1F" w14:textId="4A74D565" w:rsidR="00A4134B" w:rsidRDefault="00A413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795AAD" w14:textId="77777777" w:rsidR="006226D1" w:rsidRDefault="006226D1" w:rsidP="006B5C83">
    <w:pPr>
      <w:pStyle w:val="Footer"/>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309380"/>
      <w:docPartObj>
        <w:docPartGallery w:val="Page Numbers (Bottom of Page)"/>
        <w:docPartUnique/>
      </w:docPartObj>
    </w:sdtPr>
    <w:sdtEndPr>
      <w:rPr>
        <w:noProof/>
      </w:rPr>
    </w:sdtEndPr>
    <w:sdtContent>
      <w:p w14:paraId="6045B266" w14:textId="255B5B35" w:rsidR="00A4134B" w:rsidRDefault="00A413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BB827B" w14:textId="77777777" w:rsidR="006F0FD7" w:rsidRDefault="006F0FD7" w:rsidP="006B5C83">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A538E" w14:textId="77777777" w:rsidR="00D1168A" w:rsidRDefault="00D1168A" w:rsidP="00141FC4">
      <w:pPr>
        <w:spacing w:after="0" w:line="240" w:lineRule="auto"/>
      </w:pPr>
      <w:r>
        <w:separator/>
      </w:r>
    </w:p>
  </w:footnote>
  <w:footnote w:type="continuationSeparator" w:id="0">
    <w:p w14:paraId="524B74A1" w14:textId="77777777" w:rsidR="00D1168A" w:rsidRDefault="00D1168A" w:rsidP="00141FC4">
      <w:pPr>
        <w:spacing w:after="0" w:line="240" w:lineRule="auto"/>
      </w:pPr>
      <w:r>
        <w:continuationSeparator/>
      </w:r>
    </w:p>
  </w:footnote>
  <w:footnote w:type="continuationNotice" w:id="1">
    <w:p w14:paraId="51B75780" w14:textId="77777777" w:rsidR="00D1168A" w:rsidRDefault="00D116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4211" w14:textId="5A8BA29A" w:rsidR="006C08AA" w:rsidRDefault="002757D3" w:rsidP="006B5C83">
    <w:r>
      <w:rPr>
        <w:noProof/>
        <w:lang w:val="en-US" w:eastAsia="en-US"/>
      </w:rPr>
      <mc:AlternateContent>
        <mc:Choice Requires="wps">
          <w:drawing>
            <wp:anchor distT="0" distB="0" distL="114300" distR="114300" simplePos="0" relativeHeight="251658240" behindDoc="0" locked="0" layoutInCell="1" allowOverlap="1" wp14:anchorId="7BB2555A" wp14:editId="11DE3493">
              <wp:simplePos x="0" y="0"/>
              <wp:positionH relativeFrom="column">
                <wp:posOffset>-647262</wp:posOffset>
              </wp:positionH>
              <wp:positionV relativeFrom="paragraph">
                <wp:posOffset>383781</wp:posOffset>
              </wp:positionV>
              <wp:extent cx="4330700" cy="251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0"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281575" w14:textId="64C58768" w:rsidR="006C08AA" w:rsidRPr="00E958B0" w:rsidRDefault="00416FBF" w:rsidP="006B5C83">
                          <w:pPr>
                            <w:rPr>
                              <w:rFonts w:cs="Open Sans"/>
                              <w:spacing w:val="-5"/>
                              <w:sz w:val="18"/>
                              <w:szCs w:val="18"/>
                            </w:rPr>
                          </w:pPr>
                          <w:r>
                            <w:rPr>
                              <w:rFonts w:cs="Open Sans"/>
                              <w:spacing w:val="-5"/>
                              <w:sz w:val="18"/>
                              <w:szCs w:val="18"/>
                            </w:rPr>
                            <w:t xml:space="preserve">Livelihood Coping Strategies </w:t>
                          </w:r>
                          <w:r w:rsidR="009518FA">
                            <w:rPr>
                              <w:rFonts w:cs="Open Sans"/>
                              <w:spacing w:val="-5"/>
                              <w:sz w:val="18"/>
                              <w:szCs w:val="18"/>
                            </w:rPr>
                            <w:t>for Food Security</w:t>
                          </w:r>
                          <w:r w:rsidR="009E7063">
                            <w:rPr>
                              <w:rFonts w:cs="Open Sans"/>
                              <w:spacing w:val="-5"/>
                              <w:sz w:val="18"/>
                              <w:szCs w:val="18"/>
                            </w:rPr>
                            <w:t xml:space="preserve"> Guidance Note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BB2555A" id="_x0000_t202" coordsize="21600,21600" o:spt="202" path="m,l,21600r21600,l21600,xe">
              <v:stroke joinstyle="miter"/>
              <v:path gradientshapeok="t" o:connecttype="rect"/>
            </v:shapetype>
            <v:shape id="Text Box 4" o:spid="_x0000_s1029" type="#_x0000_t202" style="position:absolute;margin-left:-50.95pt;margin-top:30.2pt;width:341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" filled="f" stroked="f">
              <v:textbox>
                <w:txbxContent>
                  <w:p w14:paraId="2F281575" w14:textId="64C58768" w:rsidR="006C08AA" w:rsidRPr="00E958B0" w:rsidRDefault="00416FBF" w:rsidP="006B5C83">
                    <w:pPr>
                      <w:rPr>
                        <w:rFonts w:cs="Open Sans"/>
                        <w:spacing w:val="-5"/>
                        <w:sz w:val="18"/>
                        <w:szCs w:val="18"/>
                      </w:rPr>
                    </w:pPr>
                    <w:r>
                      <w:rPr>
                        <w:rFonts w:cs="Open Sans"/>
                        <w:spacing w:val="-5"/>
                        <w:sz w:val="18"/>
                        <w:szCs w:val="18"/>
                      </w:rPr>
                      <w:t xml:space="preserve">Livelihood Coping Strategies </w:t>
                    </w:r>
                    <w:r w:rsidR="009518FA">
                      <w:rPr>
                        <w:rFonts w:cs="Open Sans"/>
                        <w:spacing w:val="-5"/>
                        <w:sz w:val="18"/>
                        <w:szCs w:val="18"/>
                      </w:rPr>
                      <w:t>for Food Security</w:t>
                    </w:r>
                    <w:r w:rsidR="009E7063">
                      <w:rPr>
                        <w:rFonts w:cs="Open Sans"/>
                        <w:spacing w:val="-5"/>
                        <w:sz w:val="18"/>
                        <w:szCs w:val="18"/>
                      </w:rPr>
                      <w:t xml:space="preserve"> Guidance Note</w:t>
                    </w:r>
                  </w:p>
                </w:txbxContent>
              </v:textbox>
            </v:shape>
          </w:pict>
        </mc:Fallback>
      </mc:AlternateContent>
    </w:r>
  </w:p>
  <w:p w14:paraId="0D9C6247" w14:textId="39E9DBB7" w:rsidR="00441E7A" w:rsidRDefault="002757D3">
    <w:pPr>
      <w:pStyle w:val="Header"/>
    </w:pPr>
    <w:r>
      <w:rPr>
        <w:noProof/>
        <w:lang w:val="en-US" w:eastAsia="en-US"/>
      </w:rPr>
      <w:drawing>
        <wp:anchor distT="0" distB="0" distL="114300" distR="114300" simplePos="0" relativeHeight="251658242" behindDoc="0" locked="0" layoutInCell="1" allowOverlap="1" wp14:anchorId="7A77D2AA" wp14:editId="44763618">
          <wp:simplePos x="0" y="0"/>
          <wp:positionH relativeFrom="column">
            <wp:posOffset>4633179</wp:posOffset>
          </wp:positionH>
          <wp:positionV relativeFrom="paragraph">
            <wp:posOffset>28071</wp:posOffset>
          </wp:positionV>
          <wp:extent cx="1213485" cy="5949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2"/>
                  <pic:cNvPicPr>
                    <a:picLocks noChangeAspect="1" noChangeArrowheads="1"/>
                  </pic:cNvPicPr>
                </pic:nvPicPr>
                <pic:blipFill>
                  <a:blip r:embed="rId1"/>
                  <a:stretch>
                    <a:fillRect/>
                  </a:stretch>
                </pic:blipFill>
                <pic:spPr bwMode="auto">
                  <a:xfrm>
                    <a:off x="0" y="0"/>
                    <a:ext cx="1213485" cy="5949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F542FAE" w14:textId="77777777" w:rsidR="006C08AA" w:rsidRDefault="006C0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E215" w14:textId="77777777" w:rsidR="006C08AA" w:rsidRDefault="006C08AA">
    <w:pPr>
      <w:pStyle w:val="Header"/>
    </w:pPr>
    <w:r>
      <w:rPr>
        <w:noProof/>
        <w:lang w:val="en-US" w:eastAsia="en-US"/>
      </w:rPr>
      <w:drawing>
        <wp:anchor distT="0" distB="0" distL="114300" distR="114300" simplePos="0" relativeHeight="251658241" behindDoc="0" locked="0" layoutInCell="1" allowOverlap="1" wp14:anchorId="15BCA9B7" wp14:editId="01C78AE1">
          <wp:simplePos x="0" y="0"/>
          <wp:positionH relativeFrom="column">
            <wp:posOffset>5011967</wp:posOffset>
          </wp:positionH>
          <wp:positionV relativeFrom="paragraph">
            <wp:posOffset>687632</wp:posOffset>
          </wp:positionV>
          <wp:extent cx="918000" cy="245237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1"/>
                  <a:stretch>
                    <a:fillRect/>
                  </a:stretch>
                </pic:blipFill>
                <pic:spPr>
                  <a:xfrm>
                    <a:off x="0" y="0"/>
                    <a:ext cx="918000" cy="245237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2ED24" w14:textId="05B3BAEB" w:rsidR="006226D1" w:rsidRDefault="006226D1" w:rsidP="00A52773">
    <w:r>
      <w:rPr>
        <w:noProof/>
        <w:lang w:val="en-US" w:eastAsia="en-US"/>
      </w:rPr>
      <mc:AlternateContent>
        <mc:Choice Requires="wps">
          <w:drawing>
            <wp:anchor distT="0" distB="0" distL="114300" distR="114300" simplePos="0" relativeHeight="251658243" behindDoc="0" locked="0" layoutInCell="1" allowOverlap="1" wp14:anchorId="4A90494E" wp14:editId="5CBCB094">
              <wp:simplePos x="0" y="0"/>
              <wp:positionH relativeFrom="margin">
                <wp:align>left</wp:align>
              </wp:positionH>
              <wp:positionV relativeFrom="paragraph">
                <wp:posOffset>-117234</wp:posOffset>
              </wp:positionV>
              <wp:extent cx="4330700" cy="2514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0"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1A799A9" w14:textId="5A4DC88E" w:rsidR="006226D1" w:rsidRDefault="006226D1" w:rsidP="00A45BF3">
                          <w:pPr>
                            <w:rPr>
                              <w:rFonts w:cs="Open Sans"/>
                              <w:spacing w:val="-5"/>
                              <w:sz w:val="18"/>
                              <w:szCs w:val="18"/>
                            </w:rPr>
                          </w:pPr>
                          <w:r>
                            <w:rPr>
                              <w:rFonts w:cs="Open Sans"/>
                              <w:spacing w:val="-5"/>
                              <w:sz w:val="18"/>
                              <w:szCs w:val="18"/>
                            </w:rPr>
                            <w:t xml:space="preserve">Livelihood Coping Strategies for </w:t>
                          </w:r>
                          <w:r w:rsidR="00FD6B02">
                            <w:rPr>
                              <w:rFonts w:cs="Open Sans"/>
                              <w:spacing w:val="-5"/>
                              <w:sz w:val="18"/>
                              <w:szCs w:val="18"/>
                            </w:rPr>
                            <w:t>Essential Needs</w:t>
                          </w:r>
                          <w:r>
                            <w:rPr>
                              <w:rFonts w:cs="Open Sans"/>
                              <w:spacing w:val="-5"/>
                              <w:sz w:val="18"/>
                              <w:szCs w:val="18"/>
                            </w:rPr>
                            <w:t xml:space="preserve"> Guidance Note</w:t>
                          </w:r>
                        </w:p>
                        <w:p w14:paraId="15BE8AF0" w14:textId="77777777" w:rsidR="006226D1" w:rsidRPr="00E958B0" w:rsidRDefault="006226D1" w:rsidP="002978C4">
                          <w:pPr>
                            <w:rPr>
                              <w:rFonts w:cs="Open Sans"/>
                              <w:spacing w:val="-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A90494E" id="_x0000_t202" coordsize="21600,21600" o:spt="202" path="m,l,21600r21600,l21600,xe">
              <v:stroke joinstyle="miter"/>
              <v:path gradientshapeok="t" o:connecttype="rect"/>
            </v:shapetype>
            <v:shape id="Text Box 2" o:spid="_x0000_s1030" type="#_x0000_t202" style="position:absolute;margin-left:0;margin-top:-9.25pt;width:341pt;height:19.8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" filled="f" stroked="f">
              <v:textbox>
                <w:txbxContent>
                  <w:p w14:paraId="01A799A9" w14:textId="5A4DC88E" w:rsidR="006226D1" w:rsidRDefault="006226D1" w:rsidP="00A45BF3">
                    <w:pPr>
                      <w:rPr>
                        <w:rFonts w:cs="Open Sans"/>
                        <w:spacing w:val="-5"/>
                        <w:sz w:val="18"/>
                        <w:szCs w:val="18"/>
                      </w:rPr>
                    </w:pPr>
                    <w:r>
                      <w:rPr>
                        <w:rFonts w:cs="Open Sans"/>
                        <w:spacing w:val="-5"/>
                        <w:sz w:val="18"/>
                        <w:szCs w:val="18"/>
                      </w:rPr>
                      <w:t xml:space="preserve">Livelihood Coping Strategies for </w:t>
                    </w:r>
                    <w:r w:rsidR="00FD6B02">
                      <w:rPr>
                        <w:rFonts w:cs="Open Sans"/>
                        <w:spacing w:val="-5"/>
                        <w:sz w:val="18"/>
                        <w:szCs w:val="18"/>
                      </w:rPr>
                      <w:t>Essential Needs</w:t>
                    </w:r>
                    <w:r>
                      <w:rPr>
                        <w:rFonts w:cs="Open Sans"/>
                        <w:spacing w:val="-5"/>
                        <w:sz w:val="18"/>
                        <w:szCs w:val="18"/>
                      </w:rPr>
                      <w:t xml:space="preserve"> Guidance Note</w:t>
                    </w:r>
                  </w:p>
                  <w:p w14:paraId="15BE8AF0" w14:textId="77777777" w:rsidR="006226D1" w:rsidRPr="00E958B0" w:rsidRDefault="006226D1" w:rsidP="002978C4">
                    <w:pPr>
                      <w:rPr>
                        <w:rFonts w:cs="Open Sans"/>
                        <w:spacing w:val="-5"/>
                        <w:sz w:val="18"/>
                        <w:szCs w:val="18"/>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282F"/>
    <w:multiLevelType w:val="hybridMultilevel"/>
    <w:tmpl w:val="81D4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80A46"/>
    <w:multiLevelType w:val="hybridMultilevel"/>
    <w:tmpl w:val="E4D661FE"/>
    <w:lvl w:ilvl="0" w:tplc="D820FE6A">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509FE"/>
    <w:multiLevelType w:val="hybridMultilevel"/>
    <w:tmpl w:val="34A0484C"/>
    <w:lvl w:ilvl="0" w:tplc="DFA2DCDE">
      <w:start w:val="1"/>
      <w:numFmt w:val="decimal"/>
      <w:lvlText w:val="%1."/>
      <w:lvlJc w:val="left"/>
      <w:pPr>
        <w:ind w:left="54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404BF"/>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8A0FA0"/>
    <w:multiLevelType w:val="hybridMultilevel"/>
    <w:tmpl w:val="4DA2B8BC"/>
    <w:lvl w:ilvl="0" w:tplc="ADFC1110">
      <w:start w:val="1"/>
      <w:numFmt w:val="decimal"/>
      <w:pStyle w:val="Paragraph"/>
      <w:lvlText w:val="%1."/>
      <w:lvlJc w:val="left"/>
      <w:pPr>
        <w:tabs>
          <w:tab w:val="num" w:pos="360"/>
        </w:tabs>
        <w:ind w:left="0" w:firstLine="0"/>
      </w:pPr>
      <w:rPr>
        <w:rFonts w:hint="default"/>
        <w:b w:val="0"/>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C66ED6"/>
    <w:multiLevelType w:val="hybridMultilevel"/>
    <w:tmpl w:val="D026F262"/>
    <w:lvl w:ilvl="0" w:tplc="7FE85368">
      <w:start w:val="1"/>
      <w:numFmt w:val="lowerLetter"/>
      <w:lvlText w:val="(%1)"/>
      <w:lvlJc w:val="left"/>
      <w:pPr>
        <w:ind w:left="1077" w:hanging="360"/>
      </w:pPr>
      <w:rPr>
        <w:rFonts w:hint="default"/>
        <w:color w:val="007DBC" w:themeColor="text1"/>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 w15:restartNumberingAfterBreak="0">
    <w:nsid w:val="0C7E604B"/>
    <w:multiLevelType w:val="hybridMultilevel"/>
    <w:tmpl w:val="C0E8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AF5114"/>
    <w:multiLevelType w:val="hybridMultilevel"/>
    <w:tmpl w:val="5BB0E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0A7A2B"/>
    <w:multiLevelType w:val="hybridMultilevel"/>
    <w:tmpl w:val="D24AE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A21856"/>
    <w:multiLevelType w:val="hybridMultilevel"/>
    <w:tmpl w:val="84AC2D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877608"/>
    <w:multiLevelType w:val="hybridMultilevel"/>
    <w:tmpl w:val="6AC6A83A"/>
    <w:lvl w:ilvl="0" w:tplc="FBFA64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E91411"/>
    <w:multiLevelType w:val="hybridMultilevel"/>
    <w:tmpl w:val="2EA831D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4682128"/>
    <w:multiLevelType w:val="hybridMultilevel"/>
    <w:tmpl w:val="6AC6A83A"/>
    <w:lvl w:ilvl="0" w:tplc="FBFA64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0A3969"/>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AF84FA1"/>
    <w:multiLevelType w:val="hybridMultilevel"/>
    <w:tmpl w:val="CC4C2CBC"/>
    <w:lvl w:ilvl="0" w:tplc="2FFC5088">
      <w:start w:val="1"/>
      <w:numFmt w:val="lowerLetter"/>
      <w:lvlText w:val="(%1)"/>
      <w:lvlJc w:val="left"/>
      <w:pPr>
        <w:ind w:left="720" w:hanging="360"/>
      </w:pPr>
      <w:rPr>
        <w:rFonts w:hint="default"/>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8D3B08"/>
    <w:multiLevelType w:val="hybridMultilevel"/>
    <w:tmpl w:val="C1CE89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9F2FC1"/>
    <w:multiLevelType w:val="hybridMultilevel"/>
    <w:tmpl w:val="658AD7CC"/>
    <w:lvl w:ilvl="0" w:tplc="9BFCB0F8">
      <w:numFmt w:val="bullet"/>
      <w:lvlText w:val="■"/>
      <w:lvlJc w:val="left"/>
      <w:pPr>
        <w:ind w:left="660" w:hanging="360"/>
      </w:pPr>
      <w:rPr>
        <w:rFonts w:ascii="Arial" w:eastAsia="Arial" w:hAnsi="Arial" w:cs="Arial" w:hint="default"/>
        <w:w w:val="75"/>
      </w:rPr>
    </w:lvl>
    <w:lvl w:ilvl="1" w:tplc="B608F8A8">
      <w:numFmt w:val="bullet"/>
      <w:lvlText w:val="•"/>
      <w:lvlJc w:val="left"/>
      <w:pPr>
        <w:ind w:left="700" w:hanging="360"/>
      </w:pPr>
      <w:rPr>
        <w:rFonts w:hint="default"/>
      </w:rPr>
    </w:lvl>
    <w:lvl w:ilvl="2" w:tplc="D7BE44EA">
      <w:numFmt w:val="bullet"/>
      <w:lvlText w:val="•"/>
      <w:lvlJc w:val="left"/>
      <w:pPr>
        <w:ind w:left="1760" w:hanging="360"/>
      </w:pPr>
      <w:rPr>
        <w:rFonts w:hint="default"/>
      </w:rPr>
    </w:lvl>
    <w:lvl w:ilvl="3" w:tplc="53846A8E">
      <w:numFmt w:val="bullet"/>
      <w:lvlText w:val="•"/>
      <w:lvlJc w:val="left"/>
      <w:pPr>
        <w:ind w:left="2820" w:hanging="360"/>
      </w:pPr>
      <w:rPr>
        <w:rFonts w:hint="default"/>
      </w:rPr>
    </w:lvl>
    <w:lvl w:ilvl="4" w:tplc="478635D0">
      <w:numFmt w:val="bullet"/>
      <w:lvlText w:val="•"/>
      <w:lvlJc w:val="left"/>
      <w:pPr>
        <w:ind w:left="3880" w:hanging="360"/>
      </w:pPr>
      <w:rPr>
        <w:rFonts w:hint="default"/>
      </w:rPr>
    </w:lvl>
    <w:lvl w:ilvl="5" w:tplc="BEB0EACA">
      <w:numFmt w:val="bullet"/>
      <w:lvlText w:val="•"/>
      <w:lvlJc w:val="left"/>
      <w:pPr>
        <w:ind w:left="4940" w:hanging="360"/>
      </w:pPr>
      <w:rPr>
        <w:rFonts w:hint="default"/>
      </w:rPr>
    </w:lvl>
    <w:lvl w:ilvl="6" w:tplc="EC6A4494">
      <w:numFmt w:val="bullet"/>
      <w:lvlText w:val="•"/>
      <w:lvlJc w:val="left"/>
      <w:pPr>
        <w:ind w:left="6000" w:hanging="360"/>
      </w:pPr>
      <w:rPr>
        <w:rFonts w:hint="default"/>
      </w:rPr>
    </w:lvl>
    <w:lvl w:ilvl="7" w:tplc="72EADF24">
      <w:numFmt w:val="bullet"/>
      <w:lvlText w:val="•"/>
      <w:lvlJc w:val="left"/>
      <w:pPr>
        <w:ind w:left="7060" w:hanging="360"/>
      </w:pPr>
      <w:rPr>
        <w:rFonts w:hint="default"/>
      </w:rPr>
    </w:lvl>
    <w:lvl w:ilvl="8" w:tplc="040CBA1C">
      <w:numFmt w:val="bullet"/>
      <w:lvlText w:val="•"/>
      <w:lvlJc w:val="left"/>
      <w:pPr>
        <w:ind w:left="8120" w:hanging="360"/>
      </w:pPr>
      <w:rPr>
        <w:rFonts w:hint="default"/>
      </w:rPr>
    </w:lvl>
  </w:abstractNum>
  <w:abstractNum w:abstractNumId="17" w15:restartNumberingAfterBreak="0">
    <w:nsid w:val="20F876A7"/>
    <w:multiLevelType w:val="hybridMultilevel"/>
    <w:tmpl w:val="D35870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6101C8"/>
    <w:multiLevelType w:val="hybridMultilevel"/>
    <w:tmpl w:val="516CEEE6"/>
    <w:lvl w:ilvl="0" w:tplc="7FE85368">
      <w:start w:val="1"/>
      <w:numFmt w:val="lowerLetter"/>
      <w:lvlText w:val="(%1)"/>
      <w:lvlJc w:val="left"/>
      <w:pPr>
        <w:ind w:left="360" w:hanging="360"/>
      </w:pPr>
      <w:rPr>
        <w:rFonts w:hint="default"/>
        <w:color w:val="007DBC"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37629C9"/>
    <w:multiLevelType w:val="hybridMultilevel"/>
    <w:tmpl w:val="7B38B4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D3D7D"/>
    <w:multiLevelType w:val="hybridMultilevel"/>
    <w:tmpl w:val="64B87E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E345AF"/>
    <w:multiLevelType w:val="hybridMultilevel"/>
    <w:tmpl w:val="516CEEE6"/>
    <w:lvl w:ilvl="0" w:tplc="7FE85368">
      <w:start w:val="1"/>
      <w:numFmt w:val="lowerLetter"/>
      <w:lvlText w:val="(%1)"/>
      <w:lvlJc w:val="left"/>
      <w:pPr>
        <w:ind w:left="360" w:hanging="360"/>
      </w:pPr>
      <w:rPr>
        <w:rFonts w:hint="default"/>
        <w:color w:val="007DBC"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A23318F"/>
    <w:multiLevelType w:val="hybridMultilevel"/>
    <w:tmpl w:val="056E8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EF7832"/>
    <w:multiLevelType w:val="hybridMultilevel"/>
    <w:tmpl w:val="DC14848C"/>
    <w:lvl w:ilvl="0" w:tplc="546C1A14">
      <w:numFmt w:val="bullet"/>
      <w:lvlText w:val="■"/>
      <w:lvlJc w:val="left"/>
      <w:pPr>
        <w:ind w:left="720" w:hanging="360"/>
      </w:pPr>
      <w:rPr>
        <w:rFonts w:ascii="Arial" w:eastAsia="Arial" w:hAnsi="Arial" w:cs="Arial" w:hint="default"/>
        <w:b w:val="0"/>
        <w:bCs w:val="0"/>
        <w:i w:val="0"/>
        <w:iCs w:val="0"/>
        <w:w w:val="75"/>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EA14A2"/>
    <w:multiLevelType w:val="hybridMultilevel"/>
    <w:tmpl w:val="A0C087E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ED71F11"/>
    <w:multiLevelType w:val="hybridMultilevel"/>
    <w:tmpl w:val="F69C4078"/>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6" w15:restartNumberingAfterBreak="0">
    <w:nsid w:val="334B7F8F"/>
    <w:multiLevelType w:val="hybridMultilevel"/>
    <w:tmpl w:val="CC4C2CBC"/>
    <w:lvl w:ilvl="0" w:tplc="2FFC5088">
      <w:start w:val="1"/>
      <w:numFmt w:val="lowerLetter"/>
      <w:lvlText w:val="(%1)"/>
      <w:lvlJc w:val="left"/>
      <w:pPr>
        <w:ind w:left="720" w:hanging="360"/>
      </w:pPr>
      <w:rPr>
        <w:rFonts w:hint="default"/>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4C244E"/>
    <w:multiLevelType w:val="hybridMultilevel"/>
    <w:tmpl w:val="E6C238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3C6AC2"/>
    <w:multiLevelType w:val="hybridMultilevel"/>
    <w:tmpl w:val="D374B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6E64D6"/>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0210DC"/>
    <w:multiLevelType w:val="hybridMultilevel"/>
    <w:tmpl w:val="127C6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BC12BF"/>
    <w:multiLevelType w:val="hybridMultilevel"/>
    <w:tmpl w:val="86A84A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ACA245D"/>
    <w:multiLevelType w:val="hybridMultilevel"/>
    <w:tmpl w:val="7368CB06"/>
    <w:lvl w:ilvl="0" w:tplc="546C1A14">
      <w:numFmt w:val="bullet"/>
      <w:lvlText w:val="■"/>
      <w:lvlJc w:val="left"/>
      <w:pPr>
        <w:ind w:left="280" w:hanging="136"/>
      </w:pPr>
      <w:rPr>
        <w:rFonts w:ascii="Arial" w:eastAsia="Arial" w:hAnsi="Arial" w:cs="Arial" w:hint="default"/>
        <w:b w:val="0"/>
        <w:bCs w:val="0"/>
        <w:i w:val="0"/>
        <w:iCs w:val="0"/>
        <w:w w:val="75"/>
        <w:sz w:val="20"/>
        <w:szCs w:val="20"/>
      </w:rPr>
    </w:lvl>
    <w:lvl w:ilvl="1" w:tplc="D6006D3C">
      <w:numFmt w:val="bullet"/>
      <w:lvlText w:val="•"/>
      <w:lvlJc w:val="left"/>
      <w:pPr>
        <w:ind w:left="632" w:hanging="136"/>
      </w:pPr>
      <w:rPr>
        <w:rFonts w:hint="default"/>
      </w:rPr>
    </w:lvl>
    <w:lvl w:ilvl="2" w:tplc="F6D85B10">
      <w:numFmt w:val="bullet"/>
      <w:lvlText w:val="•"/>
      <w:lvlJc w:val="left"/>
      <w:pPr>
        <w:ind w:left="984" w:hanging="136"/>
      </w:pPr>
      <w:rPr>
        <w:rFonts w:hint="default"/>
      </w:rPr>
    </w:lvl>
    <w:lvl w:ilvl="3" w:tplc="02A029B2">
      <w:numFmt w:val="bullet"/>
      <w:lvlText w:val="•"/>
      <w:lvlJc w:val="left"/>
      <w:pPr>
        <w:ind w:left="1336" w:hanging="136"/>
      </w:pPr>
      <w:rPr>
        <w:rFonts w:hint="default"/>
      </w:rPr>
    </w:lvl>
    <w:lvl w:ilvl="4" w:tplc="0F8CAE7A">
      <w:numFmt w:val="bullet"/>
      <w:lvlText w:val="•"/>
      <w:lvlJc w:val="left"/>
      <w:pPr>
        <w:ind w:left="1688" w:hanging="136"/>
      </w:pPr>
      <w:rPr>
        <w:rFonts w:hint="default"/>
      </w:rPr>
    </w:lvl>
    <w:lvl w:ilvl="5" w:tplc="127EC7CE">
      <w:numFmt w:val="bullet"/>
      <w:lvlText w:val="•"/>
      <w:lvlJc w:val="left"/>
      <w:pPr>
        <w:ind w:left="2040" w:hanging="136"/>
      </w:pPr>
      <w:rPr>
        <w:rFonts w:hint="default"/>
      </w:rPr>
    </w:lvl>
    <w:lvl w:ilvl="6" w:tplc="B54A5000">
      <w:numFmt w:val="bullet"/>
      <w:lvlText w:val="•"/>
      <w:lvlJc w:val="left"/>
      <w:pPr>
        <w:ind w:left="2392" w:hanging="136"/>
      </w:pPr>
      <w:rPr>
        <w:rFonts w:hint="default"/>
      </w:rPr>
    </w:lvl>
    <w:lvl w:ilvl="7" w:tplc="765AB68A">
      <w:numFmt w:val="bullet"/>
      <w:lvlText w:val="•"/>
      <w:lvlJc w:val="left"/>
      <w:pPr>
        <w:ind w:left="2744" w:hanging="136"/>
      </w:pPr>
      <w:rPr>
        <w:rFonts w:hint="default"/>
      </w:rPr>
    </w:lvl>
    <w:lvl w:ilvl="8" w:tplc="3D0E956E">
      <w:numFmt w:val="bullet"/>
      <w:lvlText w:val="•"/>
      <w:lvlJc w:val="left"/>
      <w:pPr>
        <w:ind w:left="3096" w:hanging="136"/>
      </w:pPr>
      <w:rPr>
        <w:rFonts w:hint="default"/>
      </w:rPr>
    </w:lvl>
  </w:abstractNum>
  <w:abstractNum w:abstractNumId="33" w15:restartNumberingAfterBreak="0">
    <w:nsid w:val="3C984389"/>
    <w:multiLevelType w:val="hybridMultilevel"/>
    <w:tmpl w:val="5582F5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D397B47"/>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D3C692B"/>
    <w:multiLevelType w:val="hybridMultilevel"/>
    <w:tmpl w:val="6534EF42"/>
    <w:lvl w:ilvl="0" w:tplc="02B2B9EA">
      <w:start w:val="1"/>
      <w:numFmt w:val="decimal"/>
      <w:lvlText w:val="%1."/>
      <w:lvlJc w:val="left"/>
      <w:pPr>
        <w:ind w:left="644" w:hanging="360"/>
      </w:pPr>
      <w:rPr>
        <w:rFonts w:ascii="Verdana" w:hAnsi="Verdana" w:hint="default"/>
        <w:b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EC0076A"/>
    <w:multiLevelType w:val="hybridMultilevel"/>
    <w:tmpl w:val="613E1B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A46857"/>
    <w:multiLevelType w:val="hybridMultilevel"/>
    <w:tmpl w:val="516CEEE6"/>
    <w:lvl w:ilvl="0" w:tplc="7FE85368">
      <w:start w:val="1"/>
      <w:numFmt w:val="lowerLetter"/>
      <w:lvlText w:val="(%1)"/>
      <w:lvlJc w:val="left"/>
      <w:pPr>
        <w:ind w:left="360" w:hanging="360"/>
      </w:pPr>
      <w:rPr>
        <w:rFonts w:hint="default"/>
        <w:color w:val="007DBC"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1E246B0"/>
    <w:multiLevelType w:val="hybridMultilevel"/>
    <w:tmpl w:val="1EE23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ED65D8"/>
    <w:multiLevelType w:val="hybridMultilevel"/>
    <w:tmpl w:val="CCB6E602"/>
    <w:lvl w:ilvl="0" w:tplc="546C1A14">
      <w:numFmt w:val="bullet"/>
      <w:lvlText w:val="■"/>
      <w:lvlJc w:val="left"/>
      <w:pPr>
        <w:ind w:left="793" w:hanging="360"/>
      </w:pPr>
      <w:rPr>
        <w:rFonts w:ascii="Arial" w:eastAsia="Arial" w:hAnsi="Arial" w:cs="Arial" w:hint="default"/>
        <w:b w:val="0"/>
        <w:bCs w:val="0"/>
        <w:i w:val="0"/>
        <w:iCs w:val="0"/>
        <w:w w:val="75"/>
        <w:sz w:val="20"/>
        <w:szCs w:val="20"/>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40" w15:restartNumberingAfterBreak="0">
    <w:nsid w:val="46F85F9F"/>
    <w:multiLevelType w:val="hybridMultilevel"/>
    <w:tmpl w:val="43E4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B07810"/>
    <w:multiLevelType w:val="hybridMultilevel"/>
    <w:tmpl w:val="CC4C2CBC"/>
    <w:lvl w:ilvl="0" w:tplc="2FFC5088">
      <w:start w:val="1"/>
      <w:numFmt w:val="lowerLetter"/>
      <w:lvlText w:val="(%1)"/>
      <w:lvlJc w:val="left"/>
      <w:pPr>
        <w:ind w:left="720" w:hanging="360"/>
      </w:pPr>
      <w:rPr>
        <w:rFonts w:hint="default"/>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F23447F"/>
    <w:multiLevelType w:val="hybridMultilevel"/>
    <w:tmpl w:val="F27C3F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437A16"/>
    <w:multiLevelType w:val="hybridMultilevel"/>
    <w:tmpl w:val="38601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8962DF"/>
    <w:multiLevelType w:val="hybridMultilevel"/>
    <w:tmpl w:val="7FAEDD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35C3247"/>
    <w:multiLevelType w:val="hybridMultilevel"/>
    <w:tmpl w:val="D026F262"/>
    <w:lvl w:ilvl="0" w:tplc="7FE85368">
      <w:start w:val="1"/>
      <w:numFmt w:val="lowerLetter"/>
      <w:lvlText w:val="(%1)"/>
      <w:lvlJc w:val="left"/>
      <w:pPr>
        <w:ind w:left="1077" w:hanging="360"/>
      </w:pPr>
      <w:rPr>
        <w:rFonts w:hint="default"/>
        <w:color w:val="007DBC" w:themeColor="text1"/>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6" w15:restartNumberingAfterBreak="0">
    <w:nsid w:val="539119F9"/>
    <w:multiLevelType w:val="hybridMultilevel"/>
    <w:tmpl w:val="63925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C96753"/>
    <w:multiLevelType w:val="hybridMultilevel"/>
    <w:tmpl w:val="05F49CB8"/>
    <w:lvl w:ilvl="0" w:tplc="3812843A">
      <w:numFmt w:val="bullet"/>
      <w:lvlText w:val="•"/>
      <w:lvlJc w:val="left"/>
      <w:pPr>
        <w:ind w:left="720" w:hanging="360"/>
      </w:pPr>
      <w:rPr>
        <w:rFonts w:ascii="Open Sans" w:eastAsia="MS Mincho"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270B0A"/>
    <w:multiLevelType w:val="hybridMultilevel"/>
    <w:tmpl w:val="D026F262"/>
    <w:lvl w:ilvl="0" w:tplc="7FE85368">
      <w:start w:val="1"/>
      <w:numFmt w:val="lowerLetter"/>
      <w:lvlText w:val="(%1)"/>
      <w:lvlJc w:val="left"/>
      <w:pPr>
        <w:ind w:left="1077" w:hanging="360"/>
      </w:pPr>
      <w:rPr>
        <w:rFonts w:hint="default"/>
        <w:color w:val="007DBC" w:themeColor="text1"/>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9" w15:restartNumberingAfterBreak="0">
    <w:nsid w:val="57260733"/>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7547F8C"/>
    <w:multiLevelType w:val="hybridMultilevel"/>
    <w:tmpl w:val="516CEEE6"/>
    <w:lvl w:ilvl="0" w:tplc="7FE85368">
      <w:start w:val="1"/>
      <w:numFmt w:val="lowerLetter"/>
      <w:lvlText w:val="(%1)"/>
      <w:lvlJc w:val="left"/>
      <w:pPr>
        <w:ind w:left="360" w:hanging="360"/>
      </w:pPr>
      <w:rPr>
        <w:rFonts w:hint="default"/>
        <w:color w:val="007DBC"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75C22BC"/>
    <w:multiLevelType w:val="hybridMultilevel"/>
    <w:tmpl w:val="6A6630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81026C5"/>
    <w:multiLevelType w:val="hybridMultilevel"/>
    <w:tmpl w:val="CC4C2CBC"/>
    <w:lvl w:ilvl="0" w:tplc="2FFC5088">
      <w:start w:val="1"/>
      <w:numFmt w:val="lowerLetter"/>
      <w:lvlText w:val="(%1)"/>
      <w:lvlJc w:val="left"/>
      <w:pPr>
        <w:ind w:left="720" w:hanging="360"/>
      </w:pPr>
      <w:rPr>
        <w:rFonts w:hint="default"/>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CDE7279"/>
    <w:multiLevelType w:val="hybridMultilevel"/>
    <w:tmpl w:val="AD5AD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1BE027B"/>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2301341"/>
    <w:multiLevelType w:val="hybridMultilevel"/>
    <w:tmpl w:val="A58ED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4AF55F4"/>
    <w:multiLevelType w:val="hybridMultilevel"/>
    <w:tmpl w:val="4F76B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4BF376E"/>
    <w:multiLevelType w:val="hybridMultilevel"/>
    <w:tmpl w:val="51361ABA"/>
    <w:lvl w:ilvl="0" w:tplc="9BFCB0F8">
      <w:numFmt w:val="bullet"/>
      <w:lvlText w:val="■"/>
      <w:lvlJc w:val="left"/>
      <w:pPr>
        <w:ind w:left="660" w:hanging="360"/>
      </w:pPr>
      <w:rPr>
        <w:rFonts w:ascii="Arial" w:eastAsia="Arial" w:hAnsi="Arial" w:cs="Arial" w:hint="default"/>
        <w:w w:val="75"/>
      </w:rPr>
    </w:lvl>
    <w:lvl w:ilvl="1" w:tplc="0409000F">
      <w:start w:val="1"/>
      <w:numFmt w:val="decimal"/>
      <w:lvlText w:val="%2."/>
      <w:lvlJc w:val="left"/>
      <w:pPr>
        <w:ind w:left="700" w:hanging="360"/>
      </w:pPr>
      <w:rPr>
        <w:rFonts w:hint="default"/>
      </w:rPr>
    </w:lvl>
    <w:lvl w:ilvl="2" w:tplc="D7BE44EA">
      <w:numFmt w:val="bullet"/>
      <w:lvlText w:val="•"/>
      <w:lvlJc w:val="left"/>
      <w:pPr>
        <w:ind w:left="1760" w:hanging="360"/>
      </w:pPr>
      <w:rPr>
        <w:rFonts w:hint="default"/>
      </w:rPr>
    </w:lvl>
    <w:lvl w:ilvl="3" w:tplc="53846A8E">
      <w:numFmt w:val="bullet"/>
      <w:lvlText w:val="•"/>
      <w:lvlJc w:val="left"/>
      <w:pPr>
        <w:ind w:left="2820" w:hanging="360"/>
      </w:pPr>
      <w:rPr>
        <w:rFonts w:hint="default"/>
      </w:rPr>
    </w:lvl>
    <w:lvl w:ilvl="4" w:tplc="478635D0">
      <w:numFmt w:val="bullet"/>
      <w:lvlText w:val="•"/>
      <w:lvlJc w:val="left"/>
      <w:pPr>
        <w:ind w:left="3880" w:hanging="360"/>
      </w:pPr>
      <w:rPr>
        <w:rFonts w:hint="default"/>
      </w:rPr>
    </w:lvl>
    <w:lvl w:ilvl="5" w:tplc="BEB0EACA">
      <w:numFmt w:val="bullet"/>
      <w:lvlText w:val="•"/>
      <w:lvlJc w:val="left"/>
      <w:pPr>
        <w:ind w:left="4940" w:hanging="360"/>
      </w:pPr>
      <w:rPr>
        <w:rFonts w:hint="default"/>
      </w:rPr>
    </w:lvl>
    <w:lvl w:ilvl="6" w:tplc="EC6A4494">
      <w:numFmt w:val="bullet"/>
      <w:lvlText w:val="•"/>
      <w:lvlJc w:val="left"/>
      <w:pPr>
        <w:ind w:left="6000" w:hanging="360"/>
      </w:pPr>
      <w:rPr>
        <w:rFonts w:hint="default"/>
      </w:rPr>
    </w:lvl>
    <w:lvl w:ilvl="7" w:tplc="72EADF24">
      <w:numFmt w:val="bullet"/>
      <w:lvlText w:val="•"/>
      <w:lvlJc w:val="left"/>
      <w:pPr>
        <w:ind w:left="7060" w:hanging="360"/>
      </w:pPr>
      <w:rPr>
        <w:rFonts w:hint="default"/>
      </w:rPr>
    </w:lvl>
    <w:lvl w:ilvl="8" w:tplc="040CBA1C">
      <w:numFmt w:val="bullet"/>
      <w:lvlText w:val="•"/>
      <w:lvlJc w:val="left"/>
      <w:pPr>
        <w:ind w:left="8120" w:hanging="360"/>
      </w:pPr>
      <w:rPr>
        <w:rFonts w:hint="default"/>
      </w:rPr>
    </w:lvl>
  </w:abstractNum>
  <w:abstractNum w:abstractNumId="58" w15:restartNumberingAfterBreak="0">
    <w:nsid w:val="65400814"/>
    <w:multiLevelType w:val="hybridMultilevel"/>
    <w:tmpl w:val="29E6E246"/>
    <w:lvl w:ilvl="0" w:tplc="CB089BF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7376E2D"/>
    <w:multiLevelType w:val="hybridMultilevel"/>
    <w:tmpl w:val="420E9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C01742"/>
    <w:multiLevelType w:val="hybridMultilevel"/>
    <w:tmpl w:val="05D40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EE0555C"/>
    <w:multiLevelType w:val="hybridMultilevel"/>
    <w:tmpl w:val="86A84A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A04443"/>
    <w:multiLevelType w:val="hybridMultilevel"/>
    <w:tmpl w:val="16342F28"/>
    <w:lvl w:ilvl="0" w:tplc="672A4D96">
      <w:start w:val="1"/>
      <w:numFmt w:val="decimal"/>
      <w:lvlText w:val="%1."/>
      <w:lvlJc w:val="left"/>
      <w:pPr>
        <w:ind w:left="960" w:hanging="360"/>
      </w:pPr>
      <w:rPr>
        <w:rFonts w:ascii="Open Sans" w:eastAsia="Times New Roman" w:hAnsi="Open Sans" w:cs="Open Sans" w:hint="default"/>
        <w:b w:val="0"/>
        <w:bCs w:val="0"/>
        <w:i w:val="0"/>
        <w:iCs w:val="0"/>
        <w:w w:val="100"/>
        <w:sz w:val="20"/>
        <w:szCs w:val="20"/>
      </w:rPr>
    </w:lvl>
    <w:lvl w:ilvl="1" w:tplc="04090019">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3" w15:restartNumberingAfterBreak="0">
    <w:nsid w:val="73903446"/>
    <w:multiLevelType w:val="hybridMultilevel"/>
    <w:tmpl w:val="4C62D4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66669AE"/>
    <w:multiLevelType w:val="hybridMultilevel"/>
    <w:tmpl w:val="D026F262"/>
    <w:lvl w:ilvl="0" w:tplc="7FE85368">
      <w:start w:val="1"/>
      <w:numFmt w:val="lowerLetter"/>
      <w:lvlText w:val="(%1)"/>
      <w:lvlJc w:val="left"/>
      <w:pPr>
        <w:ind w:left="1077" w:hanging="360"/>
      </w:pPr>
      <w:rPr>
        <w:rFonts w:hint="default"/>
        <w:color w:val="007DBC" w:themeColor="text1"/>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5" w15:restartNumberingAfterBreak="0">
    <w:nsid w:val="78411B2E"/>
    <w:multiLevelType w:val="hybridMultilevel"/>
    <w:tmpl w:val="DD0821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B3B6904"/>
    <w:multiLevelType w:val="hybridMultilevel"/>
    <w:tmpl w:val="9E20C252"/>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EA9637C"/>
    <w:multiLevelType w:val="hybridMultilevel"/>
    <w:tmpl w:val="157C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4977005">
    <w:abstractNumId w:val="4"/>
  </w:num>
  <w:num w:numId="2" w16cid:durableId="115757840">
    <w:abstractNumId w:val="2"/>
  </w:num>
  <w:num w:numId="3" w16cid:durableId="1528329918">
    <w:abstractNumId w:val="50"/>
  </w:num>
  <w:num w:numId="4" w16cid:durableId="632489794">
    <w:abstractNumId w:val="35"/>
  </w:num>
  <w:num w:numId="5" w16cid:durableId="362168402">
    <w:abstractNumId w:val="45"/>
  </w:num>
  <w:num w:numId="6" w16cid:durableId="1472484543">
    <w:abstractNumId w:val="13"/>
  </w:num>
  <w:num w:numId="7" w16cid:durableId="1742680358">
    <w:abstractNumId w:val="12"/>
  </w:num>
  <w:num w:numId="8" w16cid:durableId="1059404203">
    <w:abstractNumId w:val="10"/>
  </w:num>
  <w:num w:numId="9" w16cid:durableId="197203542">
    <w:abstractNumId w:val="14"/>
  </w:num>
  <w:num w:numId="10" w16cid:durableId="586038382">
    <w:abstractNumId w:val="52"/>
  </w:num>
  <w:num w:numId="11" w16cid:durableId="2058236003">
    <w:abstractNumId w:val="37"/>
  </w:num>
  <w:num w:numId="12" w16cid:durableId="1960334712">
    <w:abstractNumId w:val="48"/>
  </w:num>
  <w:num w:numId="13" w16cid:durableId="788666906">
    <w:abstractNumId w:val="41"/>
  </w:num>
  <w:num w:numId="14" w16cid:durableId="205871733">
    <w:abstractNumId w:val="21"/>
  </w:num>
  <w:num w:numId="15" w16cid:durableId="375814933">
    <w:abstractNumId w:val="5"/>
  </w:num>
  <w:num w:numId="16" w16cid:durableId="670110040">
    <w:abstractNumId w:val="26"/>
  </w:num>
  <w:num w:numId="17" w16cid:durableId="55708946">
    <w:abstractNumId w:val="18"/>
  </w:num>
  <w:num w:numId="18" w16cid:durableId="694967439">
    <w:abstractNumId w:val="64"/>
  </w:num>
  <w:num w:numId="19" w16cid:durableId="517237484">
    <w:abstractNumId w:val="4"/>
  </w:num>
  <w:num w:numId="20" w16cid:durableId="513689047">
    <w:abstractNumId w:val="59"/>
  </w:num>
  <w:num w:numId="21" w16cid:durableId="501820322">
    <w:abstractNumId w:val="67"/>
  </w:num>
  <w:num w:numId="22" w16cid:durableId="719868719">
    <w:abstractNumId w:val="30"/>
  </w:num>
  <w:num w:numId="23" w16cid:durableId="2012945110">
    <w:abstractNumId w:val="32"/>
  </w:num>
  <w:num w:numId="24" w16cid:durableId="1199702898">
    <w:abstractNumId w:val="16"/>
  </w:num>
  <w:num w:numId="25" w16cid:durableId="1698581250">
    <w:abstractNumId w:val="23"/>
  </w:num>
  <w:num w:numId="26" w16cid:durableId="1610353894">
    <w:abstractNumId w:val="47"/>
  </w:num>
  <w:num w:numId="27" w16cid:durableId="167213759">
    <w:abstractNumId w:val="57"/>
  </w:num>
  <w:num w:numId="28" w16cid:durableId="1308050534">
    <w:abstractNumId w:val="25"/>
  </w:num>
  <w:num w:numId="29" w16cid:durableId="909121579">
    <w:abstractNumId w:val="22"/>
  </w:num>
  <w:num w:numId="30" w16cid:durableId="1501384060">
    <w:abstractNumId w:val="55"/>
  </w:num>
  <w:num w:numId="31" w16cid:durableId="1254514629">
    <w:abstractNumId w:val="20"/>
  </w:num>
  <w:num w:numId="32" w16cid:durableId="1702587930">
    <w:abstractNumId w:val="54"/>
  </w:num>
  <w:num w:numId="33" w16cid:durableId="754204088">
    <w:abstractNumId w:val="61"/>
  </w:num>
  <w:num w:numId="34" w16cid:durableId="208803989">
    <w:abstractNumId w:val="3"/>
  </w:num>
  <w:num w:numId="35" w16cid:durableId="1315531019">
    <w:abstractNumId w:val="49"/>
  </w:num>
  <w:num w:numId="36" w16cid:durableId="288122788">
    <w:abstractNumId w:val="17"/>
  </w:num>
  <w:num w:numId="37" w16cid:durableId="1335644687">
    <w:abstractNumId w:val="7"/>
  </w:num>
  <w:num w:numId="38" w16cid:durableId="1493176951">
    <w:abstractNumId w:val="43"/>
  </w:num>
  <w:num w:numId="39" w16cid:durableId="105126049">
    <w:abstractNumId w:val="62"/>
  </w:num>
  <w:num w:numId="40" w16cid:durableId="2096125137">
    <w:abstractNumId w:val="39"/>
  </w:num>
  <w:num w:numId="41" w16cid:durableId="737436115">
    <w:abstractNumId w:val="46"/>
  </w:num>
  <w:num w:numId="42" w16cid:durableId="645085140">
    <w:abstractNumId w:val="1"/>
  </w:num>
  <w:num w:numId="43" w16cid:durableId="292374005">
    <w:abstractNumId w:val="34"/>
  </w:num>
  <w:num w:numId="44" w16cid:durableId="221261217">
    <w:abstractNumId w:val="31"/>
  </w:num>
  <w:num w:numId="45" w16cid:durableId="1130587849">
    <w:abstractNumId w:val="29"/>
  </w:num>
  <w:num w:numId="46" w16cid:durableId="1927688741">
    <w:abstractNumId w:val="8"/>
  </w:num>
  <w:num w:numId="47" w16cid:durableId="783689697">
    <w:abstractNumId w:val="38"/>
  </w:num>
  <w:num w:numId="48" w16cid:durableId="167989051">
    <w:abstractNumId w:val="40"/>
  </w:num>
  <w:num w:numId="49" w16cid:durableId="186721172">
    <w:abstractNumId w:val="6"/>
  </w:num>
  <w:num w:numId="50" w16cid:durableId="472910119">
    <w:abstractNumId w:val="19"/>
  </w:num>
  <w:num w:numId="51" w16cid:durableId="1739937222">
    <w:abstractNumId w:val="53"/>
  </w:num>
  <w:num w:numId="52" w16cid:durableId="2143382523">
    <w:abstractNumId w:val="66"/>
  </w:num>
  <w:num w:numId="53" w16cid:durableId="453015654">
    <w:abstractNumId w:val="27"/>
  </w:num>
  <w:num w:numId="54" w16cid:durableId="1639214919">
    <w:abstractNumId w:val="42"/>
  </w:num>
  <w:num w:numId="55" w16cid:durableId="1014302033">
    <w:abstractNumId w:val="9"/>
  </w:num>
  <w:num w:numId="56" w16cid:durableId="1406100500">
    <w:abstractNumId w:val="24"/>
  </w:num>
  <w:num w:numId="57" w16cid:durableId="707267840">
    <w:abstractNumId w:val="36"/>
  </w:num>
  <w:num w:numId="58" w16cid:durableId="1796017861">
    <w:abstractNumId w:val="15"/>
  </w:num>
  <w:num w:numId="59" w16cid:durableId="1188448186">
    <w:abstractNumId w:val="56"/>
  </w:num>
  <w:num w:numId="60" w16cid:durableId="1656257006">
    <w:abstractNumId w:val="65"/>
  </w:num>
  <w:num w:numId="61" w16cid:durableId="2057968059">
    <w:abstractNumId w:val="11"/>
  </w:num>
  <w:num w:numId="62" w16cid:durableId="19363143">
    <w:abstractNumId w:val="0"/>
  </w:num>
  <w:num w:numId="63" w16cid:durableId="1847747035">
    <w:abstractNumId w:val="28"/>
  </w:num>
  <w:num w:numId="64" w16cid:durableId="925261390">
    <w:abstractNumId w:val="60"/>
  </w:num>
  <w:num w:numId="65" w16cid:durableId="378822537">
    <w:abstractNumId w:val="58"/>
  </w:num>
  <w:num w:numId="66" w16cid:durableId="1375274728">
    <w:abstractNumId w:val="33"/>
  </w:num>
  <w:num w:numId="67" w16cid:durableId="1957327006">
    <w:abstractNumId w:val="44"/>
  </w:num>
  <w:num w:numId="68" w16cid:durableId="746071700">
    <w:abstractNumId w:val="51"/>
  </w:num>
  <w:num w:numId="69" w16cid:durableId="592513652">
    <w:abstractNumId w:val="6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3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MwMzU0NTO1MDOzMLZU0lEKTi0uzszPAykwMagFAKPG1yUtAAAA"/>
  </w:docVars>
  <w:rsids>
    <w:rsidRoot w:val="00925ACC"/>
    <w:rsid w:val="00000235"/>
    <w:rsid w:val="00000816"/>
    <w:rsid w:val="000008EB"/>
    <w:rsid w:val="00000DED"/>
    <w:rsid w:val="00000FDD"/>
    <w:rsid w:val="00001542"/>
    <w:rsid w:val="00001B0D"/>
    <w:rsid w:val="00001D87"/>
    <w:rsid w:val="00001DB6"/>
    <w:rsid w:val="00002459"/>
    <w:rsid w:val="0000353C"/>
    <w:rsid w:val="00003696"/>
    <w:rsid w:val="00003866"/>
    <w:rsid w:val="00003C17"/>
    <w:rsid w:val="00003C72"/>
    <w:rsid w:val="000044EA"/>
    <w:rsid w:val="00004868"/>
    <w:rsid w:val="00004965"/>
    <w:rsid w:val="0000506B"/>
    <w:rsid w:val="000055D9"/>
    <w:rsid w:val="00005D4B"/>
    <w:rsid w:val="00005E1F"/>
    <w:rsid w:val="00006088"/>
    <w:rsid w:val="0000608E"/>
    <w:rsid w:val="0000682B"/>
    <w:rsid w:val="0000682D"/>
    <w:rsid w:val="00006CDA"/>
    <w:rsid w:val="00006D7A"/>
    <w:rsid w:val="000076DB"/>
    <w:rsid w:val="000077F1"/>
    <w:rsid w:val="00007D04"/>
    <w:rsid w:val="00007E94"/>
    <w:rsid w:val="0001058C"/>
    <w:rsid w:val="0001067E"/>
    <w:rsid w:val="00010964"/>
    <w:rsid w:val="000109AE"/>
    <w:rsid w:val="000109ED"/>
    <w:rsid w:val="00011413"/>
    <w:rsid w:val="000115E0"/>
    <w:rsid w:val="000116A8"/>
    <w:rsid w:val="00011F89"/>
    <w:rsid w:val="000121E7"/>
    <w:rsid w:val="00012B6A"/>
    <w:rsid w:val="00012C82"/>
    <w:rsid w:val="00012CFF"/>
    <w:rsid w:val="00012D5D"/>
    <w:rsid w:val="0001361F"/>
    <w:rsid w:val="00013842"/>
    <w:rsid w:val="00013884"/>
    <w:rsid w:val="00013C35"/>
    <w:rsid w:val="00013FB1"/>
    <w:rsid w:val="0001460D"/>
    <w:rsid w:val="00014A5D"/>
    <w:rsid w:val="00014B00"/>
    <w:rsid w:val="00014B99"/>
    <w:rsid w:val="00014E9C"/>
    <w:rsid w:val="00014ECD"/>
    <w:rsid w:val="00015351"/>
    <w:rsid w:val="000153F9"/>
    <w:rsid w:val="0001558E"/>
    <w:rsid w:val="00015883"/>
    <w:rsid w:val="00015924"/>
    <w:rsid w:val="00015BA9"/>
    <w:rsid w:val="00015C52"/>
    <w:rsid w:val="00015CC4"/>
    <w:rsid w:val="00015F21"/>
    <w:rsid w:val="00015F81"/>
    <w:rsid w:val="00016241"/>
    <w:rsid w:val="00016808"/>
    <w:rsid w:val="00016C7E"/>
    <w:rsid w:val="00017857"/>
    <w:rsid w:val="000178EA"/>
    <w:rsid w:val="0002016B"/>
    <w:rsid w:val="00020302"/>
    <w:rsid w:val="00020F67"/>
    <w:rsid w:val="00021186"/>
    <w:rsid w:val="000215A7"/>
    <w:rsid w:val="00021862"/>
    <w:rsid w:val="00021969"/>
    <w:rsid w:val="00021C9C"/>
    <w:rsid w:val="00021CC2"/>
    <w:rsid w:val="00022109"/>
    <w:rsid w:val="000234EE"/>
    <w:rsid w:val="000236E5"/>
    <w:rsid w:val="000237B9"/>
    <w:rsid w:val="00023963"/>
    <w:rsid w:val="00024986"/>
    <w:rsid w:val="000253DA"/>
    <w:rsid w:val="00026874"/>
    <w:rsid w:val="00026977"/>
    <w:rsid w:val="000271C1"/>
    <w:rsid w:val="0002778F"/>
    <w:rsid w:val="00027D6B"/>
    <w:rsid w:val="00030375"/>
    <w:rsid w:val="00030832"/>
    <w:rsid w:val="00030FC4"/>
    <w:rsid w:val="00031577"/>
    <w:rsid w:val="00031602"/>
    <w:rsid w:val="0003189F"/>
    <w:rsid w:val="000319E2"/>
    <w:rsid w:val="00031ABA"/>
    <w:rsid w:val="00031C95"/>
    <w:rsid w:val="00031E2B"/>
    <w:rsid w:val="00032A79"/>
    <w:rsid w:val="00032B7F"/>
    <w:rsid w:val="00032E86"/>
    <w:rsid w:val="00032F83"/>
    <w:rsid w:val="00033265"/>
    <w:rsid w:val="000332CB"/>
    <w:rsid w:val="00033736"/>
    <w:rsid w:val="000337FB"/>
    <w:rsid w:val="00033E0A"/>
    <w:rsid w:val="00034285"/>
    <w:rsid w:val="000343F7"/>
    <w:rsid w:val="00034A23"/>
    <w:rsid w:val="00034C99"/>
    <w:rsid w:val="00034CD1"/>
    <w:rsid w:val="00034D8D"/>
    <w:rsid w:val="00035918"/>
    <w:rsid w:val="00035CF4"/>
    <w:rsid w:val="00035D05"/>
    <w:rsid w:val="00036032"/>
    <w:rsid w:val="0003604D"/>
    <w:rsid w:val="00036630"/>
    <w:rsid w:val="00036697"/>
    <w:rsid w:val="00036B9F"/>
    <w:rsid w:val="00037179"/>
    <w:rsid w:val="00037372"/>
    <w:rsid w:val="000374E7"/>
    <w:rsid w:val="00037758"/>
    <w:rsid w:val="000378BD"/>
    <w:rsid w:val="00037C08"/>
    <w:rsid w:val="00037ECD"/>
    <w:rsid w:val="000405FC"/>
    <w:rsid w:val="0004081F"/>
    <w:rsid w:val="00040FA3"/>
    <w:rsid w:val="00041008"/>
    <w:rsid w:val="00041ADC"/>
    <w:rsid w:val="00041C9C"/>
    <w:rsid w:val="00041E7B"/>
    <w:rsid w:val="00042A5C"/>
    <w:rsid w:val="00042C1F"/>
    <w:rsid w:val="00043246"/>
    <w:rsid w:val="00043A47"/>
    <w:rsid w:val="00043CC0"/>
    <w:rsid w:val="00043F2B"/>
    <w:rsid w:val="00044780"/>
    <w:rsid w:val="000449AB"/>
    <w:rsid w:val="0004510E"/>
    <w:rsid w:val="000451BE"/>
    <w:rsid w:val="000453E4"/>
    <w:rsid w:val="00045C41"/>
    <w:rsid w:val="00045DDF"/>
    <w:rsid w:val="000464DF"/>
    <w:rsid w:val="000469D4"/>
    <w:rsid w:val="00046C51"/>
    <w:rsid w:val="00047062"/>
    <w:rsid w:val="000471F2"/>
    <w:rsid w:val="00047994"/>
    <w:rsid w:val="00047DD1"/>
    <w:rsid w:val="00050227"/>
    <w:rsid w:val="00050402"/>
    <w:rsid w:val="000504AC"/>
    <w:rsid w:val="000504C5"/>
    <w:rsid w:val="000509F9"/>
    <w:rsid w:val="00050CF2"/>
    <w:rsid w:val="00051693"/>
    <w:rsid w:val="000516A1"/>
    <w:rsid w:val="000517E7"/>
    <w:rsid w:val="00052281"/>
    <w:rsid w:val="000528EE"/>
    <w:rsid w:val="00052A27"/>
    <w:rsid w:val="000532DB"/>
    <w:rsid w:val="000537A5"/>
    <w:rsid w:val="00054032"/>
    <w:rsid w:val="000540D9"/>
    <w:rsid w:val="000547A6"/>
    <w:rsid w:val="0005536B"/>
    <w:rsid w:val="0005595A"/>
    <w:rsid w:val="00055D04"/>
    <w:rsid w:val="0005600B"/>
    <w:rsid w:val="00056049"/>
    <w:rsid w:val="00056534"/>
    <w:rsid w:val="0005670A"/>
    <w:rsid w:val="00056899"/>
    <w:rsid w:val="00056ABA"/>
    <w:rsid w:val="00056C2D"/>
    <w:rsid w:val="00057459"/>
    <w:rsid w:val="00057802"/>
    <w:rsid w:val="00057B9E"/>
    <w:rsid w:val="00057CDA"/>
    <w:rsid w:val="0006016A"/>
    <w:rsid w:val="0006017B"/>
    <w:rsid w:val="00060595"/>
    <w:rsid w:val="0006059F"/>
    <w:rsid w:val="000606B3"/>
    <w:rsid w:val="00060724"/>
    <w:rsid w:val="00060D0B"/>
    <w:rsid w:val="00060D23"/>
    <w:rsid w:val="00061057"/>
    <w:rsid w:val="000611B6"/>
    <w:rsid w:val="00061A04"/>
    <w:rsid w:val="00061B12"/>
    <w:rsid w:val="0006247C"/>
    <w:rsid w:val="00062576"/>
    <w:rsid w:val="0006268E"/>
    <w:rsid w:val="00062816"/>
    <w:rsid w:val="000629F0"/>
    <w:rsid w:val="00062BA3"/>
    <w:rsid w:val="00062CC6"/>
    <w:rsid w:val="0006301A"/>
    <w:rsid w:val="0006347A"/>
    <w:rsid w:val="00063A58"/>
    <w:rsid w:val="00063EBB"/>
    <w:rsid w:val="00063F06"/>
    <w:rsid w:val="000641FE"/>
    <w:rsid w:val="0006446C"/>
    <w:rsid w:val="000649AE"/>
    <w:rsid w:val="00064D81"/>
    <w:rsid w:val="00064DAE"/>
    <w:rsid w:val="000657AD"/>
    <w:rsid w:val="0006593E"/>
    <w:rsid w:val="00065AA1"/>
    <w:rsid w:val="00065FB7"/>
    <w:rsid w:val="0006610B"/>
    <w:rsid w:val="0006700F"/>
    <w:rsid w:val="000678AC"/>
    <w:rsid w:val="00067FA5"/>
    <w:rsid w:val="00067FEB"/>
    <w:rsid w:val="00070160"/>
    <w:rsid w:val="0007054D"/>
    <w:rsid w:val="00070A99"/>
    <w:rsid w:val="00070BB3"/>
    <w:rsid w:val="00070CA5"/>
    <w:rsid w:val="0007115C"/>
    <w:rsid w:val="00071361"/>
    <w:rsid w:val="00071D67"/>
    <w:rsid w:val="00071D8E"/>
    <w:rsid w:val="00071FB2"/>
    <w:rsid w:val="000720EA"/>
    <w:rsid w:val="00072935"/>
    <w:rsid w:val="00073047"/>
    <w:rsid w:val="000730AE"/>
    <w:rsid w:val="00073739"/>
    <w:rsid w:val="00073FDD"/>
    <w:rsid w:val="00074327"/>
    <w:rsid w:val="00074737"/>
    <w:rsid w:val="000748BA"/>
    <w:rsid w:val="00074CD1"/>
    <w:rsid w:val="00074D92"/>
    <w:rsid w:val="00074EB4"/>
    <w:rsid w:val="00075604"/>
    <w:rsid w:val="00075756"/>
    <w:rsid w:val="0007586E"/>
    <w:rsid w:val="00075B38"/>
    <w:rsid w:val="000765AF"/>
    <w:rsid w:val="00076D03"/>
    <w:rsid w:val="00077131"/>
    <w:rsid w:val="0007730F"/>
    <w:rsid w:val="000775D4"/>
    <w:rsid w:val="0007767D"/>
    <w:rsid w:val="00077B80"/>
    <w:rsid w:val="00077C35"/>
    <w:rsid w:val="00077EC9"/>
    <w:rsid w:val="00080224"/>
    <w:rsid w:val="0008033D"/>
    <w:rsid w:val="000803FB"/>
    <w:rsid w:val="000804E0"/>
    <w:rsid w:val="00080902"/>
    <w:rsid w:val="00080AA5"/>
    <w:rsid w:val="00080F49"/>
    <w:rsid w:val="00080FBA"/>
    <w:rsid w:val="00081215"/>
    <w:rsid w:val="0008122E"/>
    <w:rsid w:val="00081345"/>
    <w:rsid w:val="00081E47"/>
    <w:rsid w:val="00081EB0"/>
    <w:rsid w:val="00082078"/>
    <w:rsid w:val="000824FD"/>
    <w:rsid w:val="00082776"/>
    <w:rsid w:val="00083012"/>
    <w:rsid w:val="00083389"/>
    <w:rsid w:val="00083AE8"/>
    <w:rsid w:val="000846AB"/>
    <w:rsid w:val="000848B1"/>
    <w:rsid w:val="00084A7E"/>
    <w:rsid w:val="00084C0F"/>
    <w:rsid w:val="00084C5B"/>
    <w:rsid w:val="00084F23"/>
    <w:rsid w:val="00085153"/>
    <w:rsid w:val="00085467"/>
    <w:rsid w:val="00085ADA"/>
    <w:rsid w:val="00085F7E"/>
    <w:rsid w:val="000864D9"/>
    <w:rsid w:val="0008661E"/>
    <w:rsid w:val="00086CF6"/>
    <w:rsid w:val="00086D10"/>
    <w:rsid w:val="00086ED7"/>
    <w:rsid w:val="00087215"/>
    <w:rsid w:val="00087EBE"/>
    <w:rsid w:val="00090416"/>
    <w:rsid w:val="000904B3"/>
    <w:rsid w:val="00090A79"/>
    <w:rsid w:val="00090ADB"/>
    <w:rsid w:val="00090DDB"/>
    <w:rsid w:val="000910EA"/>
    <w:rsid w:val="0009126B"/>
    <w:rsid w:val="000913F4"/>
    <w:rsid w:val="0009144A"/>
    <w:rsid w:val="00091498"/>
    <w:rsid w:val="00091A6F"/>
    <w:rsid w:val="00091E35"/>
    <w:rsid w:val="00091E40"/>
    <w:rsid w:val="0009207A"/>
    <w:rsid w:val="000921A5"/>
    <w:rsid w:val="000924B6"/>
    <w:rsid w:val="00092608"/>
    <w:rsid w:val="00092994"/>
    <w:rsid w:val="00092DC5"/>
    <w:rsid w:val="0009311C"/>
    <w:rsid w:val="000943F9"/>
    <w:rsid w:val="0009449E"/>
    <w:rsid w:val="00094AED"/>
    <w:rsid w:val="00095178"/>
    <w:rsid w:val="0009523E"/>
    <w:rsid w:val="000952AD"/>
    <w:rsid w:val="000955BA"/>
    <w:rsid w:val="00095C57"/>
    <w:rsid w:val="00095D63"/>
    <w:rsid w:val="0009643B"/>
    <w:rsid w:val="00096522"/>
    <w:rsid w:val="00097089"/>
    <w:rsid w:val="00097B9E"/>
    <w:rsid w:val="00097BE1"/>
    <w:rsid w:val="000A008B"/>
    <w:rsid w:val="000A02C1"/>
    <w:rsid w:val="000A064C"/>
    <w:rsid w:val="000A0C8D"/>
    <w:rsid w:val="000A1724"/>
    <w:rsid w:val="000A182C"/>
    <w:rsid w:val="000A18FB"/>
    <w:rsid w:val="000A1C64"/>
    <w:rsid w:val="000A1CD4"/>
    <w:rsid w:val="000A23B3"/>
    <w:rsid w:val="000A293D"/>
    <w:rsid w:val="000A2AE8"/>
    <w:rsid w:val="000A2DD7"/>
    <w:rsid w:val="000A2F94"/>
    <w:rsid w:val="000A3357"/>
    <w:rsid w:val="000A3959"/>
    <w:rsid w:val="000A39F3"/>
    <w:rsid w:val="000A426F"/>
    <w:rsid w:val="000A4284"/>
    <w:rsid w:val="000A4420"/>
    <w:rsid w:val="000A4777"/>
    <w:rsid w:val="000A4917"/>
    <w:rsid w:val="000A4F76"/>
    <w:rsid w:val="000A536D"/>
    <w:rsid w:val="000A5B1F"/>
    <w:rsid w:val="000A5B37"/>
    <w:rsid w:val="000A5BBB"/>
    <w:rsid w:val="000A5C30"/>
    <w:rsid w:val="000A5C3C"/>
    <w:rsid w:val="000A5D3B"/>
    <w:rsid w:val="000A5EAD"/>
    <w:rsid w:val="000A638A"/>
    <w:rsid w:val="000A6402"/>
    <w:rsid w:val="000A64DC"/>
    <w:rsid w:val="000A6909"/>
    <w:rsid w:val="000A6F38"/>
    <w:rsid w:val="000A772C"/>
    <w:rsid w:val="000A788B"/>
    <w:rsid w:val="000B0047"/>
    <w:rsid w:val="000B0077"/>
    <w:rsid w:val="000B0546"/>
    <w:rsid w:val="000B05DE"/>
    <w:rsid w:val="000B098F"/>
    <w:rsid w:val="000B0DA7"/>
    <w:rsid w:val="000B0ECC"/>
    <w:rsid w:val="000B1144"/>
    <w:rsid w:val="000B114E"/>
    <w:rsid w:val="000B154C"/>
    <w:rsid w:val="000B1983"/>
    <w:rsid w:val="000B1DB9"/>
    <w:rsid w:val="000B23A7"/>
    <w:rsid w:val="000B23FF"/>
    <w:rsid w:val="000B24FE"/>
    <w:rsid w:val="000B2958"/>
    <w:rsid w:val="000B2A9A"/>
    <w:rsid w:val="000B3747"/>
    <w:rsid w:val="000B39AD"/>
    <w:rsid w:val="000B3C56"/>
    <w:rsid w:val="000B41AA"/>
    <w:rsid w:val="000B43B9"/>
    <w:rsid w:val="000B4472"/>
    <w:rsid w:val="000B49DA"/>
    <w:rsid w:val="000B4A02"/>
    <w:rsid w:val="000B4A23"/>
    <w:rsid w:val="000B4AE7"/>
    <w:rsid w:val="000B4DD8"/>
    <w:rsid w:val="000B5780"/>
    <w:rsid w:val="000B5870"/>
    <w:rsid w:val="000B58E7"/>
    <w:rsid w:val="000B596B"/>
    <w:rsid w:val="000B5BFC"/>
    <w:rsid w:val="000B5DDB"/>
    <w:rsid w:val="000B6145"/>
    <w:rsid w:val="000B6A70"/>
    <w:rsid w:val="000B7303"/>
    <w:rsid w:val="000B7659"/>
    <w:rsid w:val="000C008C"/>
    <w:rsid w:val="000C00E9"/>
    <w:rsid w:val="000C0223"/>
    <w:rsid w:val="000C029A"/>
    <w:rsid w:val="000C0431"/>
    <w:rsid w:val="000C07B3"/>
    <w:rsid w:val="000C0BCD"/>
    <w:rsid w:val="000C1252"/>
    <w:rsid w:val="000C1326"/>
    <w:rsid w:val="000C1592"/>
    <w:rsid w:val="000C15FE"/>
    <w:rsid w:val="000C17C5"/>
    <w:rsid w:val="000C2363"/>
    <w:rsid w:val="000C24D9"/>
    <w:rsid w:val="000C27F1"/>
    <w:rsid w:val="000C3BC9"/>
    <w:rsid w:val="000C3CFB"/>
    <w:rsid w:val="000C4111"/>
    <w:rsid w:val="000C48F4"/>
    <w:rsid w:val="000C5376"/>
    <w:rsid w:val="000C5401"/>
    <w:rsid w:val="000C5874"/>
    <w:rsid w:val="000C59B8"/>
    <w:rsid w:val="000C5B0F"/>
    <w:rsid w:val="000C5D7B"/>
    <w:rsid w:val="000C5E9C"/>
    <w:rsid w:val="000C623F"/>
    <w:rsid w:val="000C6254"/>
    <w:rsid w:val="000C6396"/>
    <w:rsid w:val="000C699D"/>
    <w:rsid w:val="000C6A12"/>
    <w:rsid w:val="000D045B"/>
    <w:rsid w:val="000D0501"/>
    <w:rsid w:val="000D072D"/>
    <w:rsid w:val="000D0969"/>
    <w:rsid w:val="000D09A7"/>
    <w:rsid w:val="000D1968"/>
    <w:rsid w:val="000D1ADE"/>
    <w:rsid w:val="000D1B7A"/>
    <w:rsid w:val="000D2016"/>
    <w:rsid w:val="000D2055"/>
    <w:rsid w:val="000D22B7"/>
    <w:rsid w:val="000D2A73"/>
    <w:rsid w:val="000D2D14"/>
    <w:rsid w:val="000D31C6"/>
    <w:rsid w:val="000D3502"/>
    <w:rsid w:val="000D3751"/>
    <w:rsid w:val="000D43ED"/>
    <w:rsid w:val="000D4771"/>
    <w:rsid w:val="000D49F7"/>
    <w:rsid w:val="000D4AAA"/>
    <w:rsid w:val="000D5699"/>
    <w:rsid w:val="000D5863"/>
    <w:rsid w:val="000D5909"/>
    <w:rsid w:val="000D597F"/>
    <w:rsid w:val="000D5E60"/>
    <w:rsid w:val="000D6059"/>
    <w:rsid w:val="000D6088"/>
    <w:rsid w:val="000D64E6"/>
    <w:rsid w:val="000D664B"/>
    <w:rsid w:val="000D6CDC"/>
    <w:rsid w:val="000D75A8"/>
    <w:rsid w:val="000D7BDC"/>
    <w:rsid w:val="000D7C32"/>
    <w:rsid w:val="000D7D9F"/>
    <w:rsid w:val="000E011B"/>
    <w:rsid w:val="000E19B3"/>
    <w:rsid w:val="000E19C6"/>
    <w:rsid w:val="000E1A25"/>
    <w:rsid w:val="000E2329"/>
    <w:rsid w:val="000E23BE"/>
    <w:rsid w:val="000E2A4D"/>
    <w:rsid w:val="000E2E52"/>
    <w:rsid w:val="000E3A15"/>
    <w:rsid w:val="000E4AD0"/>
    <w:rsid w:val="000E4D44"/>
    <w:rsid w:val="000E53A7"/>
    <w:rsid w:val="000E5B4D"/>
    <w:rsid w:val="000E5F8E"/>
    <w:rsid w:val="000E61D2"/>
    <w:rsid w:val="000E685E"/>
    <w:rsid w:val="000E6DD7"/>
    <w:rsid w:val="000E6EFD"/>
    <w:rsid w:val="000E6F0B"/>
    <w:rsid w:val="000E6F86"/>
    <w:rsid w:val="000E764D"/>
    <w:rsid w:val="000E76DB"/>
    <w:rsid w:val="000E7968"/>
    <w:rsid w:val="000E7AC3"/>
    <w:rsid w:val="000F0508"/>
    <w:rsid w:val="000F0CD7"/>
    <w:rsid w:val="000F0EE3"/>
    <w:rsid w:val="000F10F1"/>
    <w:rsid w:val="000F1B4F"/>
    <w:rsid w:val="000F1E23"/>
    <w:rsid w:val="000F20C3"/>
    <w:rsid w:val="000F27A8"/>
    <w:rsid w:val="000F281E"/>
    <w:rsid w:val="000F2A12"/>
    <w:rsid w:val="000F2ADF"/>
    <w:rsid w:val="000F2C13"/>
    <w:rsid w:val="000F2CFE"/>
    <w:rsid w:val="000F2D5D"/>
    <w:rsid w:val="000F2DC1"/>
    <w:rsid w:val="000F30CA"/>
    <w:rsid w:val="000F349B"/>
    <w:rsid w:val="000F38FD"/>
    <w:rsid w:val="000F3AA5"/>
    <w:rsid w:val="000F3B96"/>
    <w:rsid w:val="000F3BA3"/>
    <w:rsid w:val="000F3F68"/>
    <w:rsid w:val="000F47D6"/>
    <w:rsid w:val="000F4B04"/>
    <w:rsid w:val="000F4F26"/>
    <w:rsid w:val="000F536F"/>
    <w:rsid w:val="000F537E"/>
    <w:rsid w:val="000F5506"/>
    <w:rsid w:val="000F579D"/>
    <w:rsid w:val="000F5973"/>
    <w:rsid w:val="000F66B6"/>
    <w:rsid w:val="000F6DF2"/>
    <w:rsid w:val="000F6FC2"/>
    <w:rsid w:val="000F7146"/>
    <w:rsid w:val="000F7153"/>
    <w:rsid w:val="000F719A"/>
    <w:rsid w:val="000F7669"/>
    <w:rsid w:val="000F77DA"/>
    <w:rsid w:val="000F78C5"/>
    <w:rsid w:val="000F7BED"/>
    <w:rsid w:val="000F7DFF"/>
    <w:rsid w:val="0010040E"/>
    <w:rsid w:val="00100CD3"/>
    <w:rsid w:val="00100FFC"/>
    <w:rsid w:val="00101BF3"/>
    <w:rsid w:val="00101C59"/>
    <w:rsid w:val="001023AB"/>
    <w:rsid w:val="00102A6C"/>
    <w:rsid w:val="001031F9"/>
    <w:rsid w:val="00103220"/>
    <w:rsid w:val="00103274"/>
    <w:rsid w:val="001038B4"/>
    <w:rsid w:val="00103ABF"/>
    <w:rsid w:val="00103D24"/>
    <w:rsid w:val="00103D26"/>
    <w:rsid w:val="00103DA8"/>
    <w:rsid w:val="001040B0"/>
    <w:rsid w:val="0010430D"/>
    <w:rsid w:val="00104853"/>
    <w:rsid w:val="00104EE9"/>
    <w:rsid w:val="001051C4"/>
    <w:rsid w:val="001053E4"/>
    <w:rsid w:val="00105452"/>
    <w:rsid w:val="001058A7"/>
    <w:rsid w:val="00105C3E"/>
    <w:rsid w:val="00105E2C"/>
    <w:rsid w:val="00106586"/>
    <w:rsid w:val="00106790"/>
    <w:rsid w:val="0010689B"/>
    <w:rsid w:val="001068E8"/>
    <w:rsid w:val="001069A3"/>
    <w:rsid w:val="001076D4"/>
    <w:rsid w:val="001078A3"/>
    <w:rsid w:val="00110287"/>
    <w:rsid w:val="0011089C"/>
    <w:rsid w:val="00110959"/>
    <w:rsid w:val="00110D57"/>
    <w:rsid w:val="00110F98"/>
    <w:rsid w:val="001110DA"/>
    <w:rsid w:val="00111110"/>
    <w:rsid w:val="001117A9"/>
    <w:rsid w:val="001117F5"/>
    <w:rsid w:val="00111AB3"/>
    <w:rsid w:val="00111BD6"/>
    <w:rsid w:val="00111E9A"/>
    <w:rsid w:val="00112022"/>
    <w:rsid w:val="00112180"/>
    <w:rsid w:val="001125E8"/>
    <w:rsid w:val="00112617"/>
    <w:rsid w:val="00112723"/>
    <w:rsid w:val="00112C50"/>
    <w:rsid w:val="00112F77"/>
    <w:rsid w:val="00113250"/>
    <w:rsid w:val="00113704"/>
    <w:rsid w:val="00113A14"/>
    <w:rsid w:val="00114126"/>
    <w:rsid w:val="001146C7"/>
    <w:rsid w:val="00114C35"/>
    <w:rsid w:val="00114FDC"/>
    <w:rsid w:val="00115033"/>
    <w:rsid w:val="00115B66"/>
    <w:rsid w:val="00115BAD"/>
    <w:rsid w:val="00115F2D"/>
    <w:rsid w:val="0011610D"/>
    <w:rsid w:val="001161AB"/>
    <w:rsid w:val="001163B6"/>
    <w:rsid w:val="00116C34"/>
    <w:rsid w:val="0011715A"/>
    <w:rsid w:val="0011797F"/>
    <w:rsid w:val="00117C0F"/>
    <w:rsid w:val="00117C1B"/>
    <w:rsid w:val="00120886"/>
    <w:rsid w:val="00120FB0"/>
    <w:rsid w:val="001212C4"/>
    <w:rsid w:val="001213A1"/>
    <w:rsid w:val="001216DB"/>
    <w:rsid w:val="00122308"/>
    <w:rsid w:val="0012258A"/>
    <w:rsid w:val="00122660"/>
    <w:rsid w:val="00122BCE"/>
    <w:rsid w:val="00123172"/>
    <w:rsid w:val="0012317F"/>
    <w:rsid w:val="00123183"/>
    <w:rsid w:val="0012328F"/>
    <w:rsid w:val="001236D6"/>
    <w:rsid w:val="00123803"/>
    <w:rsid w:val="0012384D"/>
    <w:rsid w:val="001239FC"/>
    <w:rsid w:val="00123A94"/>
    <w:rsid w:val="00123E7E"/>
    <w:rsid w:val="00123ECE"/>
    <w:rsid w:val="00124E21"/>
    <w:rsid w:val="00124F56"/>
    <w:rsid w:val="001256D5"/>
    <w:rsid w:val="00125B93"/>
    <w:rsid w:val="00125E7F"/>
    <w:rsid w:val="00126056"/>
    <w:rsid w:val="0012623D"/>
    <w:rsid w:val="00126A33"/>
    <w:rsid w:val="00126C43"/>
    <w:rsid w:val="00126F38"/>
    <w:rsid w:val="00126FF6"/>
    <w:rsid w:val="00126FFF"/>
    <w:rsid w:val="00127008"/>
    <w:rsid w:val="00127360"/>
    <w:rsid w:val="00127372"/>
    <w:rsid w:val="001302CC"/>
    <w:rsid w:val="0013036E"/>
    <w:rsid w:val="00130496"/>
    <w:rsid w:val="0013056E"/>
    <w:rsid w:val="00130608"/>
    <w:rsid w:val="00130807"/>
    <w:rsid w:val="00130FE2"/>
    <w:rsid w:val="0013121A"/>
    <w:rsid w:val="0013162B"/>
    <w:rsid w:val="0013164B"/>
    <w:rsid w:val="00131BA2"/>
    <w:rsid w:val="00131FC2"/>
    <w:rsid w:val="00132778"/>
    <w:rsid w:val="001329DD"/>
    <w:rsid w:val="00132A02"/>
    <w:rsid w:val="001330E3"/>
    <w:rsid w:val="00133176"/>
    <w:rsid w:val="001336F2"/>
    <w:rsid w:val="00133B49"/>
    <w:rsid w:val="001342BE"/>
    <w:rsid w:val="0013481B"/>
    <w:rsid w:val="0013485C"/>
    <w:rsid w:val="001348F6"/>
    <w:rsid w:val="00135DD2"/>
    <w:rsid w:val="00135E0D"/>
    <w:rsid w:val="0013605B"/>
    <w:rsid w:val="0013607F"/>
    <w:rsid w:val="001363A2"/>
    <w:rsid w:val="001371B0"/>
    <w:rsid w:val="00137244"/>
    <w:rsid w:val="001378F8"/>
    <w:rsid w:val="001400BF"/>
    <w:rsid w:val="001401DE"/>
    <w:rsid w:val="001402C1"/>
    <w:rsid w:val="00140351"/>
    <w:rsid w:val="00140DA9"/>
    <w:rsid w:val="001412BC"/>
    <w:rsid w:val="001415A2"/>
    <w:rsid w:val="00141705"/>
    <w:rsid w:val="00141AD3"/>
    <w:rsid w:val="00141C7F"/>
    <w:rsid w:val="00141CDA"/>
    <w:rsid w:val="00141FC4"/>
    <w:rsid w:val="001422BE"/>
    <w:rsid w:val="00142AA9"/>
    <w:rsid w:val="00142F97"/>
    <w:rsid w:val="00143044"/>
    <w:rsid w:val="001430BA"/>
    <w:rsid w:val="00143146"/>
    <w:rsid w:val="0014319A"/>
    <w:rsid w:val="00143439"/>
    <w:rsid w:val="00143EA4"/>
    <w:rsid w:val="001443D5"/>
    <w:rsid w:val="00144505"/>
    <w:rsid w:val="001446B0"/>
    <w:rsid w:val="001447D3"/>
    <w:rsid w:val="001447F6"/>
    <w:rsid w:val="00144D69"/>
    <w:rsid w:val="00145202"/>
    <w:rsid w:val="001452AC"/>
    <w:rsid w:val="001452D2"/>
    <w:rsid w:val="00145968"/>
    <w:rsid w:val="0014616E"/>
    <w:rsid w:val="00146266"/>
    <w:rsid w:val="001463A0"/>
    <w:rsid w:val="00146C59"/>
    <w:rsid w:val="001474EC"/>
    <w:rsid w:val="001479C4"/>
    <w:rsid w:val="001503F6"/>
    <w:rsid w:val="00150408"/>
    <w:rsid w:val="00150D13"/>
    <w:rsid w:val="001514A0"/>
    <w:rsid w:val="00151A6A"/>
    <w:rsid w:val="00151BCA"/>
    <w:rsid w:val="00151FEF"/>
    <w:rsid w:val="0015266C"/>
    <w:rsid w:val="00153818"/>
    <w:rsid w:val="00153C40"/>
    <w:rsid w:val="00153C70"/>
    <w:rsid w:val="001546C9"/>
    <w:rsid w:val="0015496C"/>
    <w:rsid w:val="00154CC0"/>
    <w:rsid w:val="00154DD5"/>
    <w:rsid w:val="00154E4A"/>
    <w:rsid w:val="0015581C"/>
    <w:rsid w:val="001565FC"/>
    <w:rsid w:val="00156A79"/>
    <w:rsid w:val="00156BF4"/>
    <w:rsid w:val="0015723B"/>
    <w:rsid w:val="001573D3"/>
    <w:rsid w:val="0015784E"/>
    <w:rsid w:val="00157899"/>
    <w:rsid w:val="00157DED"/>
    <w:rsid w:val="00157F82"/>
    <w:rsid w:val="0016000E"/>
    <w:rsid w:val="001601B9"/>
    <w:rsid w:val="0016021A"/>
    <w:rsid w:val="00160240"/>
    <w:rsid w:val="001605CC"/>
    <w:rsid w:val="001606BF"/>
    <w:rsid w:val="001609CC"/>
    <w:rsid w:val="00160A38"/>
    <w:rsid w:val="00160B0A"/>
    <w:rsid w:val="0016120E"/>
    <w:rsid w:val="001613F5"/>
    <w:rsid w:val="001615DE"/>
    <w:rsid w:val="001616D5"/>
    <w:rsid w:val="00162A47"/>
    <w:rsid w:val="00162AD0"/>
    <w:rsid w:val="00162BF8"/>
    <w:rsid w:val="00162DA4"/>
    <w:rsid w:val="00162E23"/>
    <w:rsid w:val="00163232"/>
    <w:rsid w:val="00163293"/>
    <w:rsid w:val="00163492"/>
    <w:rsid w:val="00163FD7"/>
    <w:rsid w:val="001644AD"/>
    <w:rsid w:val="0016460F"/>
    <w:rsid w:val="0016473F"/>
    <w:rsid w:val="0016485F"/>
    <w:rsid w:val="00164CA3"/>
    <w:rsid w:val="00164E58"/>
    <w:rsid w:val="00165336"/>
    <w:rsid w:val="001656F8"/>
    <w:rsid w:val="00165AF6"/>
    <w:rsid w:val="00165BF1"/>
    <w:rsid w:val="0016613C"/>
    <w:rsid w:val="001662EB"/>
    <w:rsid w:val="001662EE"/>
    <w:rsid w:val="00166BFB"/>
    <w:rsid w:val="00166CE2"/>
    <w:rsid w:val="001670A7"/>
    <w:rsid w:val="001675A7"/>
    <w:rsid w:val="001678AB"/>
    <w:rsid w:val="00167ED7"/>
    <w:rsid w:val="00170003"/>
    <w:rsid w:val="001704AD"/>
    <w:rsid w:val="00170748"/>
    <w:rsid w:val="001712FB"/>
    <w:rsid w:val="001716A8"/>
    <w:rsid w:val="0017190D"/>
    <w:rsid w:val="0017310D"/>
    <w:rsid w:val="001732D2"/>
    <w:rsid w:val="001735D3"/>
    <w:rsid w:val="00173817"/>
    <w:rsid w:val="00173B0E"/>
    <w:rsid w:val="00174438"/>
    <w:rsid w:val="00174490"/>
    <w:rsid w:val="001745F6"/>
    <w:rsid w:val="00174B33"/>
    <w:rsid w:val="00174BF5"/>
    <w:rsid w:val="00174D3B"/>
    <w:rsid w:val="0017520F"/>
    <w:rsid w:val="00175216"/>
    <w:rsid w:val="001753F3"/>
    <w:rsid w:val="0017543C"/>
    <w:rsid w:val="00175544"/>
    <w:rsid w:val="001756F2"/>
    <w:rsid w:val="00175A3E"/>
    <w:rsid w:val="00175BB9"/>
    <w:rsid w:val="00175EBC"/>
    <w:rsid w:val="0017636F"/>
    <w:rsid w:val="00176539"/>
    <w:rsid w:val="00176B66"/>
    <w:rsid w:val="00177989"/>
    <w:rsid w:val="00177DF3"/>
    <w:rsid w:val="001811E8"/>
    <w:rsid w:val="00181471"/>
    <w:rsid w:val="00181800"/>
    <w:rsid w:val="00181BF2"/>
    <w:rsid w:val="00181E03"/>
    <w:rsid w:val="00182078"/>
    <w:rsid w:val="0018244D"/>
    <w:rsid w:val="00182578"/>
    <w:rsid w:val="00182819"/>
    <w:rsid w:val="00182E18"/>
    <w:rsid w:val="001832BB"/>
    <w:rsid w:val="0018344F"/>
    <w:rsid w:val="00183561"/>
    <w:rsid w:val="00184111"/>
    <w:rsid w:val="0018413E"/>
    <w:rsid w:val="0018434D"/>
    <w:rsid w:val="00184747"/>
    <w:rsid w:val="001848DB"/>
    <w:rsid w:val="00184DAE"/>
    <w:rsid w:val="00184E41"/>
    <w:rsid w:val="00184F91"/>
    <w:rsid w:val="00185110"/>
    <w:rsid w:val="0018511D"/>
    <w:rsid w:val="001857A4"/>
    <w:rsid w:val="00185911"/>
    <w:rsid w:val="001861B4"/>
    <w:rsid w:val="001865E1"/>
    <w:rsid w:val="00186777"/>
    <w:rsid w:val="001875C4"/>
    <w:rsid w:val="00187979"/>
    <w:rsid w:val="00187EF1"/>
    <w:rsid w:val="00190030"/>
    <w:rsid w:val="00190132"/>
    <w:rsid w:val="0019038C"/>
    <w:rsid w:val="00190434"/>
    <w:rsid w:val="00190593"/>
    <w:rsid w:val="00190A1E"/>
    <w:rsid w:val="001914D3"/>
    <w:rsid w:val="0019182D"/>
    <w:rsid w:val="00191DA5"/>
    <w:rsid w:val="00191DD9"/>
    <w:rsid w:val="00191F5E"/>
    <w:rsid w:val="001924B7"/>
    <w:rsid w:val="00192E54"/>
    <w:rsid w:val="00193B91"/>
    <w:rsid w:val="00193C57"/>
    <w:rsid w:val="00193DA6"/>
    <w:rsid w:val="00193F0E"/>
    <w:rsid w:val="00194515"/>
    <w:rsid w:val="001945CF"/>
    <w:rsid w:val="001948DD"/>
    <w:rsid w:val="001949DF"/>
    <w:rsid w:val="00194A13"/>
    <w:rsid w:val="00194C0C"/>
    <w:rsid w:val="00194CB3"/>
    <w:rsid w:val="00195989"/>
    <w:rsid w:val="001966FA"/>
    <w:rsid w:val="00196844"/>
    <w:rsid w:val="001969FE"/>
    <w:rsid w:val="00196A37"/>
    <w:rsid w:val="00196D25"/>
    <w:rsid w:val="00197163"/>
    <w:rsid w:val="00197A47"/>
    <w:rsid w:val="001A05A5"/>
    <w:rsid w:val="001A08E3"/>
    <w:rsid w:val="001A0993"/>
    <w:rsid w:val="001A0A57"/>
    <w:rsid w:val="001A0B6F"/>
    <w:rsid w:val="001A0BE3"/>
    <w:rsid w:val="001A0DB2"/>
    <w:rsid w:val="001A0FA9"/>
    <w:rsid w:val="001A1201"/>
    <w:rsid w:val="001A15AD"/>
    <w:rsid w:val="001A1D31"/>
    <w:rsid w:val="001A1F72"/>
    <w:rsid w:val="001A254C"/>
    <w:rsid w:val="001A264D"/>
    <w:rsid w:val="001A267D"/>
    <w:rsid w:val="001A2989"/>
    <w:rsid w:val="001A2F72"/>
    <w:rsid w:val="001A31A5"/>
    <w:rsid w:val="001A32C7"/>
    <w:rsid w:val="001A3464"/>
    <w:rsid w:val="001A36ED"/>
    <w:rsid w:val="001A43F9"/>
    <w:rsid w:val="001A452A"/>
    <w:rsid w:val="001A453C"/>
    <w:rsid w:val="001A472A"/>
    <w:rsid w:val="001A47B6"/>
    <w:rsid w:val="001A492C"/>
    <w:rsid w:val="001A4FFB"/>
    <w:rsid w:val="001A564C"/>
    <w:rsid w:val="001A574F"/>
    <w:rsid w:val="001A5926"/>
    <w:rsid w:val="001A6861"/>
    <w:rsid w:val="001A6928"/>
    <w:rsid w:val="001A69DB"/>
    <w:rsid w:val="001A6C54"/>
    <w:rsid w:val="001A6CFC"/>
    <w:rsid w:val="001A6EA2"/>
    <w:rsid w:val="001A706D"/>
    <w:rsid w:val="001A7352"/>
    <w:rsid w:val="001A7442"/>
    <w:rsid w:val="001A7717"/>
    <w:rsid w:val="001A77FB"/>
    <w:rsid w:val="001A788E"/>
    <w:rsid w:val="001A7B87"/>
    <w:rsid w:val="001A7DED"/>
    <w:rsid w:val="001A7EE7"/>
    <w:rsid w:val="001B03E5"/>
    <w:rsid w:val="001B058F"/>
    <w:rsid w:val="001B0B9F"/>
    <w:rsid w:val="001B0BB0"/>
    <w:rsid w:val="001B0E00"/>
    <w:rsid w:val="001B1082"/>
    <w:rsid w:val="001B1284"/>
    <w:rsid w:val="001B1465"/>
    <w:rsid w:val="001B1B85"/>
    <w:rsid w:val="001B2066"/>
    <w:rsid w:val="001B222C"/>
    <w:rsid w:val="001B225C"/>
    <w:rsid w:val="001B2630"/>
    <w:rsid w:val="001B2CEC"/>
    <w:rsid w:val="001B2F4F"/>
    <w:rsid w:val="001B30AE"/>
    <w:rsid w:val="001B3211"/>
    <w:rsid w:val="001B3721"/>
    <w:rsid w:val="001B3A63"/>
    <w:rsid w:val="001B3C70"/>
    <w:rsid w:val="001B41F2"/>
    <w:rsid w:val="001B424D"/>
    <w:rsid w:val="001B4F85"/>
    <w:rsid w:val="001B50C5"/>
    <w:rsid w:val="001B5182"/>
    <w:rsid w:val="001B64D2"/>
    <w:rsid w:val="001B694D"/>
    <w:rsid w:val="001B6D22"/>
    <w:rsid w:val="001B6E1D"/>
    <w:rsid w:val="001B7095"/>
    <w:rsid w:val="001B70F3"/>
    <w:rsid w:val="001B7BB6"/>
    <w:rsid w:val="001B7E8D"/>
    <w:rsid w:val="001C051B"/>
    <w:rsid w:val="001C0EC1"/>
    <w:rsid w:val="001C105C"/>
    <w:rsid w:val="001C1195"/>
    <w:rsid w:val="001C14A3"/>
    <w:rsid w:val="001C17C0"/>
    <w:rsid w:val="001C28D4"/>
    <w:rsid w:val="001C31F3"/>
    <w:rsid w:val="001C37A6"/>
    <w:rsid w:val="001C3986"/>
    <w:rsid w:val="001C4101"/>
    <w:rsid w:val="001C422C"/>
    <w:rsid w:val="001C4B92"/>
    <w:rsid w:val="001C4C89"/>
    <w:rsid w:val="001C4D5D"/>
    <w:rsid w:val="001C4FE4"/>
    <w:rsid w:val="001C505D"/>
    <w:rsid w:val="001C518F"/>
    <w:rsid w:val="001C51FE"/>
    <w:rsid w:val="001C5B4A"/>
    <w:rsid w:val="001C6137"/>
    <w:rsid w:val="001C644E"/>
    <w:rsid w:val="001C6464"/>
    <w:rsid w:val="001C6CCC"/>
    <w:rsid w:val="001C6F8D"/>
    <w:rsid w:val="001C7011"/>
    <w:rsid w:val="001C7170"/>
    <w:rsid w:val="001C7323"/>
    <w:rsid w:val="001C762F"/>
    <w:rsid w:val="001D0008"/>
    <w:rsid w:val="001D04F9"/>
    <w:rsid w:val="001D08AA"/>
    <w:rsid w:val="001D0F40"/>
    <w:rsid w:val="001D1686"/>
    <w:rsid w:val="001D17E9"/>
    <w:rsid w:val="001D186A"/>
    <w:rsid w:val="001D1B75"/>
    <w:rsid w:val="001D2174"/>
    <w:rsid w:val="001D23C6"/>
    <w:rsid w:val="001D2F87"/>
    <w:rsid w:val="001D32CA"/>
    <w:rsid w:val="001D341E"/>
    <w:rsid w:val="001D41EC"/>
    <w:rsid w:val="001D4284"/>
    <w:rsid w:val="001D47CF"/>
    <w:rsid w:val="001D489B"/>
    <w:rsid w:val="001D4991"/>
    <w:rsid w:val="001D4B23"/>
    <w:rsid w:val="001D50D3"/>
    <w:rsid w:val="001D5213"/>
    <w:rsid w:val="001D5662"/>
    <w:rsid w:val="001D5A45"/>
    <w:rsid w:val="001D61CF"/>
    <w:rsid w:val="001D622E"/>
    <w:rsid w:val="001D62B5"/>
    <w:rsid w:val="001D6430"/>
    <w:rsid w:val="001D6C4F"/>
    <w:rsid w:val="001D6D0A"/>
    <w:rsid w:val="001D72C0"/>
    <w:rsid w:val="001D737C"/>
    <w:rsid w:val="001D7ACB"/>
    <w:rsid w:val="001D7DFD"/>
    <w:rsid w:val="001E041D"/>
    <w:rsid w:val="001E110C"/>
    <w:rsid w:val="001E1468"/>
    <w:rsid w:val="001E1A7C"/>
    <w:rsid w:val="001E1CC0"/>
    <w:rsid w:val="001E2278"/>
    <w:rsid w:val="001E235C"/>
    <w:rsid w:val="001E2C90"/>
    <w:rsid w:val="001E30B0"/>
    <w:rsid w:val="001E342F"/>
    <w:rsid w:val="001E3591"/>
    <w:rsid w:val="001E3A0C"/>
    <w:rsid w:val="001E3B61"/>
    <w:rsid w:val="001E3E47"/>
    <w:rsid w:val="001E466F"/>
    <w:rsid w:val="001E4916"/>
    <w:rsid w:val="001E4CE5"/>
    <w:rsid w:val="001E4EA1"/>
    <w:rsid w:val="001E556A"/>
    <w:rsid w:val="001E6215"/>
    <w:rsid w:val="001E68F3"/>
    <w:rsid w:val="001E6AB9"/>
    <w:rsid w:val="001E6F98"/>
    <w:rsid w:val="001E704D"/>
    <w:rsid w:val="001E7176"/>
    <w:rsid w:val="001E72FA"/>
    <w:rsid w:val="001E7405"/>
    <w:rsid w:val="001E7FBC"/>
    <w:rsid w:val="001F0629"/>
    <w:rsid w:val="001F0667"/>
    <w:rsid w:val="001F0CAC"/>
    <w:rsid w:val="001F109F"/>
    <w:rsid w:val="001F1190"/>
    <w:rsid w:val="001F12E3"/>
    <w:rsid w:val="001F25E9"/>
    <w:rsid w:val="001F2952"/>
    <w:rsid w:val="001F29B9"/>
    <w:rsid w:val="001F2B66"/>
    <w:rsid w:val="001F36C6"/>
    <w:rsid w:val="001F3956"/>
    <w:rsid w:val="001F41EF"/>
    <w:rsid w:val="001F42C2"/>
    <w:rsid w:val="001F47AF"/>
    <w:rsid w:val="001F4DAC"/>
    <w:rsid w:val="001F5119"/>
    <w:rsid w:val="001F5414"/>
    <w:rsid w:val="001F54EA"/>
    <w:rsid w:val="001F5562"/>
    <w:rsid w:val="001F5734"/>
    <w:rsid w:val="001F58C1"/>
    <w:rsid w:val="001F5CF3"/>
    <w:rsid w:val="001F5EF4"/>
    <w:rsid w:val="001F67A7"/>
    <w:rsid w:val="001F6FEA"/>
    <w:rsid w:val="001F723F"/>
    <w:rsid w:val="001F743B"/>
    <w:rsid w:val="001F7557"/>
    <w:rsid w:val="001F7913"/>
    <w:rsid w:val="0020018C"/>
    <w:rsid w:val="0020026E"/>
    <w:rsid w:val="00200282"/>
    <w:rsid w:val="0020028F"/>
    <w:rsid w:val="0020035A"/>
    <w:rsid w:val="00200681"/>
    <w:rsid w:val="00200863"/>
    <w:rsid w:val="00200A79"/>
    <w:rsid w:val="00200CCF"/>
    <w:rsid w:val="00200F66"/>
    <w:rsid w:val="002012D4"/>
    <w:rsid w:val="002018BF"/>
    <w:rsid w:val="00201927"/>
    <w:rsid w:val="00201CF2"/>
    <w:rsid w:val="00202276"/>
    <w:rsid w:val="0020240B"/>
    <w:rsid w:val="0020269A"/>
    <w:rsid w:val="002027C9"/>
    <w:rsid w:val="00202A79"/>
    <w:rsid w:val="00202FE4"/>
    <w:rsid w:val="002034B4"/>
    <w:rsid w:val="00203718"/>
    <w:rsid w:val="00203A71"/>
    <w:rsid w:val="00203E1C"/>
    <w:rsid w:val="00204BC4"/>
    <w:rsid w:val="00204DF2"/>
    <w:rsid w:val="0020501A"/>
    <w:rsid w:val="0020522F"/>
    <w:rsid w:val="002053A3"/>
    <w:rsid w:val="0020546D"/>
    <w:rsid w:val="0020561D"/>
    <w:rsid w:val="00206198"/>
    <w:rsid w:val="00206212"/>
    <w:rsid w:val="00206253"/>
    <w:rsid w:val="002062B3"/>
    <w:rsid w:val="002062CA"/>
    <w:rsid w:val="00206553"/>
    <w:rsid w:val="002066B1"/>
    <w:rsid w:val="002066DA"/>
    <w:rsid w:val="0020699B"/>
    <w:rsid w:val="00206AC2"/>
    <w:rsid w:val="00207171"/>
    <w:rsid w:val="00207D9F"/>
    <w:rsid w:val="002100F0"/>
    <w:rsid w:val="0021017C"/>
    <w:rsid w:val="002101ED"/>
    <w:rsid w:val="002102F1"/>
    <w:rsid w:val="00210691"/>
    <w:rsid w:val="002108EE"/>
    <w:rsid w:val="00210945"/>
    <w:rsid w:val="002109DC"/>
    <w:rsid w:val="00211265"/>
    <w:rsid w:val="002116B8"/>
    <w:rsid w:val="00211D8E"/>
    <w:rsid w:val="00211DD0"/>
    <w:rsid w:val="002126A4"/>
    <w:rsid w:val="0021274B"/>
    <w:rsid w:val="002127F7"/>
    <w:rsid w:val="00212950"/>
    <w:rsid w:val="00212D5C"/>
    <w:rsid w:val="00212E31"/>
    <w:rsid w:val="00212F0C"/>
    <w:rsid w:val="00213096"/>
    <w:rsid w:val="00213C87"/>
    <w:rsid w:val="00213D22"/>
    <w:rsid w:val="00213EAC"/>
    <w:rsid w:val="00214092"/>
    <w:rsid w:val="00214433"/>
    <w:rsid w:val="002145EC"/>
    <w:rsid w:val="00214610"/>
    <w:rsid w:val="00214A26"/>
    <w:rsid w:val="00214F64"/>
    <w:rsid w:val="00214F8D"/>
    <w:rsid w:val="0021501D"/>
    <w:rsid w:val="002158ED"/>
    <w:rsid w:val="00215DE2"/>
    <w:rsid w:val="00215F97"/>
    <w:rsid w:val="00216029"/>
    <w:rsid w:val="00216410"/>
    <w:rsid w:val="00216AB0"/>
    <w:rsid w:val="00216AFD"/>
    <w:rsid w:val="00216E1B"/>
    <w:rsid w:val="002170B3"/>
    <w:rsid w:val="00217293"/>
    <w:rsid w:val="0021766A"/>
    <w:rsid w:val="002176E6"/>
    <w:rsid w:val="00220348"/>
    <w:rsid w:val="002204C6"/>
    <w:rsid w:val="00220506"/>
    <w:rsid w:val="00220CAB"/>
    <w:rsid w:val="0022115E"/>
    <w:rsid w:val="00221316"/>
    <w:rsid w:val="00221725"/>
    <w:rsid w:val="00221D10"/>
    <w:rsid w:val="0022205D"/>
    <w:rsid w:val="00222064"/>
    <w:rsid w:val="002222C8"/>
    <w:rsid w:val="00222460"/>
    <w:rsid w:val="002228A4"/>
    <w:rsid w:val="00222982"/>
    <w:rsid w:val="00223BC4"/>
    <w:rsid w:val="00223C1F"/>
    <w:rsid w:val="002241AE"/>
    <w:rsid w:val="002246B5"/>
    <w:rsid w:val="0022484B"/>
    <w:rsid w:val="00224CCE"/>
    <w:rsid w:val="00225070"/>
    <w:rsid w:val="002253E1"/>
    <w:rsid w:val="002258A0"/>
    <w:rsid w:val="00225AFD"/>
    <w:rsid w:val="0022602C"/>
    <w:rsid w:val="0022604A"/>
    <w:rsid w:val="00226165"/>
    <w:rsid w:val="0022679B"/>
    <w:rsid w:val="0022692E"/>
    <w:rsid w:val="00226B87"/>
    <w:rsid w:val="00226BAF"/>
    <w:rsid w:val="002271F8"/>
    <w:rsid w:val="0023045F"/>
    <w:rsid w:val="00230539"/>
    <w:rsid w:val="00230A29"/>
    <w:rsid w:val="0023118B"/>
    <w:rsid w:val="002314F5"/>
    <w:rsid w:val="00231DC4"/>
    <w:rsid w:val="00232681"/>
    <w:rsid w:val="00232EE2"/>
    <w:rsid w:val="00233274"/>
    <w:rsid w:val="00233F15"/>
    <w:rsid w:val="002346EC"/>
    <w:rsid w:val="00234ACC"/>
    <w:rsid w:val="00234FE0"/>
    <w:rsid w:val="00235043"/>
    <w:rsid w:val="0023516D"/>
    <w:rsid w:val="002363D8"/>
    <w:rsid w:val="00236861"/>
    <w:rsid w:val="002368EA"/>
    <w:rsid w:val="00236B88"/>
    <w:rsid w:val="00236E3B"/>
    <w:rsid w:val="002370E7"/>
    <w:rsid w:val="002373D7"/>
    <w:rsid w:val="002379B2"/>
    <w:rsid w:val="00237DF5"/>
    <w:rsid w:val="00237E70"/>
    <w:rsid w:val="002409F7"/>
    <w:rsid w:val="0024152A"/>
    <w:rsid w:val="00241BE3"/>
    <w:rsid w:val="00241C78"/>
    <w:rsid w:val="00241D07"/>
    <w:rsid w:val="00241FF1"/>
    <w:rsid w:val="002423A2"/>
    <w:rsid w:val="002427DF"/>
    <w:rsid w:val="00242883"/>
    <w:rsid w:val="00242D14"/>
    <w:rsid w:val="0024395A"/>
    <w:rsid w:val="00243B23"/>
    <w:rsid w:val="002440F2"/>
    <w:rsid w:val="00244124"/>
    <w:rsid w:val="002442B9"/>
    <w:rsid w:val="0024436D"/>
    <w:rsid w:val="002446F2"/>
    <w:rsid w:val="0024470D"/>
    <w:rsid w:val="00244EF5"/>
    <w:rsid w:val="002454FA"/>
    <w:rsid w:val="002458FD"/>
    <w:rsid w:val="00245A04"/>
    <w:rsid w:val="00246448"/>
    <w:rsid w:val="0024790B"/>
    <w:rsid w:val="00247C68"/>
    <w:rsid w:val="00247E35"/>
    <w:rsid w:val="002505E1"/>
    <w:rsid w:val="002507FC"/>
    <w:rsid w:val="002509C2"/>
    <w:rsid w:val="0025158D"/>
    <w:rsid w:val="00251873"/>
    <w:rsid w:val="00251BAF"/>
    <w:rsid w:val="00252463"/>
    <w:rsid w:val="0025259B"/>
    <w:rsid w:val="002529EC"/>
    <w:rsid w:val="00252C7A"/>
    <w:rsid w:val="00252FBE"/>
    <w:rsid w:val="002539AB"/>
    <w:rsid w:val="00253C22"/>
    <w:rsid w:val="00253C72"/>
    <w:rsid w:val="0025407B"/>
    <w:rsid w:val="002544E5"/>
    <w:rsid w:val="002545C5"/>
    <w:rsid w:val="002546FD"/>
    <w:rsid w:val="00254822"/>
    <w:rsid w:val="00254882"/>
    <w:rsid w:val="00254C46"/>
    <w:rsid w:val="002554D7"/>
    <w:rsid w:val="00255853"/>
    <w:rsid w:val="00255A0C"/>
    <w:rsid w:val="002562C1"/>
    <w:rsid w:val="0025691F"/>
    <w:rsid w:val="00256AB7"/>
    <w:rsid w:val="00256BB9"/>
    <w:rsid w:val="002601D8"/>
    <w:rsid w:val="0026063F"/>
    <w:rsid w:val="00260A3E"/>
    <w:rsid w:val="00260FE2"/>
    <w:rsid w:val="002611E8"/>
    <w:rsid w:val="0026132D"/>
    <w:rsid w:val="00261469"/>
    <w:rsid w:val="0026187A"/>
    <w:rsid w:val="00261B90"/>
    <w:rsid w:val="00261DFF"/>
    <w:rsid w:val="00261E09"/>
    <w:rsid w:val="00261F7B"/>
    <w:rsid w:val="002623B6"/>
    <w:rsid w:val="00262EA5"/>
    <w:rsid w:val="002633D5"/>
    <w:rsid w:val="00263551"/>
    <w:rsid w:val="002638B6"/>
    <w:rsid w:val="002638F0"/>
    <w:rsid w:val="00263A8C"/>
    <w:rsid w:val="00264858"/>
    <w:rsid w:val="0026505A"/>
    <w:rsid w:val="0026519B"/>
    <w:rsid w:val="0026528A"/>
    <w:rsid w:val="00265D36"/>
    <w:rsid w:val="00266438"/>
    <w:rsid w:val="0026666C"/>
    <w:rsid w:val="00266F17"/>
    <w:rsid w:val="00267749"/>
    <w:rsid w:val="00267CB6"/>
    <w:rsid w:val="00267D13"/>
    <w:rsid w:val="00267F8F"/>
    <w:rsid w:val="0027041A"/>
    <w:rsid w:val="002707C4"/>
    <w:rsid w:val="00270BE0"/>
    <w:rsid w:val="00270DEF"/>
    <w:rsid w:val="00270E5E"/>
    <w:rsid w:val="00271069"/>
    <w:rsid w:val="0027153D"/>
    <w:rsid w:val="0027172F"/>
    <w:rsid w:val="00271A92"/>
    <w:rsid w:val="00271CC3"/>
    <w:rsid w:val="00271F32"/>
    <w:rsid w:val="00272299"/>
    <w:rsid w:val="002726F1"/>
    <w:rsid w:val="00272CC3"/>
    <w:rsid w:val="00272F87"/>
    <w:rsid w:val="00272FF1"/>
    <w:rsid w:val="00273A8A"/>
    <w:rsid w:val="00273DC4"/>
    <w:rsid w:val="0027406F"/>
    <w:rsid w:val="0027449B"/>
    <w:rsid w:val="0027466C"/>
    <w:rsid w:val="00274705"/>
    <w:rsid w:val="00274BBF"/>
    <w:rsid w:val="00275393"/>
    <w:rsid w:val="002757D3"/>
    <w:rsid w:val="00275F0D"/>
    <w:rsid w:val="00276616"/>
    <w:rsid w:val="0027698B"/>
    <w:rsid w:val="00276A88"/>
    <w:rsid w:val="00276D5E"/>
    <w:rsid w:val="0027719C"/>
    <w:rsid w:val="00277A27"/>
    <w:rsid w:val="00277BC9"/>
    <w:rsid w:val="00277C42"/>
    <w:rsid w:val="00277F37"/>
    <w:rsid w:val="00277F68"/>
    <w:rsid w:val="00280311"/>
    <w:rsid w:val="00280382"/>
    <w:rsid w:val="00280CE9"/>
    <w:rsid w:val="002810B7"/>
    <w:rsid w:val="00281133"/>
    <w:rsid w:val="00281581"/>
    <w:rsid w:val="0028188A"/>
    <w:rsid w:val="00281E28"/>
    <w:rsid w:val="00282F71"/>
    <w:rsid w:val="002830BF"/>
    <w:rsid w:val="00283459"/>
    <w:rsid w:val="002845B8"/>
    <w:rsid w:val="002845C8"/>
    <w:rsid w:val="00284C52"/>
    <w:rsid w:val="00284F10"/>
    <w:rsid w:val="00285606"/>
    <w:rsid w:val="00285670"/>
    <w:rsid w:val="002856F3"/>
    <w:rsid w:val="002858C0"/>
    <w:rsid w:val="00285C00"/>
    <w:rsid w:val="00285FFE"/>
    <w:rsid w:val="0028603D"/>
    <w:rsid w:val="00286342"/>
    <w:rsid w:val="00286653"/>
    <w:rsid w:val="00286F1D"/>
    <w:rsid w:val="002875EE"/>
    <w:rsid w:val="002876D5"/>
    <w:rsid w:val="00287B23"/>
    <w:rsid w:val="00287B27"/>
    <w:rsid w:val="00287B54"/>
    <w:rsid w:val="00287BCC"/>
    <w:rsid w:val="00287E12"/>
    <w:rsid w:val="00290235"/>
    <w:rsid w:val="002903FE"/>
    <w:rsid w:val="002906C5"/>
    <w:rsid w:val="00290C38"/>
    <w:rsid w:val="00290D26"/>
    <w:rsid w:val="0029198C"/>
    <w:rsid w:val="00291EC3"/>
    <w:rsid w:val="00292055"/>
    <w:rsid w:val="0029217B"/>
    <w:rsid w:val="00292272"/>
    <w:rsid w:val="002926D7"/>
    <w:rsid w:val="00292A4D"/>
    <w:rsid w:val="00292EC5"/>
    <w:rsid w:val="00292EDB"/>
    <w:rsid w:val="00292F0E"/>
    <w:rsid w:val="00293368"/>
    <w:rsid w:val="0029396B"/>
    <w:rsid w:val="00293CB5"/>
    <w:rsid w:val="0029429C"/>
    <w:rsid w:val="002943D5"/>
    <w:rsid w:val="00294417"/>
    <w:rsid w:val="00294506"/>
    <w:rsid w:val="00294733"/>
    <w:rsid w:val="00294A58"/>
    <w:rsid w:val="00294ABF"/>
    <w:rsid w:val="00294B35"/>
    <w:rsid w:val="00294B3F"/>
    <w:rsid w:val="00294EA2"/>
    <w:rsid w:val="00295411"/>
    <w:rsid w:val="00295978"/>
    <w:rsid w:val="002959AF"/>
    <w:rsid w:val="002962ED"/>
    <w:rsid w:val="00296A8F"/>
    <w:rsid w:val="002978C4"/>
    <w:rsid w:val="00297983"/>
    <w:rsid w:val="00297DA3"/>
    <w:rsid w:val="00297E95"/>
    <w:rsid w:val="00297EBA"/>
    <w:rsid w:val="00297F2D"/>
    <w:rsid w:val="002A0436"/>
    <w:rsid w:val="002A0CE3"/>
    <w:rsid w:val="002A1313"/>
    <w:rsid w:val="002A19C2"/>
    <w:rsid w:val="002A1D70"/>
    <w:rsid w:val="002A25F9"/>
    <w:rsid w:val="002A2BFD"/>
    <w:rsid w:val="002A3B62"/>
    <w:rsid w:val="002A478C"/>
    <w:rsid w:val="002A4D2C"/>
    <w:rsid w:val="002A4E74"/>
    <w:rsid w:val="002A4FBC"/>
    <w:rsid w:val="002A53E7"/>
    <w:rsid w:val="002A5F61"/>
    <w:rsid w:val="002A61F5"/>
    <w:rsid w:val="002A6681"/>
    <w:rsid w:val="002A689D"/>
    <w:rsid w:val="002A6D5D"/>
    <w:rsid w:val="002A6D7C"/>
    <w:rsid w:val="002A73FB"/>
    <w:rsid w:val="002A742C"/>
    <w:rsid w:val="002A7699"/>
    <w:rsid w:val="002A78F8"/>
    <w:rsid w:val="002A791E"/>
    <w:rsid w:val="002A7D5D"/>
    <w:rsid w:val="002B028D"/>
    <w:rsid w:val="002B04AA"/>
    <w:rsid w:val="002B1117"/>
    <w:rsid w:val="002B1DC8"/>
    <w:rsid w:val="002B2381"/>
    <w:rsid w:val="002B2A85"/>
    <w:rsid w:val="002B2D15"/>
    <w:rsid w:val="002B3048"/>
    <w:rsid w:val="002B30CF"/>
    <w:rsid w:val="002B314D"/>
    <w:rsid w:val="002B332C"/>
    <w:rsid w:val="002B35D0"/>
    <w:rsid w:val="002B35F9"/>
    <w:rsid w:val="002B36D0"/>
    <w:rsid w:val="002B38D5"/>
    <w:rsid w:val="002B3BF0"/>
    <w:rsid w:val="002B3C15"/>
    <w:rsid w:val="002B3D5C"/>
    <w:rsid w:val="002B3DAB"/>
    <w:rsid w:val="002B4668"/>
    <w:rsid w:val="002B471B"/>
    <w:rsid w:val="002B4C59"/>
    <w:rsid w:val="002B4D02"/>
    <w:rsid w:val="002B4DB9"/>
    <w:rsid w:val="002B4EF2"/>
    <w:rsid w:val="002B4F5D"/>
    <w:rsid w:val="002B51A6"/>
    <w:rsid w:val="002B51C9"/>
    <w:rsid w:val="002B53D8"/>
    <w:rsid w:val="002B59B9"/>
    <w:rsid w:val="002B5C59"/>
    <w:rsid w:val="002B5E03"/>
    <w:rsid w:val="002B6258"/>
    <w:rsid w:val="002B6D21"/>
    <w:rsid w:val="002B6D48"/>
    <w:rsid w:val="002B7401"/>
    <w:rsid w:val="002B75DA"/>
    <w:rsid w:val="002B7D44"/>
    <w:rsid w:val="002C03A0"/>
    <w:rsid w:val="002C0704"/>
    <w:rsid w:val="002C0890"/>
    <w:rsid w:val="002C089F"/>
    <w:rsid w:val="002C08E8"/>
    <w:rsid w:val="002C09E9"/>
    <w:rsid w:val="002C0AB9"/>
    <w:rsid w:val="002C0AC5"/>
    <w:rsid w:val="002C0B62"/>
    <w:rsid w:val="002C108B"/>
    <w:rsid w:val="002C1270"/>
    <w:rsid w:val="002C1B25"/>
    <w:rsid w:val="002C1D70"/>
    <w:rsid w:val="002C1EEC"/>
    <w:rsid w:val="002C20C7"/>
    <w:rsid w:val="002C20D2"/>
    <w:rsid w:val="002C29DA"/>
    <w:rsid w:val="002C2D28"/>
    <w:rsid w:val="002C2E5D"/>
    <w:rsid w:val="002C313D"/>
    <w:rsid w:val="002C3633"/>
    <w:rsid w:val="002C3D43"/>
    <w:rsid w:val="002C4486"/>
    <w:rsid w:val="002C4584"/>
    <w:rsid w:val="002C46B4"/>
    <w:rsid w:val="002C4BE1"/>
    <w:rsid w:val="002C5076"/>
    <w:rsid w:val="002C52C7"/>
    <w:rsid w:val="002C531D"/>
    <w:rsid w:val="002C58BC"/>
    <w:rsid w:val="002C5B55"/>
    <w:rsid w:val="002C5FA9"/>
    <w:rsid w:val="002C6B0B"/>
    <w:rsid w:val="002C6CEA"/>
    <w:rsid w:val="002C7598"/>
    <w:rsid w:val="002C75C7"/>
    <w:rsid w:val="002C75F1"/>
    <w:rsid w:val="002C7B73"/>
    <w:rsid w:val="002D036F"/>
    <w:rsid w:val="002D041F"/>
    <w:rsid w:val="002D0925"/>
    <w:rsid w:val="002D0962"/>
    <w:rsid w:val="002D0A43"/>
    <w:rsid w:val="002D0C9C"/>
    <w:rsid w:val="002D10B4"/>
    <w:rsid w:val="002D1230"/>
    <w:rsid w:val="002D1690"/>
    <w:rsid w:val="002D240B"/>
    <w:rsid w:val="002D2769"/>
    <w:rsid w:val="002D2E67"/>
    <w:rsid w:val="002D37B7"/>
    <w:rsid w:val="002D3AAF"/>
    <w:rsid w:val="002D4361"/>
    <w:rsid w:val="002D4899"/>
    <w:rsid w:val="002D4906"/>
    <w:rsid w:val="002D4BAB"/>
    <w:rsid w:val="002D538E"/>
    <w:rsid w:val="002D5A03"/>
    <w:rsid w:val="002D612A"/>
    <w:rsid w:val="002D6D24"/>
    <w:rsid w:val="002D702F"/>
    <w:rsid w:val="002D799F"/>
    <w:rsid w:val="002D7C3B"/>
    <w:rsid w:val="002D7F2F"/>
    <w:rsid w:val="002E0125"/>
    <w:rsid w:val="002E018E"/>
    <w:rsid w:val="002E04C9"/>
    <w:rsid w:val="002E0AAF"/>
    <w:rsid w:val="002E0B3E"/>
    <w:rsid w:val="002E0ED8"/>
    <w:rsid w:val="002E145A"/>
    <w:rsid w:val="002E19AA"/>
    <w:rsid w:val="002E2034"/>
    <w:rsid w:val="002E2168"/>
    <w:rsid w:val="002E228D"/>
    <w:rsid w:val="002E2874"/>
    <w:rsid w:val="002E2B84"/>
    <w:rsid w:val="002E2BF7"/>
    <w:rsid w:val="002E3043"/>
    <w:rsid w:val="002E3517"/>
    <w:rsid w:val="002E362D"/>
    <w:rsid w:val="002E39CA"/>
    <w:rsid w:val="002E3AE5"/>
    <w:rsid w:val="002E4083"/>
    <w:rsid w:val="002E4196"/>
    <w:rsid w:val="002E4206"/>
    <w:rsid w:val="002E425B"/>
    <w:rsid w:val="002E44A0"/>
    <w:rsid w:val="002E48E0"/>
    <w:rsid w:val="002E49AF"/>
    <w:rsid w:val="002E4B2C"/>
    <w:rsid w:val="002E4C48"/>
    <w:rsid w:val="002E4DF8"/>
    <w:rsid w:val="002E4E0F"/>
    <w:rsid w:val="002E4E5D"/>
    <w:rsid w:val="002E52FA"/>
    <w:rsid w:val="002E5777"/>
    <w:rsid w:val="002E5919"/>
    <w:rsid w:val="002E5AB7"/>
    <w:rsid w:val="002E5D7E"/>
    <w:rsid w:val="002E5DAD"/>
    <w:rsid w:val="002E5F88"/>
    <w:rsid w:val="002E627A"/>
    <w:rsid w:val="002E67D7"/>
    <w:rsid w:val="002E6817"/>
    <w:rsid w:val="002E6854"/>
    <w:rsid w:val="002E6AF5"/>
    <w:rsid w:val="002E6B80"/>
    <w:rsid w:val="002E6BF4"/>
    <w:rsid w:val="002E6D03"/>
    <w:rsid w:val="002E7617"/>
    <w:rsid w:val="002E7794"/>
    <w:rsid w:val="002E77C8"/>
    <w:rsid w:val="002E7A51"/>
    <w:rsid w:val="002E7DA7"/>
    <w:rsid w:val="002E7DF9"/>
    <w:rsid w:val="002E993A"/>
    <w:rsid w:val="002F045F"/>
    <w:rsid w:val="002F0B03"/>
    <w:rsid w:val="002F0C36"/>
    <w:rsid w:val="002F0E07"/>
    <w:rsid w:val="002F11A7"/>
    <w:rsid w:val="002F140F"/>
    <w:rsid w:val="002F15DB"/>
    <w:rsid w:val="002F23F4"/>
    <w:rsid w:val="002F2CDF"/>
    <w:rsid w:val="002F309C"/>
    <w:rsid w:val="002F3ABA"/>
    <w:rsid w:val="002F3CCC"/>
    <w:rsid w:val="002F43A4"/>
    <w:rsid w:val="002F44ED"/>
    <w:rsid w:val="002F4A0C"/>
    <w:rsid w:val="002F4F2E"/>
    <w:rsid w:val="002F5478"/>
    <w:rsid w:val="002F56A8"/>
    <w:rsid w:val="002F5849"/>
    <w:rsid w:val="002F593A"/>
    <w:rsid w:val="002F5A73"/>
    <w:rsid w:val="002F5E74"/>
    <w:rsid w:val="002F6067"/>
    <w:rsid w:val="002F61E3"/>
    <w:rsid w:val="002F697D"/>
    <w:rsid w:val="002F6B20"/>
    <w:rsid w:val="002F70EE"/>
    <w:rsid w:val="002F76DF"/>
    <w:rsid w:val="002F7817"/>
    <w:rsid w:val="002F7E4C"/>
    <w:rsid w:val="003001B1"/>
    <w:rsid w:val="00300CE7"/>
    <w:rsid w:val="003012DB"/>
    <w:rsid w:val="00301449"/>
    <w:rsid w:val="003014D8"/>
    <w:rsid w:val="003018EA"/>
    <w:rsid w:val="003023CD"/>
    <w:rsid w:val="0030287C"/>
    <w:rsid w:val="00302D07"/>
    <w:rsid w:val="00302F4A"/>
    <w:rsid w:val="00303187"/>
    <w:rsid w:val="003033F5"/>
    <w:rsid w:val="00303607"/>
    <w:rsid w:val="00303762"/>
    <w:rsid w:val="003038FE"/>
    <w:rsid w:val="00303E07"/>
    <w:rsid w:val="00303E49"/>
    <w:rsid w:val="00304171"/>
    <w:rsid w:val="00305458"/>
    <w:rsid w:val="00305683"/>
    <w:rsid w:val="00305799"/>
    <w:rsid w:val="00305871"/>
    <w:rsid w:val="003063FF"/>
    <w:rsid w:val="00306864"/>
    <w:rsid w:val="00306AF1"/>
    <w:rsid w:val="00306CE8"/>
    <w:rsid w:val="0031058A"/>
    <w:rsid w:val="003108CD"/>
    <w:rsid w:val="003108F8"/>
    <w:rsid w:val="00310E01"/>
    <w:rsid w:val="00310ED4"/>
    <w:rsid w:val="00310F0F"/>
    <w:rsid w:val="003111C2"/>
    <w:rsid w:val="003112CB"/>
    <w:rsid w:val="00311504"/>
    <w:rsid w:val="00311C23"/>
    <w:rsid w:val="00311FDE"/>
    <w:rsid w:val="003125CC"/>
    <w:rsid w:val="003125EC"/>
    <w:rsid w:val="0031338C"/>
    <w:rsid w:val="00313E41"/>
    <w:rsid w:val="00314596"/>
    <w:rsid w:val="00314946"/>
    <w:rsid w:val="00315013"/>
    <w:rsid w:val="003152EE"/>
    <w:rsid w:val="00315D19"/>
    <w:rsid w:val="00315F29"/>
    <w:rsid w:val="00316653"/>
    <w:rsid w:val="0031695D"/>
    <w:rsid w:val="00316986"/>
    <w:rsid w:val="00317204"/>
    <w:rsid w:val="003173AF"/>
    <w:rsid w:val="003176D5"/>
    <w:rsid w:val="003178D8"/>
    <w:rsid w:val="00317C1C"/>
    <w:rsid w:val="00320831"/>
    <w:rsid w:val="00320F76"/>
    <w:rsid w:val="0032114E"/>
    <w:rsid w:val="00321558"/>
    <w:rsid w:val="0032164E"/>
    <w:rsid w:val="00321793"/>
    <w:rsid w:val="00322077"/>
    <w:rsid w:val="00322599"/>
    <w:rsid w:val="0032306A"/>
    <w:rsid w:val="00323189"/>
    <w:rsid w:val="003233C3"/>
    <w:rsid w:val="00323494"/>
    <w:rsid w:val="00323792"/>
    <w:rsid w:val="00323D10"/>
    <w:rsid w:val="0032401C"/>
    <w:rsid w:val="00324AD2"/>
    <w:rsid w:val="00324B43"/>
    <w:rsid w:val="00324F5D"/>
    <w:rsid w:val="00325430"/>
    <w:rsid w:val="00326C46"/>
    <w:rsid w:val="00327019"/>
    <w:rsid w:val="003273AB"/>
    <w:rsid w:val="003277BD"/>
    <w:rsid w:val="003278C1"/>
    <w:rsid w:val="00327A59"/>
    <w:rsid w:val="003302B6"/>
    <w:rsid w:val="0033034E"/>
    <w:rsid w:val="00330B11"/>
    <w:rsid w:val="00330BDF"/>
    <w:rsid w:val="00330D7B"/>
    <w:rsid w:val="00330E40"/>
    <w:rsid w:val="0033125C"/>
    <w:rsid w:val="0033193D"/>
    <w:rsid w:val="00331978"/>
    <w:rsid w:val="00331D8B"/>
    <w:rsid w:val="00331FD8"/>
    <w:rsid w:val="0033226F"/>
    <w:rsid w:val="003326EF"/>
    <w:rsid w:val="00332CB9"/>
    <w:rsid w:val="00332F40"/>
    <w:rsid w:val="003335F2"/>
    <w:rsid w:val="003337E7"/>
    <w:rsid w:val="00333BD9"/>
    <w:rsid w:val="00334391"/>
    <w:rsid w:val="00334509"/>
    <w:rsid w:val="003351AE"/>
    <w:rsid w:val="003353B8"/>
    <w:rsid w:val="00335ECA"/>
    <w:rsid w:val="003361C1"/>
    <w:rsid w:val="00336231"/>
    <w:rsid w:val="003365A8"/>
    <w:rsid w:val="0033663B"/>
    <w:rsid w:val="00336C99"/>
    <w:rsid w:val="00336F86"/>
    <w:rsid w:val="00336FA7"/>
    <w:rsid w:val="00337416"/>
    <w:rsid w:val="00337522"/>
    <w:rsid w:val="003375DE"/>
    <w:rsid w:val="00337758"/>
    <w:rsid w:val="00337A17"/>
    <w:rsid w:val="00340507"/>
    <w:rsid w:val="00340954"/>
    <w:rsid w:val="003414C6"/>
    <w:rsid w:val="00341560"/>
    <w:rsid w:val="00341692"/>
    <w:rsid w:val="003418F4"/>
    <w:rsid w:val="00341A1C"/>
    <w:rsid w:val="00341B12"/>
    <w:rsid w:val="003425AE"/>
    <w:rsid w:val="00342675"/>
    <w:rsid w:val="00342BFE"/>
    <w:rsid w:val="0034315F"/>
    <w:rsid w:val="00343980"/>
    <w:rsid w:val="00343C03"/>
    <w:rsid w:val="00343D61"/>
    <w:rsid w:val="00343E61"/>
    <w:rsid w:val="00344648"/>
    <w:rsid w:val="00344704"/>
    <w:rsid w:val="0034491A"/>
    <w:rsid w:val="00344B44"/>
    <w:rsid w:val="00345160"/>
    <w:rsid w:val="00345164"/>
    <w:rsid w:val="003454E2"/>
    <w:rsid w:val="00345B1F"/>
    <w:rsid w:val="00345E31"/>
    <w:rsid w:val="00345F4C"/>
    <w:rsid w:val="00346329"/>
    <w:rsid w:val="003465CB"/>
    <w:rsid w:val="00346653"/>
    <w:rsid w:val="003468EC"/>
    <w:rsid w:val="00346955"/>
    <w:rsid w:val="003502B8"/>
    <w:rsid w:val="003503F2"/>
    <w:rsid w:val="003504E9"/>
    <w:rsid w:val="00350770"/>
    <w:rsid w:val="00350AC5"/>
    <w:rsid w:val="00350B12"/>
    <w:rsid w:val="00350B5E"/>
    <w:rsid w:val="003510D7"/>
    <w:rsid w:val="003514BA"/>
    <w:rsid w:val="003515E1"/>
    <w:rsid w:val="003517BF"/>
    <w:rsid w:val="00351B25"/>
    <w:rsid w:val="003520B7"/>
    <w:rsid w:val="0035277A"/>
    <w:rsid w:val="003527B7"/>
    <w:rsid w:val="00352A30"/>
    <w:rsid w:val="00352C5A"/>
    <w:rsid w:val="003531A1"/>
    <w:rsid w:val="003539B5"/>
    <w:rsid w:val="00353BF6"/>
    <w:rsid w:val="00354114"/>
    <w:rsid w:val="00354194"/>
    <w:rsid w:val="003547E7"/>
    <w:rsid w:val="0035505E"/>
    <w:rsid w:val="00355692"/>
    <w:rsid w:val="003556ED"/>
    <w:rsid w:val="0035577B"/>
    <w:rsid w:val="00355E1C"/>
    <w:rsid w:val="003561D2"/>
    <w:rsid w:val="00356795"/>
    <w:rsid w:val="0035684A"/>
    <w:rsid w:val="00356B9A"/>
    <w:rsid w:val="00357379"/>
    <w:rsid w:val="00357389"/>
    <w:rsid w:val="0035794C"/>
    <w:rsid w:val="00357C47"/>
    <w:rsid w:val="00357F4C"/>
    <w:rsid w:val="00360970"/>
    <w:rsid w:val="003610AD"/>
    <w:rsid w:val="00361144"/>
    <w:rsid w:val="003611B9"/>
    <w:rsid w:val="0036129E"/>
    <w:rsid w:val="003614C7"/>
    <w:rsid w:val="003617D3"/>
    <w:rsid w:val="00361976"/>
    <w:rsid w:val="00361D8F"/>
    <w:rsid w:val="00361DF7"/>
    <w:rsid w:val="00362059"/>
    <w:rsid w:val="00362227"/>
    <w:rsid w:val="00362534"/>
    <w:rsid w:val="00362773"/>
    <w:rsid w:val="003628D4"/>
    <w:rsid w:val="00362A56"/>
    <w:rsid w:val="00363614"/>
    <w:rsid w:val="00363866"/>
    <w:rsid w:val="00363B8F"/>
    <w:rsid w:val="00363B9B"/>
    <w:rsid w:val="00363D37"/>
    <w:rsid w:val="003640C7"/>
    <w:rsid w:val="00364871"/>
    <w:rsid w:val="00364A20"/>
    <w:rsid w:val="00364FF8"/>
    <w:rsid w:val="00365129"/>
    <w:rsid w:val="00365379"/>
    <w:rsid w:val="00365763"/>
    <w:rsid w:val="00365BA0"/>
    <w:rsid w:val="00365FE7"/>
    <w:rsid w:val="003666A7"/>
    <w:rsid w:val="003667E1"/>
    <w:rsid w:val="00367516"/>
    <w:rsid w:val="0036791C"/>
    <w:rsid w:val="00367AA6"/>
    <w:rsid w:val="00370435"/>
    <w:rsid w:val="00370D0F"/>
    <w:rsid w:val="003717E9"/>
    <w:rsid w:val="0037192A"/>
    <w:rsid w:val="00371BF5"/>
    <w:rsid w:val="00371F4D"/>
    <w:rsid w:val="003721EC"/>
    <w:rsid w:val="00372622"/>
    <w:rsid w:val="003727DC"/>
    <w:rsid w:val="00372CA4"/>
    <w:rsid w:val="00372DD6"/>
    <w:rsid w:val="00374795"/>
    <w:rsid w:val="00374FD0"/>
    <w:rsid w:val="00375321"/>
    <w:rsid w:val="0037597E"/>
    <w:rsid w:val="00375D4C"/>
    <w:rsid w:val="00375ED7"/>
    <w:rsid w:val="0037657E"/>
    <w:rsid w:val="003765B2"/>
    <w:rsid w:val="00376675"/>
    <w:rsid w:val="00376716"/>
    <w:rsid w:val="0037675E"/>
    <w:rsid w:val="00376B58"/>
    <w:rsid w:val="00376C8B"/>
    <w:rsid w:val="00376DED"/>
    <w:rsid w:val="00376F95"/>
    <w:rsid w:val="0037702E"/>
    <w:rsid w:val="00377317"/>
    <w:rsid w:val="003773CE"/>
    <w:rsid w:val="00377871"/>
    <w:rsid w:val="00377D5C"/>
    <w:rsid w:val="003800B1"/>
    <w:rsid w:val="00380209"/>
    <w:rsid w:val="0038097F"/>
    <w:rsid w:val="00380A14"/>
    <w:rsid w:val="00380E08"/>
    <w:rsid w:val="00381717"/>
    <w:rsid w:val="003818DD"/>
    <w:rsid w:val="00381A10"/>
    <w:rsid w:val="00381E80"/>
    <w:rsid w:val="0038223F"/>
    <w:rsid w:val="003827B0"/>
    <w:rsid w:val="00382B59"/>
    <w:rsid w:val="00382CDB"/>
    <w:rsid w:val="003830DA"/>
    <w:rsid w:val="003836F9"/>
    <w:rsid w:val="00383846"/>
    <w:rsid w:val="00384000"/>
    <w:rsid w:val="00384873"/>
    <w:rsid w:val="00384DC3"/>
    <w:rsid w:val="00384F58"/>
    <w:rsid w:val="00385311"/>
    <w:rsid w:val="003854FE"/>
    <w:rsid w:val="003856C8"/>
    <w:rsid w:val="0038572D"/>
    <w:rsid w:val="00385CDE"/>
    <w:rsid w:val="003868AA"/>
    <w:rsid w:val="00386D56"/>
    <w:rsid w:val="00386D7E"/>
    <w:rsid w:val="003871C9"/>
    <w:rsid w:val="003872B0"/>
    <w:rsid w:val="0038756C"/>
    <w:rsid w:val="003879C3"/>
    <w:rsid w:val="0039041E"/>
    <w:rsid w:val="00390530"/>
    <w:rsid w:val="003905A9"/>
    <w:rsid w:val="003907BC"/>
    <w:rsid w:val="00390963"/>
    <w:rsid w:val="003909B8"/>
    <w:rsid w:val="00390B4C"/>
    <w:rsid w:val="003912E1"/>
    <w:rsid w:val="00391729"/>
    <w:rsid w:val="00391A48"/>
    <w:rsid w:val="0039220C"/>
    <w:rsid w:val="003928D7"/>
    <w:rsid w:val="00393134"/>
    <w:rsid w:val="00393952"/>
    <w:rsid w:val="00393D2B"/>
    <w:rsid w:val="00394339"/>
    <w:rsid w:val="0039447E"/>
    <w:rsid w:val="003946A8"/>
    <w:rsid w:val="003948F7"/>
    <w:rsid w:val="00395102"/>
    <w:rsid w:val="0039527B"/>
    <w:rsid w:val="003952BC"/>
    <w:rsid w:val="00395919"/>
    <w:rsid w:val="00395A2C"/>
    <w:rsid w:val="00395EE3"/>
    <w:rsid w:val="00396100"/>
    <w:rsid w:val="00396E77"/>
    <w:rsid w:val="00397007"/>
    <w:rsid w:val="003970BB"/>
    <w:rsid w:val="003972E3"/>
    <w:rsid w:val="00397526"/>
    <w:rsid w:val="00397800"/>
    <w:rsid w:val="00397822"/>
    <w:rsid w:val="003979D2"/>
    <w:rsid w:val="00397D5E"/>
    <w:rsid w:val="00397FE3"/>
    <w:rsid w:val="003A02B3"/>
    <w:rsid w:val="003A0BB9"/>
    <w:rsid w:val="003A0FDF"/>
    <w:rsid w:val="003A1074"/>
    <w:rsid w:val="003A10DA"/>
    <w:rsid w:val="003A177B"/>
    <w:rsid w:val="003A17EF"/>
    <w:rsid w:val="003A1957"/>
    <w:rsid w:val="003A1ABC"/>
    <w:rsid w:val="003A1ACA"/>
    <w:rsid w:val="003A2088"/>
    <w:rsid w:val="003A21B6"/>
    <w:rsid w:val="003A2323"/>
    <w:rsid w:val="003A26DB"/>
    <w:rsid w:val="003A2959"/>
    <w:rsid w:val="003A2A4B"/>
    <w:rsid w:val="003A2E51"/>
    <w:rsid w:val="003A3436"/>
    <w:rsid w:val="003A3694"/>
    <w:rsid w:val="003A3BDF"/>
    <w:rsid w:val="003A3C31"/>
    <w:rsid w:val="003A4161"/>
    <w:rsid w:val="003A422A"/>
    <w:rsid w:val="003A45A6"/>
    <w:rsid w:val="003A4879"/>
    <w:rsid w:val="003A4AE5"/>
    <w:rsid w:val="003A5023"/>
    <w:rsid w:val="003A532C"/>
    <w:rsid w:val="003A5385"/>
    <w:rsid w:val="003A54EE"/>
    <w:rsid w:val="003A5530"/>
    <w:rsid w:val="003A556C"/>
    <w:rsid w:val="003A5574"/>
    <w:rsid w:val="003A5647"/>
    <w:rsid w:val="003A589A"/>
    <w:rsid w:val="003A5B26"/>
    <w:rsid w:val="003A5D81"/>
    <w:rsid w:val="003A613D"/>
    <w:rsid w:val="003A6BB4"/>
    <w:rsid w:val="003A6BD5"/>
    <w:rsid w:val="003A6D7B"/>
    <w:rsid w:val="003A757D"/>
    <w:rsid w:val="003A7990"/>
    <w:rsid w:val="003A7BB4"/>
    <w:rsid w:val="003B0C1A"/>
    <w:rsid w:val="003B12BC"/>
    <w:rsid w:val="003B15FC"/>
    <w:rsid w:val="003B1980"/>
    <w:rsid w:val="003B1A93"/>
    <w:rsid w:val="003B1D12"/>
    <w:rsid w:val="003B1D60"/>
    <w:rsid w:val="003B1EEA"/>
    <w:rsid w:val="003B21EE"/>
    <w:rsid w:val="003B2275"/>
    <w:rsid w:val="003B2677"/>
    <w:rsid w:val="003B2975"/>
    <w:rsid w:val="003B298E"/>
    <w:rsid w:val="003B2EA6"/>
    <w:rsid w:val="003B2FC6"/>
    <w:rsid w:val="003B3A2E"/>
    <w:rsid w:val="003B3B0E"/>
    <w:rsid w:val="003B3F8A"/>
    <w:rsid w:val="003B40AF"/>
    <w:rsid w:val="003B4457"/>
    <w:rsid w:val="003B4768"/>
    <w:rsid w:val="003B485C"/>
    <w:rsid w:val="003B4ACA"/>
    <w:rsid w:val="003B4CDE"/>
    <w:rsid w:val="003B4F96"/>
    <w:rsid w:val="003B555A"/>
    <w:rsid w:val="003B6473"/>
    <w:rsid w:val="003B6481"/>
    <w:rsid w:val="003B657D"/>
    <w:rsid w:val="003B65C1"/>
    <w:rsid w:val="003B6B0C"/>
    <w:rsid w:val="003B729A"/>
    <w:rsid w:val="003B7675"/>
    <w:rsid w:val="003B7994"/>
    <w:rsid w:val="003B7A76"/>
    <w:rsid w:val="003C03C6"/>
    <w:rsid w:val="003C07F4"/>
    <w:rsid w:val="003C0BEB"/>
    <w:rsid w:val="003C1002"/>
    <w:rsid w:val="003C127E"/>
    <w:rsid w:val="003C13A2"/>
    <w:rsid w:val="003C153A"/>
    <w:rsid w:val="003C15DB"/>
    <w:rsid w:val="003C18AB"/>
    <w:rsid w:val="003C2408"/>
    <w:rsid w:val="003C24F0"/>
    <w:rsid w:val="003C2A17"/>
    <w:rsid w:val="003C2AEC"/>
    <w:rsid w:val="003C2E89"/>
    <w:rsid w:val="003C32B2"/>
    <w:rsid w:val="003C3850"/>
    <w:rsid w:val="003C401D"/>
    <w:rsid w:val="003C49B6"/>
    <w:rsid w:val="003C4C5E"/>
    <w:rsid w:val="003C54AA"/>
    <w:rsid w:val="003C564A"/>
    <w:rsid w:val="003C58EB"/>
    <w:rsid w:val="003C653A"/>
    <w:rsid w:val="003C6723"/>
    <w:rsid w:val="003C67FC"/>
    <w:rsid w:val="003C6B6C"/>
    <w:rsid w:val="003C7052"/>
    <w:rsid w:val="003C717F"/>
    <w:rsid w:val="003C7365"/>
    <w:rsid w:val="003C7B24"/>
    <w:rsid w:val="003C7E54"/>
    <w:rsid w:val="003C7F7E"/>
    <w:rsid w:val="003D07F2"/>
    <w:rsid w:val="003D1325"/>
    <w:rsid w:val="003D154C"/>
    <w:rsid w:val="003D171F"/>
    <w:rsid w:val="003D19D7"/>
    <w:rsid w:val="003D1EE3"/>
    <w:rsid w:val="003D2EF2"/>
    <w:rsid w:val="003D30D7"/>
    <w:rsid w:val="003D318A"/>
    <w:rsid w:val="003D3637"/>
    <w:rsid w:val="003D38DF"/>
    <w:rsid w:val="003D3968"/>
    <w:rsid w:val="003D3AD2"/>
    <w:rsid w:val="003D4112"/>
    <w:rsid w:val="003D42C0"/>
    <w:rsid w:val="003D4805"/>
    <w:rsid w:val="003D48DA"/>
    <w:rsid w:val="003D48E4"/>
    <w:rsid w:val="003D4D6D"/>
    <w:rsid w:val="003D5379"/>
    <w:rsid w:val="003D59C8"/>
    <w:rsid w:val="003D61A7"/>
    <w:rsid w:val="003D658E"/>
    <w:rsid w:val="003D6E86"/>
    <w:rsid w:val="003D6ECA"/>
    <w:rsid w:val="003D724C"/>
    <w:rsid w:val="003D73CF"/>
    <w:rsid w:val="003D73E8"/>
    <w:rsid w:val="003D78A8"/>
    <w:rsid w:val="003D78DD"/>
    <w:rsid w:val="003D7BF2"/>
    <w:rsid w:val="003E0067"/>
    <w:rsid w:val="003E020E"/>
    <w:rsid w:val="003E07C0"/>
    <w:rsid w:val="003E0CE3"/>
    <w:rsid w:val="003E1C4C"/>
    <w:rsid w:val="003E1CCC"/>
    <w:rsid w:val="003E3195"/>
    <w:rsid w:val="003E38D4"/>
    <w:rsid w:val="003E3CB1"/>
    <w:rsid w:val="003E3E1A"/>
    <w:rsid w:val="003E407A"/>
    <w:rsid w:val="003E409F"/>
    <w:rsid w:val="003E40FF"/>
    <w:rsid w:val="003E466B"/>
    <w:rsid w:val="003E50AE"/>
    <w:rsid w:val="003E50D4"/>
    <w:rsid w:val="003E5411"/>
    <w:rsid w:val="003E549F"/>
    <w:rsid w:val="003E5665"/>
    <w:rsid w:val="003E5BD1"/>
    <w:rsid w:val="003E5D43"/>
    <w:rsid w:val="003E6792"/>
    <w:rsid w:val="003E687C"/>
    <w:rsid w:val="003E703B"/>
    <w:rsid w:val="003E7413"/>
    <w:rsid w:val="003E7F62"/>
    <w:rsid w:val="003F026E"/>
    <w:rsid w:val="003F04FA"/>
    <w:rsid w:val="003F0AC6"/>
    <w:rsid w:val="003F0B72"/>
    <w:rsid w:val="003F0D0F"/>
    <w:rsid w:val="003F12F5"/>
    <w:rsid w:val="003F1328"/>
    <w:rsid w:val="003F1558"/>
    <w:rsid w:val="003F1A89"/>
    <w:rsid w:val="003F1D8B"/>
    <w:rsid w:val="003F207E"/>
    <w:rsid w:val="003F2545"/>
    <w:rsid w:val="003F275B"/>
    <w:rsid w:val="003F2C1E"/>
    <w:rsid w:val="003F2DF9"/>
    <w:rsid w:val="003F2E15"/>
    <w:rsid w:val="003F3282"/>
    <w:rsid w:val="003F342D"/>
    <w:rsid w:val="003F34EF"/>
    <w:rsid w:val="003F358B"/>
    <w:rsid w:val="003F38ED"/>
    <w:rsid w:val="003F3D86"/>
    <w:rsid w:val="003F4353"/>
    <w:rsid w:val="003F43F4"/>
    <w:rsid w:val="003F4DD9"/>
    <w:rsid w:val="003F5093"/>
    <w:rsid w:val="003F513A"/>
    <w:rsid w:val="003F6048"/>
    <w:rsid w:val="003F7141"/>
    <w:rsid w:val="003F71B1"/>
    <w:rsid w:val="003F724F"/>
    <w:rsid w:val="00400B96"/>
    <w:rsid w:val="004013AF"/>
    <w:rsid w:val="0040152E"/>
    <w:rsid w:val="004015AB"/>
    <w:rsid w:val="004018EE"/>
    <w:rsid w:val="00401C4E"/>
    <w:rsid w:val="0040212A"/>
    <w:rsid w:val="0040245A"/>
    <w:rsid w:val="00402892"/>
    <w:rsid w:val="00403100"/>
    <w:rsid w:val="004032BA"/>
    <w:rsid w:val="0040393C"/>
    <w:rsid w:val="00404CB0"/>
    <w:rsid w:val="00404E42"/>
    <w:rsid w:val="00404F75"/>
    <w:rsid w:val="00404F94"/>
    <w:rsid w:val="004051D3"/>
    <w:rsid w:val="00405414"/>
    <w:rsid w:val="00405838"/>
    <w:rsid w:val="0040585F"/>
    <w:rsid w:val="00405DC6"/>
    <w:rsid w:val="00406076"/>
    <w:rsid w:val="004060E3"/>
    <w:rsid w:val="00406384"/>
    <w:rsid w:val="0040676E"/>
    <w:rsid w:val="00406792"/>
    <w:rsid w:val="00406988"/>
    <w:rsid w:val="00406E27"/>
    <w:rsid w:val="00406E43"/>
    <w:rsid w:val="00406F9D"/>
    <w:rsid w:val="0040716F"/>
    <w:rsid w:val="00407531"/>
    <w:rsid w:val="00407AFF"/>
    <w:rsid w:val="00410349"/>
    <w:rsid w:val="0041072E"/>
    <w:rsid w:val="0041163C"/>
    <w:rsid w:val="00411A54"/>
    <w:rsid w:val="0041201F"/>
    <w:rsid w:val="004120C6"/>
    <w:rsid w:val="00412257"/>
    <w:rsid w:val="0041229B"/>
    <w:rsid w:val="004123AD"/>
    <w:rsid w:val="004123E8"/>
    <w:rsid w:val="0041265D"/>
    <w:rsid w:val="00412E44"/>
    <w:rsid w:val="00412FAC"/>
    <w:rsid w:val="0041314B"/>
    <w:rsid w:val="0041353C"/>
    <w:rsid w:val="004135FC"/>
    <w:rsid w:val="00413BE4"/>
    <w:rsid w:val="00413DEE"/>
    <w:rsid w:val="00414125"/>
    <w:rsid w:val="00414897"/>
    <w:rsid w:val="00414993"/>
    <w:rsid w:val="00414AF1"/>
    <w:rsid w:val="004150F2"/>
    <w:rsid w:val="00415851"/>
    <w:rsid w:val="00415B5A"/>
    <w:rsid w:val="00415DC2"/>
    <w:rsid w:val="0041610A"/>
    <w:rsid w:val="004163AD"/>
    <w:rsid w:val="00416453"/>
    <w:rsid w:val="00416AF4"/>
    <w:rsid w:val="00416CC7"/>
    <w:rsid w:val="00416EC3"/>
    <w:rsid w:val="00416FBF"/>
    <w:rsid w:val="00417154"/>
    <w:rsid w:val="0041782E"/>
    <w:rsid w:val="004179D2"/>
    <w:rsid w:val="00417FD6"/>
    <w:rsid w:val="00420059"/>
    <w:rsid w:val="00420319"/>
    <w:rsid w:val="0042048C"/>
    <w:rsid w:val="0042090D"/>
    <w:rsid w:val="00421443"/>
    <w:rsid w:val="00421473"/>
    <w:rsid w:val="0042149D"/>
    <w:rsid w:val="00421553"/>
    <w:rsid w:val="0042175A"/>
    <w:rsid w:val="00422A68"/>
    <w:rsid w:val="00422EA1"/>
    <w:rsid w:val="00422F23"/>
    <w:rsid w:val="004234C3"/>
    <w:rsid w:val="00423532"/>
    <w:rsid w:val="00423943"/>
    <w:rsid w:val="004239BA"/>
    <w:rsid w:val="00423D22"/>
    <w:rsid w:val="00424819"/>
    <w:rsid w:val="00424A33"/>
    <w:rsid w:val="00424E0D"/>
    <w:rsid w:val="00424EF8"/>
    <w:rsid w:val="00424F9A"/>
    <w:rsid w:val="00424FDC"/>
    <w:rsid w:val="004251AC"/>
    <w:rsid w:val="0042566F"/>
    <w:rsid w:val="0042568E"/>
    <w:rsid w:val="00425ED2"/>
    <w:rsid w:val="00425FA2"/>
    <w:rsid w:val="00426968"/>
    <w:rsid w:val="00426A8C"/>
    <w:rsid w:val="00426B0D"/>
    <w:rsid w:val="00426CE6"/>
    <w:rsid w:val="00427096"/>
    <w:rsid w:val="004271B9"/>
    <w:rsid w:val="00427856"/>
    <w:rsid w:val="00430348"/>
    <w:rsid w:val="00430DB1"/>
    <w:rsid w:val="00431577"/>
    <w:rsid w:val="004317F1"/>
    <w:rsid w:val="00431907"/>
    <w:rsid w:val="00431D00"/>
    <w:rsid w:val="00431E26"/>
    <w:rsid w:val="00432199"/>
    <w:rsid w:val="0043231A"/>
    <w:rsid w:val="00432489"/>
    <w:rsid w:val="00432A31"/>
    <w:rsid w:val="00432B73"/>
    <w:rsid w:val="00432EE3"/>
    <w:rsid w:val="00433082"/>
    <w:rsid w:val="00434035"/>
    <w:rsid w:val="00434B58"/>
    <w:rsid w:val="00434B6D"/>
    <w:rsid w:val="00434E0F"/>
    <w:rsid w:val="004350C7"/>
    <w:rsid w:val="004353A8"/>
    <w:rsid w:val="0043564A"/>
    <w:rsid w:val="0043574E"/>
    <w:rsid w:val="0043598D"/>
    <w:rsid w:val="00435A14"/>
    <w:rsid w:val="00435D61"/>
    <w:rsid w:val="00435DB6"/>
    <w:rsid w:val="0043624B"/>
    <w:rsid w:val="00436D14"/>
    <w:rsid w:val="00436FF4"/>
    <w:rsid w:val="00437341"/>
    <w:rsid w:val="0043779C"/>
    <w:rsid w:val="004377EF"/>
    <w:rsid w:val="00437B9C"/>
    <w:rsid w:val="00437F6A"/>
    <w:rsid w:val="00440020"/>
    <w:rsid w:val="00440086"/>
    <w:rsid w:val="004407E3"/>
    <w:rsid w:val="00440F93"/>
    <w:rsid w:val="00441A57"/>
    <w:rsid w:val="00441D38"/>
    <w:rsid w:val="00441D45"/>
    <w:rsid w:val="00441E7A"/>
    <w:rsid w:val="00442055"/>
    <w:rsid w:val="004422E1"/>
    <w:rsid w:val="00442913"/>
    <w:rsid w:val="00442C50"/>
    <w:rsid w:val="00442D24"/>
    <w:rsid w:val="00443067"/>
    <w:rsid w:val="004432DF"/>
    <w:rsid w:val="0044377C"/>
    <w:rsid w:val="004438EC"/>
    <w:rsid w:val="00443B95"/>
    <w:rsid w:val="00443E4B"/>
    <w:rsid w:val="004444FB"/>
    <w:rsid w:val="004447E3"/>
    <w:rsid w:val="00444A1C"/>
    <w:rsid w:val="00444CC8"/>
    <w:rsid w:val="00444CED"/>
    <w:rsid w:val="00444E80"/>
    <w:rsid w:val="00445088"/>
    <w:rsid w:val="00445165"/>
    <w:rsid w:val="00445198"/>
    <w:rsid w:val="00445441"/>
    <w:rsid w:val="00445580"/>
    <w:rsid w:val="00445AE8"/>
    <w:rsid w:val="00445CAD"/>
    <w:rsid w:val="00445EB3"/>
    <w:rsid w:val="004463D3"/>
    <w:rsid w:val="00446583"/>
    <w:rsid w:val="0044662C"/>
    <w:rsid w:val="004467CA"/>
    <w:rsid w:val="004467D7"/>
    <w:rsid w:val="00446ED2"/>
    <w:rsid w:val="0044701E"/>
    <w:rsid w:val="00447319"/>
    <w:rsid w:val="00447465"/>
    <w:rsid w:val="004476CF"/>
    <w:rsid w:val="00447C89"/>
    <w:rsid w:val="00447E30"/>
    <w:rsid w:val="00450A3E"/>
    <w:rsid w:val="00450C24"/>
    <w:rsid w:val="00451090"/>
    <w:rsid w:val="004514CA"/>
    <w:rsid w:val="004527FC"/>
    <w:rsid w:val="00452AFA"/>
    <w:rsid w:val="00452BA1"/>
    <w:rsid w:val="00452F7E"/>
    <w:rsid w:val="00453471"/>
    <w:rsid w:val="00453577"/>
    <w:rsid w:val="00453AB3"/>
    <w:rsid w:val="00454085"/>
    <w:rsid w:val="004544B0"/>
    <w:rsid w:val="00454543"/>
    <w:rsid w:val="00454FE1"/>
    <w:rsid w:val="004555D5"/>
    <w:rsid w:val="00455E6E"/>
    <w:rsid w:val="00456AE9"/>
    <w:rsid w:val="00456B87"/>
    <w:rsid w:val="00460225"/>
    <w:rsid w:val="004604EB"/>
    <w:rsid w:val="00460661"/>
    <w:rsid w:val="00460900"/>
    <w:rsid w:val="004612D7"/>
    <w:rsid w:val="004618F0"/>
    <w:rsid w:val="004620ED"/>
    <w:rsid w:val="00462154"/>
    <w:rsid w:val="00462564"/>
    <w:rsid w:val="0046270E"/>
    <w:rsid w:val="00462E40"/>
    <w:rsid w:val="004637AC"/>
    <w:rsid w:val="00463B1F"/>
    <w:rsid w:val="00463E02"/>
    <w:rsid w:val="0046478F"/>
    <w:rsid w:val="00464FBF"/>
    <w:rsid w:val="0046518D"/>
    <w:rsid w:val="0046547B"/>
    <w:rsid w:val="00465660"/>
    <w:rsid w:val="00465B99"/>
    <w:rsid w:val="004679E8"/>
    <w:rsid w:val="00467D22"/>
    <w:rsid w:val="00467EED"/>
    <w:rsid w:val="00470320"/>
    <w:rsid w:val="0047040A"/>
    <w:rsid w:val="00470C50"/>
    <w:rsid w:val="00470DE4"/>
    <w:rsid w:val="00470F09"/>
    <w:rsid w:val="0047182B"/>
    <w:rsid w:val="00471893"/>
    <w:rsid w:val="004719A8"/>
    <w:rsid w:val="00471A40"/>
    <w:rsid w:val="004723CE"/>
    <w:rsid w:val="0047257B"/>
    <w:rsid w:val="00472AC9"/>
    <w:rsid w:val="00472FB8"/>
    <w:rsid w:val="004731CD"/>
    <w:rsid w:val="00473782"/>
    <w:rsid w:val="00474422"/>
    <w:rsid w:val="00474ACD"/>
    <w:rsid w:val="00474D31"/>
    <w:rsid w:val="0047502B"/>
    <w:rsid w:val="004750B3"/>
    <w:rsid w:val="004756CA"/>
    <w:rsid w:val="0047589F"/>
    <w:rsid w:val="00475C95"/>
    <w:rsid w:val="00475EC3"/>
    <w:rsid w:val="004763D4"/>
    <w:rsid w:val="004763D8"/>
    <w:rsid w:val="00476983"/>
    <w:rsid w:val="004770A4"/>
    <w:rsid w:val="00477294"/>
    <w:rsid w:val="00477B0C"/>
    <w:rsid w:val="00477E5E"/>
    <w:rsid w:val="004805AD"/>
    <w:rsid w:val="00480656"/>
    <w:rsid w:val="004806FE"/>
    <w:rsid w:val="004808C5"/>
    <w:rsid w:val="00480B6E"/>
    <w:rsid w:val="0048107F"/>
    <w:rsid w:val="004815E0"/>
    <w:rsid w:val="004817E6"/>
    <w:rsid w:val="00481E03"/>
    <w:rsid w:val="0048206C"/>
    <w:rsid w:val="0048211E"/>
    <w:rsid w:val="0048383D"/>
    <w:rsid w:val="004839AD"/>
    <w:rsid w:val="004841DC"/>
    <w:rsid w:val="00484824"/>
    <w:rsid w:val="00484A40"/>
    <w:rsid w:val="0048521D"/>
    <w:rsid w:val="00485C97"/>
    <w:rsid w:val="00485E0C"/>
    <w:rsid w:val="00486376"/>
    <w:rsid w:val="0048682F"/>
    <w:rsid w:val="00486D52"/>
    <w:rsid w:val="00487193"/>
    <w:rsid w:val="004871F9"/>
    <w:rsid w:val="00487586"/>
    <w:rsid w:val="00487590"/>
    <w:rsid w:val="0048766F"/>
    <w:rsid w:val="00487992"/>
    <w:rsid w:val="00487CB1"/>
    <w:rsid w:val="00487D4F"/>
    <w:rsid w:val="00487DE4"/>
    <w:rsid w:val="00487FBF"/>
    <w:rsid w:val="00490105"/>
    <w:rsid w:val="0049023A"/>
    <w:rsid w:val="00490469"/>
    <w:rsid w:val="004917D2"/>
    <w:rsid w:val="00491822"/>
    <w:rsid w:val="00491A99"/>
    <w:rsid w:val="00491AD7"/>
    <w:rsid w:val="00491CF1"/>
    <w:rsid w:val="004921FF"/>
    <w:rsid w:val="0049255C"/>
    <w:rsid w:val="004925BA"/>
    <w:rsid w:val="004927EF"/>
    <w:rsid w:val="004929A1"/>
    <w:rsid w:val="00492A10"/>
    <w:rsid w:val="00492AEC"/>
    <w:rsid w:val="00492B14"/>
    <w:rsid w:val="00492C2A"/>
    <w:rsid w:val="00492DDF"/>
    <w:rsid w:val="00492E07"/>
    <w:rsid w:val="00493057"/>
    <w:rsid w:val="00493727"/>
    <w:rsid w:val="0049380B"/>
    <w:rsid w:val="00493934"/>
    <w:rsid w:val="004939FD"/>
    <w:rsid w:val="004940B7"/>
    <w:rsid w:val="00494199"/>
    <w:rsid w:val="004946C2"/>
    <w:rsid w:val="0049476A"/>
    <w:rsid w:val="00494C79"/>
    <w:rsid w:val="004950FA"/>
    <w:rsid w:val="004951E2"/>
    <w:rsid w:val="00495253"/>
    <w:rsid w:val="004962E3"/>
    <w:rsid w:val="0049668B"/>
    <w:rsid w:val="004968C7"/>
    <w:rsid w:val="0049699A"/>
    <w:rsid w:val="00496D33"/>
    <w:rsid w:val="00496D6B"/>
    <w:rsid w:val="00496FB9"/>
    <w:rsid w:val="004978A1"/>
    <w:rsid w:val="00497960"/>
    <w:rsid w:val="0049797A"/>
    <w:rsid w:val="00497F6B"/>
    <w:rsid w:val="004A000F"/>
    <w:rsid w:val="004A020D"/>
    <w:rsid w:val="004A0271"/>
    <w:rsid w:val="004A0E37"/>
    <w:rsid w:val="004A1B6A"/>
    <w:rsid w:val="004A1E4F"/>
    <w:rsid w:val="004A1FF7"/>
    <w:rsid w:val="004A2127"/>
    <w:rsid w:val="004A25BA"/>
    <w:rsid w:val="004A29AF"/>
    <w:rsid w:val="004A2D53"/>
    <w:rsid w:val="004A316C"/>
    <w:rsid w:val="004A31A4"/>
    <w:rsid w:val="004A35BC"/>
    <w:rsid w:val="004A36BD"/>
    <w:rsid w:val="004A3A88"/>
    <w:rsid w:val="004A3E7A"/>
    <w:rsid w:val="004A3F1F"/>
    <w:rsid w:val="004A4106"/>
    <w:rsid w:val="004A4360"/>
    <w:rsid w:val="004A47F8"/>
    <w:rsid w:val="004A482A"/>
    <w:rsid w:val="004A4C25"/>
    <w:rsid w:val="004A4D39"/>
    <w:rsid w:val="004A5436"/>
    <w:rsid w:val="004A569B"/>
    <w:rsid w:val="004A5975"/>
    <w:rsid w:val="004A599E"/>
    <w:rsid w:val="004A5C46"/>
    <w:rsid w:val="004A6140"/>
    <w:rsid w:val="004A6498"/>
    <w:rsid w:val="004A6650"/>
    <w:rsid w:val="004A67AA"/>
    <w:rsid w:val="004A7081"/>
    <w:rsid w:val="004A729D"/>
    <w:rsid w:val="004A7484"/>
    <w:rsid w:val="004A7B48"/>
    <w:rsid w:val="004A7BF9"/>
    <w:rsid w:val="004A7DA5"/>
    <w:rsid w:val="004B0245"/>
    <w:rsid w:val="004B0437"/>
    <w:rsid w:val="004B070F"/>
    <w:rsid w:val="004B09D0"/>
    <w:rsid w:val="004B0A82"/>
    <w:rsid w:val="004B0ACE"/>
    <w:rsid w:val="004B0D19"/>
    <w:rsid w:val="004B117C"/>
    <w:rsid w:val="004B13FD"/>
    <w:rsid w:val="004B1470"/>
    <w:rsid w:val="004B16F3"/>
    <w:rsid w:val="004B17B4"/>
    <w:rsid w:val="004B1957"/>
    <w:rsid w:val="004B1D8A"/>
    <w:rsid w:val="004B2711"/>
    <w:rsid w:val="004B2769"/>
    <w:rsid w:val="004B32C2"/>
    <w:rsid w:val="004B34DD"/>
    <w:rsid w:val="004B376D"/>
    <w:rsid w:val="004B3A03"/>
    <w:rsid w:val="004B3FB4"/>
    <w:rsid w:val="004B4070"/>
    <w:rsid w:val="004B4176"/>
    <w:rsid w:val="004B43DA"/>
    <w:rsid w:val="004B45F5"/>
    <w:rsid w:val="004B5392"/>
    <w:rsid w:val="004B546E"/>
    <w:rsid w:val="004B5627"/>
    <w:rsid w:val="004B5767"/>
    <w:rsid w:val="004B5839"/>
    <w:rsid w:val="004B5AEF"/>
    <w:rsid w:val="004B5B8F"/>
    <w:rsid w:val="004B5BC8"/>
    <w:rsid w:val="004B5C6F"/>
    <w:rsid w:val="004B5EED"/>
    <w:rsid w:val="004B60BD"/>
    <w:rsid w:val="004B689B"/>
    <w:rsid w:val="004B69F7"/>
    <w:rsid w:val="004B6B2D"/>
    <w:rsid w:val="004B6DE3"/>
    <w:rsid w:val="004B7DC1"/>
    <w:rsid w:val="004C0300"/>
    <w:rsid w:val="004C0BDB"/>
    <w:rsid w:val="004C0D2B"/>
    <w:rsid w:val="004C11CC"/>
    <w:rsid w:val="004C15E1"/>
    <w:rsid w:val="004C15ED"/>
    <w:rsid w:val="004C1B2F"/>
    <w:rsid w:val="004C1DF2"/>
    <w:rsid w:val="004C2334"/>
    <w:rsid w:val="004C28AF"/>
    <w:rsid w:val="004C327A"/>
    <w:rsid w:val="004C333F"/>
    <w:rsid w:val="004C3F58"/>
    <w:rsid w:val="004C4E70"/>
    <w:rsid w:val="004C5B50"/>
    <w:rsid w:val="004C5D32"/>
    <w:rsid w:val="004C5EFD"/>
    <w:rsid w:val="004C657D"/>
    <w:rsid w:val="004C683F"/>
    <w:rsid w:val="004C6DC0"/>
    <w:rsid w:val="004C7150"/>
    <w:rsid w:val="004C75A0"/>
    <w:rsid w:val="004C7615"/>
    <w:rsid w:val="004C7E4A"/>
    <w:rsid w:val="004D018F"/>
    <w:rsid w:val="004D0606"/>
    <w:rsid w:val="004D0781"/>
    <w:rsid w:val="004D123F"/>
    <w:rsid w:val="004D12E1"/>
    <w:rsid w:val="004D130B"/>
    <w:rsid w:val="004D131A"/>
    <w:rsid w:val="004D13AF"/>
    <w:rsid w:val="004D1425"/>
    <w:rsid w:val="004D1527"/>
    <w:rsid w:val="004D17B2"/>
    <w:rsid w:val="004D187B"/>
    <w:rsid w:val="004D1947"/>
    <w:rsid w:val="004D1B15"/>
    <w:rsid w:val="004D2154"/>
    <w:rsid w:val="004D2229"/>
    <w:rsid w:val="004D225E"/>
    <w:rsid w:val="004D229B"/>
    <w:rsid w:val="004D26E6"/>
    <w:rsid w:val="004D28C3"/>
    <w:rsid w:val="004D2E93"/>
    <w:rsid w:val="004D3981"/>
    <w:rsid w:val="004D3CA0"/>
    <w:rsid w:val="004D3ECB"/>
    <w:rsid w:val="004D4088"/>
    <w:rsid w:val="004D448C"/>
    <w:rsid w:val="004D45CC"/>
    <w:rsid w:val="004D46A1"/>
    <w:rsid w:val="004D47D5"/>
    <w:rsid w:val="004D501D"/>
    <w:rsid w:val="004D5080"/>
    <w:rsid w:val="004D50E5"/>
    <w:rsid w:val="004D5519"/>
    <w:rsid w:val="004D5D3E"/>
    <w:rsid w:val="004D5EE8"/>
    <w:rsid w:val="004D66B9"/>
    <w:rsid w:val="004D6702"/>
    <w:rsid w:val="004D6712"/>
    <w:rsid w:val="004D690D"/>
    <w:rsid w:val="004D6D4E"/>
    <w:rsid w:val="004D6D5C"/>
    <w:rsid w:val="004E07BD"/>
    <w:rsid w:val="004E1910"/>
    <w:rsid w:val="004E19C4"/>
    <w:rsid w:val="004E1A40"/>
    <w:rsid w:val="004E253E"/>
    <w:rsid w:val="004E2A73"/>
    <w:rsid w:val="004E2D90"/>
    <w:rsid w:val="004E3446"/>
    <w:rsid w:val="004E3457"/>
    <w:rsid w:val="004E3BC4"/>
    <w:rsid w:val="004E3C51"/>
    <w:rsid w:val="004E3E93"/>
    <w:rsid w:val="004E405C"/>
    <w:rsid w:val="004E4612"/>
    <w:rsid w:val="004E46FC"/>
    <w:rsid w:val="004E48CC"/>
    <w:rsid w:val="004E4D9F"/>
    <w:rsid w:val="004E4DE4"/>
    <w:rsid w:val="004E4EAC"/>
    <w:rsid w:val="004E52F7"/>
    <w:rsid w:val="004E538C"/>
    <w:rsid w:val="004E59B7"/>
    <w:rsid w:val="004E59DC"/>
    <w:rsid w:val="004E5A80"/>
    <w:rsid w:val="004E5D49"/>
    <w:rsid w:val="004E5F5A"/>
    <w:rsid w:val="004E758C"/>
    <w:rsid w:val="004E76F9"/>
    <w:rsid w:val="004E77AF"/>
    <w:rsid w:val="004E7801"/>
    <w:rsid w:val="004E7CF0"/>
    <w:rsid w:val="004E7D04"/>
    <w:rsid w:val="004E7E53"/>
    <w:rsid w:val="004E7EB9"/>
    <w:rsid w:val="004E7F2B"/>
    <w:rsid w:val="004F0155"/>
    <w:rsid w:val="004F03D8"/>
    <w:rsid w:val="004F040A"/>
    <w:rsid w:val="004F0489"/>
    <w:rsid w:val="004F0A7D"/>
    <w:rsid w:val="004F0B01"/>
    <w:rsid w:val="004F16DC"/>
    <w:rsid w:val="004F17BD"/>
    <w:rsid w:val="004F19BD"/>
    <w:rsid w:val="004F1CCE"/>
    <w:rsid w:val="004F214D"/>
    <w:rsid w:val="004F2DFB"/>
    <w:rsid w:val="004F362F"/>
    <w:rsid w:val="004F36A9"/>
    <w:rsid w:val="004F3760"/>
    <w:rsid w:val="004F3934"/>
    <w:rsid w:val="004F3CED"/>
    <w:rsid w:val="004F3EA0"/>
    <w:rsid w:val="004F4192"/>
    <w:rsid w:val="004F4395"/>
    <w:rsid w:val="004F43CD"/>
    <w:rsid w:val="004F470D"/>
    <w:rsid w:val="004F4D36"/>
    <w:rsid w:val="004F5795"/>
    <w:rsid w:val="004F59DD"/>
    <w:rsid w:val="004F624C"/>
    <w:rsid w:val="004F6520"/>
    <w:rsid w:val="004F670B"/>
    <w:rsid w:val="004F6F08"/>
    <w:rsid w:val="004F72F7"/>
    <w:rsid w:val="004F7358"/>
    <w:rsid w:val="004F7570"/>
    <w:rsid w:val="004F766C"/>
    <w:rsid w:val="004F769A"/>
    <w:rsid w:val="004F77AC"/>
    <w:rsid w:val="004F7CCB"/>
    <w:rsid w:val="005004B6"/>
    <w:rsid w:val="005008D9"/>
    <w:rsid w:val="00500ACF"/>
    <w:rsid w:val="00501080"/>
    <w:rsid w:val="00501104"/>
    <w:rsid w:val="005014DF"/>
    <w:rsid w:val="005016C6"/>
    <w:rsid w:val="00501743"/>
    <w:rsid w:val="00503037"/>
    <w:rsid w:val="005036F0"/>
    <w:rsid w:val="00503760"/>
    <w:rsid w:val="00503941"/>
    <w:rsid w:val="00503AC5"/>
    <w:rsid w:val="0050478D"/>
    <w:rsid w:val="005052BC"/>
    <w:rsid w:val="0050565C"/>
    <w:rsid w:val="00505A8D"/>
    <w:rsid w:val="005061E4"/>
    <w:rsid w:val="005063A8"/>
    <w:rsid w:val="00506608"/>
    <w:rsid w:val="00506755"/>
    <w:rsid w:val="0050683D"/>
    <w:rsid w:val="00506BFE"/>
    <w:rsid w:val="00506ED5"/>
    <w:rsid w:val="00507381"/>
    <w:rsid w:val="00507590"/>
    <w:rsid w:val="005079D7"/>
    <w:rsid w:val="00507EB6"/>
    <w:rsid w:val="00507F82"/>
    <w:rsid w:val="0051028F"/>
    <w:rsid w:val="00510AD4"/>
    <w:rsid w:val="00510E5C"/>
    <w:rsid w:val="00510EEF"/>
    <w:rsid w:val="00511243"/>
    <w:rsid w:val="00511CFC"/>
    <w:rsid w:val="00511D3B"/>
    <w:rsid w:val="00511FD9"/>
    <w:rsid w:val="00512AE5"/>
    <w:rsid w:val="00512B05"/>
    <w:rsid w:val="00512E15"/>
    <w:rsid w:val="0051312B"/>
    <w:rsid w:val="00513ADC"/>
    <w:rsid w:val="005144E8"/>
    <w:rsid w:val="005149D9"/>
    <w:rsid w:val="005150C4"/>
    <w:rsid w:val="00515A20"/>
    <w:rsid w:val="0051649A"/>
    <w:rsid w:val="00516DBA"/>
    <w:rsid w:val="00516ED7"/>
    <w:rsid w:val="00517218"/>
    <w:rsid w:val="0051747A"/>
    <w:rsid w:val="0051750F"/>
    <w:rsid w:val="00517749"/>
    <w:rsid w:val="00517C1B"/>
    <w:rsid w:val="00517D11"/>
    <w:rsid w:val="00517EF4"/>
    <w:rsid w:val="00517F51"/>
    <w:rsid w:val="0052060D"/>
    <w:rsid w:val="00520679"/>
    <w:rsid w:val="00520A15"/>
    <w:rsid w:val="00520D1D"/>
    <w:rsid w:val="00520D39"/>
    <w:rsid w:val="00520D74"/>
    <w:rsid w:val="00521612"/>
    <w:rsid w:val="005220C0"/>
    <w:rsid w:val="00522100"/>
    <w:rsid w:val="005223D4"/>
    <w:rsid w:val="0052261F"/>
    <w:rsid w:val="005229D2"/>
    <w:rsid w:val="00522B56"/>
    <w:rsid w:val="00522BF4"/>
    <w:rsid w:val="005236F6"/>
    <w:rsid w:val="0052386A"/>
    <w:rsid w:val="00523A73"/>
    <w:rsid w:val="00523DD3"/>
    <w:rsid w:val="0052406A"/>
    <w:rsid w:val="0052409E"/>
    <w:rsid w:val="00524203"/>
    <w:rsid w:val="0052434A"/>
    <w:rsid w:val="00524A10"/>
    <w:rsid w:val="00524EC7"/>
    <w:rsid w:val="00524F18"/>
    <w:rsid w:val="00524F8B"/>
    <w:rsid w:val="0052557F"/>
    <w:rsid w:val="005255A9"/>
    <w:rsid w:val="0052574F"/>
    <w:rsid w:val="00525A30"/>
    <w:rsid w:val="00525B95"/>
    <w:rsid w:val="00525C80"/>
    <w:rsid w:val="00526130"/>
    <w:rsid w:val="00526285"/>
    <w:rsid w:val="00526860"/>
    <w:rsid w:val="00526992"/>
    <w:rsid w:val="00526A08"/>
    <w:rsid w:val="00526D15"/>
    <w:rsid w:val="00526D28"/>
    <w:rsid w:val="00526F9B"/>
    <w:rsid w:val="00527299"/>
    <w:rsid w:val="005275B8"/>
    <w:rsid w:val="00527614"/>
    <w:rsid w:val="00527835"/>
    <w:rsid w:val="00527E98"/>
    <w:rsid w:val="0053002E"/>
    <w:rsid w:val="005302F7"/>
    <w:rsid w:val="0053080D"/>
    <w:rsid w:val="00530E6D"/>
    <w:rsid w:val="0053118A"/>
    <w:rsid w:val="005319BA"/>
    <w:rsid w:val="00531F91"/>
    <w:rsid w:val="0053202D"/>
    <w:rsid w:val="005321EB"/>
    <w:rsid w:val="00532872"/>
    <w:rsid w:val="00532924"/>
    <w:rsid w:val="00532995"/>
    <w:rsid w:val="0053335F"/>
    <w:rsid w:val="00533367"/>
    <w:rsid w:val="005333D5"/>
    <w:rsid w:val="00533A70"/>
    <w:rsid w:val="00533DBE"/>
    <w:rsid w:val="00533E45"/>
    <w:rsid w:val="00533FA5"/>
    <w:rsid w:val="005343D4"/>
    <w:rsid w:val="005348D7"/>
    <w:rsid w:val="00535235"/>
    <w:rsid w:val="0053541D"/>
    <w:rsid w:val="0053544C"/>
    <w:rsid w:val="00535612"/>
    <w:rsid w:val="00535942"/>
    <w:rsid w:val="00535CF5"/>
    <w:rsid w:val="005360EF"/>
    <w:rsid w:val="005363B2"/>
    <w:rsid w:val="00536495"/>
    <w:rsid w:val="00536B86"/>
    <w:rsid w:val="0053709C"/>
    <w:rsid w:val="0053754A"/>
    <w:rsid w:val="00537871"/>
    <w:rsid w:val="005378C8"/>
    <w:rsid w:val="005379C3"/>
    <w:rsid w:val="00537DA8"/>
    <w:rsid w:val="00537E72"/>
    <w:rsid w:val="00540526"/>
    <w:rsid w:val="005407E6"/>
    <w:rsid w:val="00541145"/>
    <w:rsid w:val="00541952"/>
    <w:rsid w:val="00542BD3"/>
    <w:rsid w:val="00542F08"/>
    <w:rsid w:val="00542FF5"/>
    <w:rsid w:val="00543851"/>
    <w:rsid w:val="00543BF2"/>
    <w:rsid w:val="00543DFC"/>
    <w:rsid w:val="00543E52"/>
    <w:rsid w:val="0054411B"/>
    <w:rsid w:val="005445B4"/>
    <w:rsid w:val="005446F6"/>
    <w:rsid w:val="00544792"/>
    <w:rsid w:val="00544B1E"/>
    <w:rsid w:val="00544CAA"/>
    <w:rsid w:val="00544D71"/>
    <w:rsid w:val="00544DB4"/>
    <w:rsid w:val="005450DC"/>
    <w:rsid w:val="00545264"/>
    <w:rsid w:val="005456E3"/>
    <w:rsid w:val="00545792"/>
    <w:rsid w:val="00545AD6"/>
    <w:rsid w:val="00546260"/>
    <w:rsid w:val="00546799"/>
    <w:rsid w:val="00546975"/>
    <w:rsid w:val="00546BCC"/>
    <w:rsid w:val="00546D5B"/>
    <w:rsid w:val="00546EB8"/>
    <w:rsid w:val="0054709B"/>
    <w:rsid w:val="005472BD"/>
    <w:rsid w:val="00547377"/>
    <w:rsid w:val="005477D6"/>
    <w:rsid w:val="00547CFA"/>
    <w:rsid w:val="005501B8"/>
    <w:rsid w:val="005501CE"/>
    <w:rsid w:val="0055027B"/>
    <w:rsid w:val="005509CD"/>
    <w:rsid w:val="00550F4C"/>
    <w:rsid w:val="0055119C"/>
    <w:rsid w:val="0055136D"/>
    <w:rsid w:val="0055173F"/>
    <w:rsid w:val="00552902"/>
    <w:rsid w:val="0055298C"/>
    <w:rsid w:val="00552D95"/>
    <w:rsid w:val="0055342E"/>
    <w:rsid w:val="0055353C"/>
    <w:rsid w:val="0055435E"/>
    <w:rsid w:val="005546B3"/>
    <w:rsid w:val="00554EAA"/>
    <w:rsid w:val="005550DC"/>
    <w:rsid w:val="00555236"/>
    <w:rsid w:val="00555518"/>
    <w:rsid w:val="00555825"/>
    <w:rsid w:val="00555972"/>
    <w:rsid w:val="00555E26"/>
    <w:rsid w:val="00556770"/>
    <w:rsid w:val="00556896"/>
    <w:rsid w:val="00556912"/>
    <w:rsid w:val="0056025B"/>
    <w:rsid w:val="00560345"/>
    <w:rsid w:val="00560503"/>
    <w:rsid w:val="005607C4"/>
    <w:rsid w:val="00560869"/>
    <w:rsid w:val="00560B71"/>
    <w:rsid w:val="00560ECD"/>
    <w:rsid w:val="0056148D"/>
    <w:rsid w:val="005618BE"/>
    <w:rsid w:val="00561CA8"/>
    <w:rsid w:val="00561D39"/>
    <w:rsid w:val="00561D7E"/>
    <w:rsid w:val="00561EE1"/>
    <w:rsid w:val="00562152"/>
    <w:rsid w:val="005621D1"/>
    <w:rsid w:val="00562AA3"/>
    <w:rsid w:val="00562D98"/>
    <w:rsid w:val="00563739"/>
    <w:rsid w:val="00563778"/>
    <w:rsid w:val="00563BA8"/>
    <w:rsid w:val="00563F6E"/>
    <w:rsid w:val="00564170"/>
    <w:rsid w:val="00564A1C"/>
    <w:rsid w:val="00564D03"/>
    <w:rsid w:val="00564FA1"/>
    <w:rsid w:val="0056514C"/>
    <w:rsid w:val="00565246"/>
    <w:rsid w:val="005653FE"/>
    <w:rsid w:val="0056580F"/>
    <w:rsid w:val="005663A4"/>
    <w:rsid w:val="00566B6A"/>
    <w:rsid w:val="00566C09"/>
    <w:rsid w:val="0056714F"/>
    <w:rsid w:val="005701C6"/>
    <w:rsid w:val="0057095C"/>
    <w:rsid w:val="00570A4A"/>
    <w:rsid w:val="00571105"/>
    <w:rsid w:val="005713DC"/>
    <w:rsid w:val="00571571"/>
    <w:rsid w:val="00571742"/>
    <w:rsid w:val="00571F97"/>
    <w:rsid w:val="00572DB6"/>
    <w:rsid w:val="00573031"/>
    <w:rsid w:val="005732EF"/>
    <w:rsid w:val="00573F1D"/>
    <w:rsid w:val="00574FCA"/>
    <w:rsid w:val="005755A0"/>
    <w:rsid w:val="005756F9"/>
    <w:rsid w:val="00575D20"/>
    <w:rsid w:val="00575F47"/>
    <w:rsid w:val="00575F86"/>
    <w:rsid w:val="005760B9"/>
    <w:rsid w:val="00576295"/>
    <w:rsid w:val="005762B1"/>
    <w:rsid w:val="00576A8C"/>
    <w:rsid w:val="00576BFD"/>
    <w:rsid w:val="005800AA"/>
    <w:rsid w:val="0058041D"/>
    <w:rsid w:val="00580D48"/>
    <w:rsid w:val="00580E9D"/>
    <w:rsid w:val="0058107A"/>
    <w:rsid w:val="005821E6"/>
    <w:rsid w:val="005823B1"/>
    <w:rsid w:val="00582A28"/>
    <w:rsid w:val="005834D0"/>
    <w:rsid w:val="00583512"/>
    <w:rsid w:val="005837AA"/>
    <w:rsid w:val="00583CB6"/>
    <w:rsid w:val="00583F93"/>
    <w:rsid w:val="0058401F"/>
    <w:rsid w:val="005848CB"/>
    <w:rsid w:val="00584B04"/>
    <w:rsid w:val="00584C0E"/>
    <w:rsid w:val="00584D08"/>
    <w:rsid w:val="0058518E"/>
    <w:rsid w:val="00585660"/>
    <w:rsid w:val="00585DB4"/>
    <w:rsid w:val="00585F7A"/>
    <w:rsid w:val="005864DC"/>
    <w:rsid w:val="00586F93"/>
    <w:rsid w:val="005872F3"/>
    <w:rsid w:val="0059000E"/>
    <w:rsid w:val="005906A0"/>
    <w:rsid w:val="00591634"/>
    <w:rsid w:val="00591963"/>
    <w:rsid w:val="005925AD"/>
    <w:rsid w:val="00592B62"/>
    <w:rsid w:val="00592C2A"/>
    <w:rsid w:val="00592DE7"/>
    <w:rsid w:val="0059308F"/>
    <w:rsid w:val="005939C5"/>
    <w:rsid w:val="00593A8D"/>
    <w:rsid w:val="00593B2E"/>
    <w:rsid w:val="00593BEB"/>
    <w:rsid w:val="00593CD2"/>
    <w:rsid w:val="00593D4F"/>
    <w:rsid w:val="0059428B"/>
    <w:rsid w:val="00594292"/>
    <w:rsid w:val="00594356"/>
    <w:rsid w:val="00594B09"/>
    <w:rsid w:val="00594B62"/>
    <w:rsid w:val="0059526C"/>
    <w:rsid w:val="00595276"/>
    <w:rsid w:val="005954D7"/>
    <w:rsid w:val="00595E17"/>
    <w:rsid w:val="00596195"/>
    <w:rsid w:val="00596567"/>
    <w:rsid w:val="00596632"/>
    <w:rsid w:val="005966F1"/>
    <w:rsid w:val="005969FD"/>
    <w:rsid w:val="00596CFB"/>
    <w:rsid w:val="0059720A"/>
    <w:rsid w:val="00597307"/>
    <w:rsid w:val="005974F7"/>
    <w:rsid w:val="005976B7"/>
    <w:rsid w:val="0059791A"/>
    <w:rsid w:val="00597A25"/>
    <w:rsid w:val="00597F47"/>
    <w:rsid w:val="005A032E"/>
    <w:rsid w:val="005A03D1"/>
    <w:rsid w:val="005A0C96"/>
    <w:rsid w:val="005A1714"/>
    <w:rsid w:val="005A1B48"/>
    <w:rsid w:val="005A1B6B"/>
    <w:rsid w:val="005A1DF8"/>
    <w:rsid w:val="005A21A9"/>
    <w:rsid w:val="005A23DE"/>
    <w:rsid w:val="005A2A22"/>
    <w:rsid w:val="005A3223"/>
    <w:rsid w:val="005A385D"/>
    <w:rsid w:val="005A3DAF"/>
    <w:rsid w:val="005A4347"/>
    <w:rsid w:val="005A4474"/>
    <w:rsid w:val="005A4BEB"/>
    <w:rsid w:val="005A5684"/>
    <w:rsid w:val="005A5D78"/>
    <w:rsid w:val="005A6BB3"/>
    <w:rsid w:val="005A6D0D"/>
    <w:rsid w:val="005A7160"/>
    <w:rsid w:val="005A7A56"/>
    <w:rsid w:val="005B0103"/>
    <w:rsid w:val="005B03FA"/>
    <w:rsid w:val="005B05B2"/>
    <w:rsid w:val="005B0E21"/>
    <w:rsid w:val="005B0FA7"/>
    <w:rsid w:val="005B1936"/>
    <w:rsid w:val="005B1B8D"/>
    <w:rsid w:val="005B27E7"/>
    <w:rsid w:val="005B2C2D"/>
    <w:rsid w:val="005B34C4"/>
    <w:rsid w:val="005B3563"/>
    <w:rsid w:val="005B3B70"/>
    <w:rsid w:val="005B3E85"/>
    <w:rsid w:val="005B4164"/>
    <w:rsid w:val="005B47EC"/>
    <w:rsid w:val="005B4891"/>
    <w:rsid w:val="005B4B56"/>
    <w:rsid w:val="005B53EC"/>
    <w:rsid w:val="005B5488"/>
    <w:rsid w:val="005B5751"/>
    <w:rsid w:val="005B57D8"/>
    <w:rsid w:val="005B5F4E"/>
    <w:rsid w:val="005B6349"/>
    <w:rsid w:val="005B6564"/>
    <w:rsid w:val="005B6662"/>
    <w:rsid w:val="005B6767"/>
    <w:rsid w:val="005B6845"/>
    <w:rsid w:val="005B695C"/>
    <w:rsid w:val="005B6A4F"/>
    <w:rsid w:val="005B6B27"/>
    <w:rsid w:val="005B6B93"/>
    <w:rsid w:val="005B708B"/>
    <w:rsid w:val="005B758B"/>
    <w:rsid w:val="005B79E1"/>
    <w:rsid w:val="005B7DC6"/>
    <w:rsid w:val="005C0096"/>
    <w:rsid w:val="005C043C"/>
    <w:rsid w:val="005C05B7"/>
    <w:rsid w:val="005C0971"/>
    <w:rsid w:val="005C0F55"/>
    <w:rsid w:val="005C15F8"/>
    <w:rsid w:val="005C1699"/>
    <w:rsid w:val="005C1A95"/>
    <w:rsid w:val="005C1C03"/>
    <w:rsid w:val="005C1DC4"/>
    <w:rsid w:val="005C2186"/>
    <w:rsid w:val="005C243C"/>
    <w:rsid w:val="005C2492"/>
    <w:rsid w:val="005C2887"/>
    <w:rsid w:val="005C2888"/>
    <w:rsid w:val="005C289E"/>
    <w:rsid w:val="005C2A66"/>
    <w:rsid w:val="005C2B23"/>
    <w:rsid w:val="005C2DF2"/>
    <w:rsid w:val="005C2E03"/>
    <w:rsid w:val="005C336C"/>
    <w:rsid w:val="005C3A14"/>
    <w:rsid w:val="005C40D9"/>
    <w:rsid w:val="005C423A"/>
    <w:rsid w:val="005C42A0"/>
    <w:rsid w:val="005C45C6"/>
    <w:rsid w:val="005C4E42"/>
    <w:rsid w:val="005C5CC0"/>
    <w:rsid w:val="005C5F99"/>
    <w:rsid w:val="005C608F"/>
    <w:rsid w:val="005C65A4"/>
    <w:rsid w:val="005C65CA"/>
    <w:rsid w:val="005C65F3"/>
    <w:rsid w:val="005C6853"/>
    <w:rsid w:val="005C6C7C"/>
    <w:rsid w:val="005C6E8C"/>
    <w:rsid w:val="005C7200"/>
    <w:rsid w:val="005C7A2E"/>
    <w:rsid w:val="005C7DA9"/>
    <w:rsid w:val="005C7F78"/>
    <w:rsid w:val="005D03D9"/>
    <w:rsid w:val="005D04A1"/>
    <w:rsid w:val="005D090D"/>
    <w:rsid w:val="005D0C44"/>
    <w:rsid w:val="005D16B7"/>
    <w:rsid w:val="005D1897"/>
    <w:rsid w:val="005D2185"/>
    <w:rsid w:val="005D2190"/>
    <w:rsid w:val="005D2229"/>
    <w:rsid w:val="005D2BDD"/>
    <w:rsid w:val="005D2FA7"/>
    <w:rsid w:val="005D317E"/>
    <w:rsid w:val="005D3851"/>
    <w:rsid w:val="005D3D38"/>
    <w:rsid w:val="005D406A"/>
    <w:rsid w:val="005D4A84"/>
    <w:rsid w:val="005D4DE6"/>
    <w:rsid w:val="005D4E9E"/>
    <w:rsid w:val="005D4ED8"/>
    <w:rsid w:val="005D5042"/>
    <w:rsid w:val="005D5134"/>
    <w:rsid w:val="005D5330"/>
    <w:rsid w:val="005D559C"/>
    <w:rsid w:val="005D5621"/>
    <w:rsid w:val="005D5A74"/>
    <w:rsid w:val="005D5E97"/>
    <w:rsid w:val="005D5E9D"/>
    <w:rsid w:val="005D6060"/>
    <w:rsid w:val="005D656A"/>
    <w:rsid w:val="005D67EB"/>
    <w:rsid w:val="005D7211"/>
    <w:rsid w:val="005D7A2F"/>
    <w:rsid w:val="005D7A82"/>
    <w:rsid w:val="005D7CC9"/>
    <w:rsid w:val="005D7CEE"/>
    <w:rsid w:val="005E0166"/>
    <w:rsid w:val="005E016B"/>
    <w:rsid w:val="005E09EE"/>
    <w:rsid w:val="005E0A02"/>
    <w:rsid w:val="005E0B15"/>
    <w:rsid w:val="005E0B59"/>
    <w:rsid w:val="005E0CCB"/>
    <w:rsid w:val="005E0D5E"/>
    <w:rsid w:val="005E1B70"/>
    <w:rsid w:val="005E1C9D"/>
    <w:rsid w:val="005E2196"/>
    <w:rsid w:val="005E2391"/>
    <w:rsid w:val="005E36C3"/>
    <w:rsid w:val="005E404F"/>
    <w:rsid w:val="005E42FE"/>
    <w:rsid w:val="005E433D"/>
    <w:rsid w:val="005E4BF8"/>
    <w:rsid w:val="005E4E89"/>
    <w:rsid w:val="005E4FEE"/>
    <w:rsid w:val="005E54B4"/>
    <w:rsid w:val="005E55AC"/>
    <w:rsid w:val="005E5DAD"/>
    <w:rsid w:val="005E5FE3"/>
    <w:rsid w:val="005E5FFB"/>
    <w:rsid w:val="005E66B2"/>
    <w:rsid w:val="005E66E3"/>
    <w:rsid w:val="005E6B26"/>
    <w:rsid w:val="005E798E"/>
    <w:rsid w:val="005E7C59"/>
    <w:rsid w:val="005E7E3D"/>
    <w:rsid w:val="005F0531"/>
    <w:rsid w:val="005F0B57"/>
    <w:rsid w:val="005F148E"/>
    <w:rsid w:val="005F1574"/>
    <w:rsid w:val="005F1CC8"/>
    <w:rsid w:val="005F2BF8"/>
    <w:rsid w:val="005F2DD8"/>
    <w:rsid w:val="005F2DFE"/>
    <w:rsid w:val="005F3416"/>
    <w:rsid w:val="005F3B4D"/>
    <w:rsid w:val="005F3D27"/>
    <w:rsid w:val="005F4E3E"/>
    <w:rsid w:val="005F4E83"/>
    <w:rsid w:val="005F574A"/>
    <w:rsid w:val="005F5A9F"/>
    <w:rsid w:val="005F639B"/>
    <w:rsid w:val="005F6E97"/>
    <w:rsid w:val="005F708C"/>
    <w:rsid w:val="005F72EE"/>
    <w:rsid w:val="005F76CF"/>
    <w:rsid w:val="005F7C10"/>
    <w:rsid w:val="006001C9"/>
    <w:rsid w:val="006001D4"/>
    <w:rsid w:val="00600702"/>
    <w:rsid w:val="00600B60"/>
    <w:rsid w:val="00600E7D"/>
    <w:rsid w:val="0060153A"/>
    <w:rsid w:val="00601A4A"/>
    <w:rsid w:val="00601BB2"/>
    <w:rsid w:val="00601F8C"/>
    <w:rsid w:val="00602047"/>
    <w:rsid w:val="0060211B"/>
    <w:rsid w:val="006022D6"/>
    <w:rsid w:val="00602CAF"/>
    <w:rsid w:val="00602DA3"/>
    <w:rsid w:val="00603102"/>
    <w:rsid w:val="0060343D"/>
    <w:rsid w:val="00603971"/>
    <w:rsid w:val="00603D37"/>
    <w:rsid w:val="006044B6"/>
    <w:rsid w:val="006047A6"/>
    <w:rsid w:val="0060527D"/>
    <w:rsid w:val="0060536F"/>
    <w:rsid w:val="0060541A"/>
    <w:rsid w:val="00605585"/>
    <w:rsid w:val="006062C3"/>
    <w:rsid w:val="006062DA"/>
    <w:rsid w:val="00606A7E"/>
    <w:rsid w:val="00606E6A"/>
    <w:rsid w:val="006070B8"/>
    <w:rsid w:val="00607979"/>
    <w:rsid w:val="00607B55"/>
    <w:rsid w:val="00607D28"/>
    <w:rsid w:val="00607EA5"/>
    <w:rsid w:val="00610099"/>
    <w:rsid w:val="00610998"/>
    <w:rsid w:val="006114E1"/>
    <w:rsid w:val="00611EBC"/>
    <w:rsid w:val="00611EF6"/>
    <w:rsid w:val="00612350"/>
    <w:rsid w:val="00612894"/>
    <w:rsid w:val="00612912"/>
    <w:rsid w:val="006136C8"/>
    <w:rsid w:val="00613AFF"/>
    <w:rsid w:val="0061413C"/>
    <w:rsid w:val="006144E9"/>
    <w:rsid w:val="00614617"/>
    <w:rsid w:val="00614704"/>
    <w:rsid w:val="00614DF4"/>
    <w:rsid w:val="00614E01"/>
    <w:rsid w:val="00615532"/>
    <w:rsid w:val="00615608"/>
    <w:rsid w:val="0061574F"/>
    <w:rsid w:val="00616233"/>
    <w:rsid w:val="00616357"/>
    <w:rsid w:val="00616803"/>
    <w:rsid w:val="00616B8B"/>
    <w:rsid w:val="00616CC0"/>
    <w:rsid w:val="00616EB9"/>
    <w:rsid w:val="00616F44"/>
    <w:rsid w:val="006170D6"/>
    <w:rsid w:val="0061713F"/>
    <w:rsid w:val="0061729F"/>
    <w:rsid w:val="00617375"/>
    <w:rsid w:val="00617379"/>
    <w:rsid w:val="0061790F"/>
    <w:rsid w:val="00617988"/>
    <w:rsid w:val="006179E2"/>
    <w:rsid w:val="00617AF5"/>
    <w:rsid w:val="00617E3F"/>
    <w:rsid w:val="00620033"/>
    <w:rsid w:val="00620123"/>
    <w:rsid w:val="00620247"/>
    <w:rsid w:val="006204EE"/>
    <w:rsid w:val="006209D7"/>
    <w:rsid w:val="00620A25"/>
    <w:rsid w:val="006214DF"/>
    <w:rsid w:val="00622179"/>
    <w:rsid w:val="00622225"/>
    <w:rsid w:val="006225BE"/>
    <w:rsid w:val="006226D1"/>
    <w:rsid w:val="00622DF2"/>
    <w:rsid w:val="00623555"/>
    <w:rsid w:val="00623794"/>
    <w:rsid w:val="00623911"/>
    <w:rsid w:val="00623F87"/>
    <w:rsid w:val="00624186"/>
    <w:rsid w:val="00624647"/>
    <w:rsid w:val="0062488C"/>
    <w:rsid w:val="00624A87"/>
    <w:rsid w:val="00624D11"/>
    <w:rsid w:val="00624DED"/>
    <w:rsid w:val="00624F8F"/>
    <w:rsid w:val="006251A1"/>
    <w:rsid w:val="006255DC"/>
    <w:rsid w:val="00625BE9"/>
    <w:rsid w:val="006260CD"/>
    <w:rsid w:val="006263A8"/>
    <w:rsid w:val="00626503"/>
    <w:rsid w:val="00626AED"/>
    <w:rsid w:val="00626D70"/>
    <w:rsid w:val="00627623"/>
    <w:rsid w:val="0062791A"/>
    <w:rsid w:val="00627ADD"/>
    <w:rsid w:val="00627B88"/>
    <w:rsid w:val="00627E9B"/>
    <w:rsid w:val="00627F19"/>
    <w:rsid w:val="0063003C"/>
    <w:rsid w:val="006302AB"/>
    <w:rsid w:val="006303D8"/>
    <w:rsid w:val="00630423"/>
    <w:rsid w:val="00630530"/>
    <w:rsid w:val="00630656"/>
    <w:rsid w:val="00630C44"/>
    <w:rsid w:val="0063167B"/>
    <w:rsid w:val="00631762"/>
    <w:rsid w:val="006327D8"/>
    <w:rsid w:val="006328CA"/>
    <w:rsid w:val="00633587"/>
    <w:rsid w:val="00633775"/>
    <w:rsid w:val="00633E8D"/>
    <w:rsid w:val="006345A3"/>
    <w:rsid w:val="006355E0"/>
    <w:rsid w:val="00635A39"/>
    <w:rsid w:val="00635F01"/>
    <w:rsid w:val="00636085"/>
    <w:rsid w:val="00636842"/>
    <w:rsid w:val="00636A19"/>
    <w:rsid w:val="00636CD2"/>
    <w:rsid w:val="00636D74"/>
    <w:rsid w:val="006372B4"/>
    <w:rsid w:val="00637701"/>
    <w:rsid w:val="00637A0F"/>
    <w:rsid w:val="00637EA6"/>
    <w:rsid w:val="00640A12"/>
    <w:rsid w:val="00640B64"/>
    <w:rsid w:val="00640C12"/>
    <w:rsid w:val="00640DD6"/>
    <w:rsid w:val="00641667"/>
    <w:rsid w:val="006416F3"/>
    <w:rsid w:val="00641776"/>
    <w:rsid w:val="00641D53"/>
    <w:rsid w:val="00641E7E"/>
    <w:rsid w:val="00642201"/>
    <w:rsid w:val="0064231E"/>
    <w:rsid w:val="006424A7"/>
    <w:rsid w:val="00642548"/>
    <w:rsid w:val="0064296E"/>
    <w:rsid w:val="00642BF2"/>
    <w:rsid w:val="00642CAB"/>
    <w:rsid w:val="00642CBE"/>
    <w:rsid w:val="00642DF1"/>
    <w:rsid w:val="00642E62"/>
    <w:rsid w:val="00642EBD"/>
    <w:rsid w:val="00643420"/>
    <w:rsid w:val="00643A30"/>
    <w:rsid w:val="00643B69"/>
    <w:rsid w:val="0064470F"/>
    <w:rsid w:val="00644D0C"/>
    <w:rsid w:val="00644F6A"/>
    <w:rsid w:val="0064565E"/>
    <w:rsid w:val="00645B86"/>
    <w:rsid w:val="00645C9A"/>
    <w:rsid w:val="00646450"/>
    <w:rsid w:val="00646533"/>
    <w:rsid w:val="00646E1F"/>
    <w:rsid w:val="006476C9"/>
    <w:rsid w:val="006479F5"/>
    <w:rsid w:val="00647A90"/>
    <w:rsid w:val="00650072"/>
    <w:rsid w:val="00650429"/>
    <w:rsid w:val="006507AA"/>
    <w:rsid w:val="00650832"/>
    <w:rsid w:val="00651191"/>
    <w:rsid w:val="00651C79"/>
    <w:rsid w:val="00652020"/>
    <w:rsid w:val="00652434"/>
    <w:rsid w:val="006524AA"/>
    <w:rsid w:val="00652A77"/>
    <w:rsid w:val="00654303"/>
    <w:rsid w:val="00654640"/>
    <w:rsid w:val="006547B2"/>
    <w:rsid w:val="0065491F"/>
    <w:rsid w:val="0065498C"/>
    <w:rsid w:val="00654A79"/>
    <w:rsid w:val="00654BF3"/>
    <w:rsid w:val="00655037"/>
    <w:rsid w:val="00655325"/>
    <w:rsid w:val="006554C9"/>
    <w:rsid w:val="0065653A"/>
    <w:rsid w:val="00656AC9"/>
    <w:rsid w:val="00656DAB"/>
    <w:rsid w:val="006572C2"/>
    <w:rsid w:val="0065731E"/>
    <w:rsid w:val="0065754C"/>
    <w:rsid w:val="00657640"/>
    <w:rsid w:val="0065781D"/>
    <w:rsid w:val="00657A3D"/>
    <w:rsid w:val="00657BA5"/>
    <w:rsid w:val="006601D6"/>
    <w:rsid w:val="006603CE"/>
    <w:rsid w:val="00660488"/>
    <w:rsid w:val="00660F00"/>
    <w:rsid w:val="00661215"/>
    <w:rsid w:val="00661303"/>
    <w:rsid w:val="00661799"/>
    <w:rsid w:val="00661DF7"/>
    <w:rsid w:val="00662052"/>
    <w:rsid w:val="006620A0"/>
    <w:rsid w:val="006625A4"/>
    <w:rsid w:val="00662DFD"/>
    <w:rsid w:val="00663371"/>
    <w:rsid w:val="00663B0C"/>
    <w:rsid w:val="00663CBE"/>
    <w:rsid w:val="00663DAE"/>
    <w:rsid w:val="00664AAD"/>
    <w:rsid w:val="00665566"/>
    <w:rsid w:val="00665C18"/>
    <w:rsid w:val="00665DC2"/>
    <w:rsid w:val="00665FB3"/>
    <w:rsid w:val="006662A9"/>
    <w:rsid w:val="0066652F"/>
    <w:rsid w:val="0066667E"/>
    <w:rsid w:val="00666759"/>
    <w:rsid w:val="006669A1"/>
    <w:rsid w:val="00667EB1"/>
    <w:rsid w:val="00667F68"/>
    <w:rsid w:val="00670176"/>
    <w:rsid w:val="006703EC"/>
    <w:rsid w:val="00670CD4"/>
    <w:rsid w:val="0067150F"/>
    <w:rsid w:val="006715CE"/>
    <w:rsid w:val="0067186D"/>
    <w:rsid w:val="00671B6D"/>
    <w:rsid w:val="00671FC4"/>
    <w:rsid w:val="006721D2"/>
    <w:rsid w:val="006726E5"/>
    <w:rsid w:val="00672715"/>
    <w:rsid w:val="0067282A"/>
    <w:rsid w:val="0067295E"/>
    <w:rsid w:val="006738D2"/>
    <w:rsid w:val="00673F4C"/>
    <w:rsid w:val="006744F8"/>
    <w:rsid w:val="00674EEB"/>
    <w:rsid w:val="00675BB2"/>
    <w:rsid w:val="00675ECC"/>
    <w:rsid w:val="0067648F"/>
    <w:rsid w:val="00676C01"/>
    <w:rsid w:val="006770E2"/>
    <w:rsid w:val="006774A0"/>
    <w:rsid w:val="006776C9"/>
    <w:rsid w:val="00677F2B"/>
    <w:rsid w:val="00680475"/>
    <w:rsid w:val="0068096A"/>
    <w:rsid w:val="00680A38"/>
    <w:rsid w:val="00680AC5"/>
    <w:rsid w:val="00680B8C"/>
    <w:rsid w:val="0068108C"/>
    <w:rsid w:val="0068134E"/>
    <w:rsid w:val="006815FE"/>
    <w:rsid w:val="006816A8"/>
    <w:rsid w:val="00681836"/>
    <w:rsid w:val="00681F02"/>
    <w:rsid w:val="00681F0B"/>
    <w:rsid w:val="0068220C"/>
    <w:rsid w:val="006824E5"/>
    <w:rsid w:val="0068293B"/>
    <w:rsid w:val="00682ADF"/>
    <w:rsid w:val="00682CC5"/>
    <w:rsid w:val="00682E09"/>
    <w:rsid w:val="00682F93"/>
    <w:rsid w:val="00683149"/>
    <w:rsid w:val="0068326C"/>
    <w:rsid w:val="006839C8"/>
    <w:rsid w:val="00683E5B"/>
    <w:rsid w:val="00684355"/>
    <w:rsid w:val="0068477B"/>
    <w:rsid w:val="00684868"/>
    <w:rsid w:val="00684926"/>
    <w:rsid w:val="00684A1E"/>
    <w:rsid w:val="006854D8"/>
    <w:rsid w:val="0068551E"/>
    <w:rsid w:val="00685867"/>
    <w:rsid w:val="00685A98"/>
    <w:rsid w:val="00685F85"/>
    <w:rsid w:val="006863B4"/>
    <w:rsid w:val="006867D8"/>
    <w:rsid w:val="00686A72"/>
    <w:rsid w:val="00686A99"/>
    <w:rsid w:val="00686DA2"/>
    <w:rsid w:val="00686F54"/>
    <w:rsid w:val="006906EC"/>
    <w:rsid w:val="0069105C"/>
    <w:rsid w:val="0069116C"/>
    <w:rsid w:val="0069162A"/>
    <w:rsid w:val="006919BA"/>
    <w:rsid w:val="006922D3"/>
    <w:rsid w:val="00692556"/>
    <w:rsid w:val="0069285D"/>
    <w:rsid w:val="00692B5E"/>
    <w:rsid w:val="00692EDA"/>
    <w:rsid w:val="00692F93"/>
    <w:rsid w:val="00693670"/>
    <w:rsid w:val="0069383F"/>
    <w:rsid w:val="00693A9E"/>
    <w:rsid w:val="00693C74"/>
    <w:rsid w:val="00694082"/>
    <w:rsid w:val="006943DC"/>
    <w:rsid w:val="00694FA4"/>
    <w:rsid w:val="006951E7"/>
    <w:rsid w:val="00695426"/>
    <w:rsid w:val="006958E1"/>
    <w:rsid w:val="00695A60"/>
    <w:rsid w:val="00696649"/>
    <w:rsid w:val="006969C4"/>
    <w:rsid w:val="00696EAB"/>
    <w:rsid w:val="00696FB4"/>
    <w:rsid w:val="00697201"/>
    <w:rsid w:val="00697C90"/>
    <w:rsid w:val="006A005F"/>
    <w:rsid w:val="006A007E"/>
    <w:rsid w:val="006A04DD"/>
    <w:rsid w:val="006A06AF"/>
    <w:rsid w:val="006A0A51"/>
    <w:rsid w:val="006A1007"/>
    <w:rsid w:val="006A156E"/>
    <w:rsid w:val="006A163A"/>
    <w:rsid w:val="006A1AE0"/>
    <w:rsid w:val="006A1B3B"/>
    <w:rsid w:val="006A231C"/>
    <w:rsid w:val="006A23E2"/>
    <w:rsid w:val="006A2EB3"/>
    <w:rsid w:val="006A3ABB"/>
    <w:rsid w:val="006A3B6E"/>
    <w:rsid w:val="006A3D12"/>
    <w:rsid w:val="006A3DFE"/>
    <w:rsid w:val="006A4808"/>
    <w:rsid w:val="006A4A58"/>
    <w:rsid w:val="006A527A"/>
    <w:rsid w:val="006A5361"/>
    <w:rsid w:val="006A55D8"/>
    <w:rsid w:val="006A5C67"/>
    <w:rsid w:val="006A73EF"/>
    <w:rsid w:val="006A75BF"/>
    <w:rsid w:val="006A7A5F"/>
    <w:rsid w:val="006A7E2C"/>
    <w:rsid w:val="006B05C0"/>
    <w:rsid w:val="006B06EF"/>
    <w:rsid w:val="006B0968"/>
    <w:rsid w:val="006B0A4A"/>
    <w:rsid w:val="006B11E5"/>
    <w:rsid w:val="006B16F1"/>
    <w:rsid w:val="006B1AD2"/>
    <w:rsid w:val="006B20F5"/>
    <w:rsid w:val="006B257C"/>
    <w:rsid w:val="006B2800"/>
    <w:rsid w:val="006B2C52"/>
    <w:rsid w:val="006B3681"/>
    <w:rsid w:val="006B376A"/>
    <w:rsid w:val="006B3B8B"/>
    <w:rsid w:val="006B3BAD"/>
    <w:rsid w:val="006B3F8D"/>
    <w:rsid w:val="006B4282"/>
    <w:rsid w:val="006B440D"/>
    <w:rsid w:val="006B4775"/>
    <w:rsid w:val="006B4EA8"/>
    <w:rsid w:val="006B5423"/>
    <w:rsid w:val="006B583C"/>
    <w:rsid w:val="006B5C83"/>
    <w:rsid w:val="006B6970"/>
    <w:rsid w:val="006B6BDA"/>
    <w:rsid w:val="006B6DC1"/>
    <w:rsid w:val="006B6E50"/>
    <w:rsid w:val="006B6F4A"/>
    <w:rsid w:val="006B731C"/>
    <w:rsid w:val="006B752E"/>
    <w:rsid w:val="006B7702"/>
    <w:rsid w:val="006B775F"/>
    <w:rsid w:val="006B7872"/>
    <w:rsid w:val="006B791F"/>
    <w:rsid w:val="006B7C1C"/>
    <w:rsid w:val="006B7D3F"/>
    <w:rsid w:val="006C01AB"/>
    <w:rsid w:val="006C01C5"/>
    <w:rsid w:val="006C0754"/>
    <w:rsid w:val="006C079A"/>
    <w:rsid w:val="006C08AA"/>
    <w:rsid w:val="006C0DA9"/>
    <w:rsid w:val="006C1179"/>
    <w:rsid w:val="006C132E"/>
    <w:rsid w:val="006C1A90"/>
    <w:rsid w:val="006C1E79"/>
    <w:rsid w:val="006C2230"/>
    <w:rsid w:val="006C25C3"/>
    <w:rsid w:val="006C2791"/>
    <w:rsid w:val="006C2C6B"/>
    <w:rsid w:val="006C3227"/>
    <w:rsid w:val="006C37C0"/>
    <w:rsid w:val="006C37C3"/>
    <w:rsid w:val="006C3906"/>
    <w:rsid w:val="006C3DA7"/>
    <w:rsid w:val="006C404E"/>
    <w:rsid w:val="006C41D1"/>
    <w:rsid w:val="006C4572"/>
    <w:rsid w:val="006C4A7A"/>
    <w:rsid w:val="006C52C4"/>
    <w:rsid w:val="006C52FE"/>
    <w:rsid w:val="006C54E7"/>
    <w:rsid w:val="006C564E"/>
    <w:rsid w:val="006C5768"/>
    <w:rsid w:val="006C5A51"/>
    <w:rsid w:val="006C5A5D"/>
    <w:rsid w:val="006C5C8A"/>
    <w:rsid w:val="006C5D34"/>
    <w:rsid w:val="006C6467"/>
    <w:rsid w:val="006C6683"/>
    <w:rsid w:val="006C6BB6"/>
    <w:rsid w:val="006C6EB2"/>
    <w:rsid w:val="006C70C4"/>
    <w:rsid w:val="006C70C7"/>
    <w:rsid w:val="006C7220"/>
    <w:rsid w:val="006C79CE"/>
    <w:rsid w:val="006D068B"/>
    <w:rsid w:val="006D1048"/>
    <w:rsid w:val="006D1CE0"/>
    <w:rsid w:val="006D2A00"/>
    <w:rsid w:val="006D2AC3"/>
    <w:rsid w:val="006D2E8F"/>
    <w:rsid w:val="006D333C"/>
    <w:rsid w:val="006D33E3"/>
    <w:rsid w:val="006D3666"/>
    <w:rsid w:val="006D3A00"/>
    <w:rsid w:val="006D3D82"/>
    <w:rsid w:val="006D3DF7"/>
    <w:rsid w:val="006D4733"/>
    <w:rsid w:val="006D4C1A"/>
    <w:rsid w:val="006D4CBE"/>
    <w:rsid w:val="006D51E9"/>
    <w:rsid w:val="006D54DC"/>
    <w:rsid w:val="006D5607"/>
    <w:rsid w:val="006D5914"/>
    <w:rsid w:val="006D5A28"/>
    <w:rsid w:val="006D6394"/>
    <w:rsid w:val="006D67C9"/>
    <w:rsid w:val="006D6A62"/>
    <w:rsid w:val="006D6BD9"/>
    <w:rsid w:val="006D6DB2"/>
    <w:rsid w:val="006D70B9"/>
    <w:rsid w:val="006D7161"/>
    <w:rsid w:val="006D79C9"/>
    <w:rsid w:val="006D7C82"/>
    <w:rsid w:val="006D7F4F"/>
    <w:rsid w:val="006D7F60"/>
    <w:rsid w:val="006E00BE"/>
    <w:rsid w:val="006E02C1"/>
    <w:rsid w:val="006E0375"/>
    <w:rsid w:val="006E04F3"/>
    <w:rsid w:val="006E079E"/>
    <w:rsid w:val="006E12E1"/>
    <w:rsid w:val="006E18C4"/>
    <w:rsid w:val="006E1979"/>
    <w:rsid w:val="006E1AFC"/>
    <w:rsid w:val="006E1EFC"/>
    <w:rsid w:val="006E1F2E"/>
    <w:rsid w:val="006E267A"/>
    <w:rsid w:val="006E288F"/>
    <w:rsid w:val="006E298B"/>
    <w:rsid w:val="006E2ACA"/>
    <w:rsid w:val="006E2AE8"/>
    <w:rsid w:val="006E2F6F"/>
    <w:rsid w:val="006E33F4"/>
    <w:rsid w:val="006E3484"/>
    <w:rsid w:val="006E391D"/>
    <w:rsid w:val="006E3B75"/>
    <w:rsid w:val="006E3D42"/>
    <w:rsid w:val="006E3DE9"/>
    <w:rsid w:val="006E3E01"/>
    <w:rsid w:val="006E424F"/>
    <w:rsid w:val="006E4A44"/>
    <w:rsid w:val="006E4B2D"/>
    <w:rsid w:val="006E4BB3"/>
    <w:rsid w:val="006E4E68"/>
    <w:rsid w:val="006E50CA"/>
    <w:rsid w:val="006E5476"/>
    <w:rsid w:val="006E5F0B"/>
    <w:rsid w:val="006E64E9"/>
    <w:rsid w:val="006E6709"/>
    <w:rsid w:val="006E6CD5"/>
    <w:rsid w:val="006E73D2"/>
    <w:rsid w:val="006E7433"/>
    <w:rsid w:val="006E784E"/>
    <w:rsid w:val="006E7948"/>
    <w:rsid w:val="006E79F6"/>
    <w:rsid w:val="006F0113"/>
    <w:rsid w:val="006F03C2"/>
    <w:rsid w:val="006F0693"/>
    <w:rsid w:val="006F083D"/>
    <w:rsid w:val="006F086E"/>
    <w:rsid w:val="006F0A8F"/>
    <w:rsid w:val="006F0E1A"/>
    <w:rsid w:val="006F0FD7"/>
    <w:rsid w:val="006F10B3"/>
    <w:rsid w:val="006F136A"/>
    <w:rsid w:val="006F1CA9"/>
    <w:rsid w:val="006F1EA8"/>
    <w:rsid w:val="006F1F58"/>
    <w:rsid w:val="006F1FC6"/>
    <w:rsid w:val="006F2486"/>
    <w:rsid w:val="006F2C95"/>
    <w:rsid w:val="006F2D86"/>
    <w:rsid w:val="006F3148"/>
    <w:rsid w:val="006F36C7"/>
    <w:rsid w:val="006F3F61"/>
    <w:rsid w:val="006F48FB"/>
    <w:rsid w:val="006F490C"/>
    <w:rsid w:val="006F50D4"/>
    <w:rsid w:val="006F564B"/>
    <w:rsid w:val="006F589C"/>
    <w:rsid w:val="006F5F20"/>
    <w:rsid w:val="006F605B"/>
    <w:rsid w:val="006F6076"/>
    <w:rsid w:val="006F60D6"/>
    <w:rsid w:val="006F61A9"/>
    <w:rsid w:val="006F63D8"/>
    <w:rsid w:val="006F6527"/>
    <w:rsid w:val="006F655C"/>
    <w:rsid w:val="006F6739"/>
    <w:rsid w:val="006F6A5E"/>
    <w:rsid w:val="006F6C4E"/>
    <w:rsid w:val="006F6DBB"/>
    <w:rsid w:val="006F72BE"/>
    <w:rsid w:val="006F733D"/>
    <w:rsid w:val="006F770D"/>
    <w:rsid w:val="006F78F1"/>
    <w:rsid w:val="006F7AC9"/>
    <w:rsid w:val="006F7FB5"/>
    <w:rsid w:val="007005C8"/>
    <w:rsid w:val="0070083D"/>
    <w:rsid w:val="007009BD"/>
    <w:rsid w:val="007010D2"/>
    <w:rsid w:val="007013E3"/>
    <w:rsid w:val="0070154F"/>
    <w:rsid w:val="007028B9"/>
    <w:rsid w:val="00702A15"/>
    <w:rsid w:val="00702A79"/>
    <w:rsid w:val="007031A1"/>
    <w:rsid w:val="0070334D"/>
    <w:rsid w:val="0070371E"/>
    <w:rsid w:val="00703A22"/>
    <w:rsid w:val="00703C8E"/>
    <w:rsid w:val="00703F53"/>
    <w:rsid w:val="0070428C"/>
    <w:rsid w:val="00704626"/>
    <w:rsid w:val="00704AF5"/>
    <w:rsid w:val="00704B48"/>
    <w:rsid w:val="007051D2"/>
    <w:rsid w:val="00705214"/>
    <w:rsid w:val="007054B1"/>
    <w:rsid w:val="007055AB"/>
    <w:rsid w:val="00705E84"/>
    <w:rsid w:val="00705F90"/>
    <w:rsid w:val="00706293"/>
    <w:rsid w:val="00706892"/>
    <w:rsid w:val="007068C5"/>
    <w:rsid w:val="00706FA4"/>
    <w:rsid w:val="00707195"/>
    <w:rsid w:val="00707664"/>
    <w:rsid w:val="00707C20"/>
    <w:rsid w:val="00707E0E"/>
    <w:rsid w:val="00707E1D"/>
    <w:rsid w:val="0071005F"/>
    <w:rsid w:val="0071054B"/>
    <w:rsid w:val="007106BA"/>
    <w:rsid w:val="00710A2E"/>
    <w:rsid w:val="00710EA8"/>
    <w:rsid w:val="007111B0"/>
    <w:rsid w:val="007111DE"/>
    <w:rsid w:val="0071120D"/>
    <w:rsid w:val="0071198D"/>
    <w:rsid w:val="00711B6B"/>
    <w:rsid w:val="007120E0"/>
    <w:rsid w:val="00712505"/>
    <w:rsid w:val="007125F1"/>
    <w:rsid w:val="007127C1"/>
    <w:rsid w:val="00712992"/>
    <w:rsid w:val="00712998"/>
    <w:rsid w:val="00712F18"/>
    <w:rsid w:val="00713211"/>
    <w:rsid w:val="00713670"/>
    <w:rsid w:val="0071388C"/>
    <w:rsid w:val="00713942"/>
    <w:rsid w:val="00713A7E"/>
    <w:rsid w:val="00713AE4"/>
    <w:rsid w:val="00714096"/>
    <w:rsid w:val="007149DE"/>
    <w:rsid w:val="00714EB9"/>
    <w:rsid w:val="00715BB9"/>
    <w:rsid w:val="00715C43"/>
    <w:rsid w:val="00715DBB"/>
    <w:rsid w:val="00716836"/>
    <w:rsid w:val="0071685D"/>
    <w:rsid w:val="007169E8"/>
    <w:rsid w:val="00716A63"/>
    <w:rsid w:val="00716CBF"/>
    <w:rsid w:val="00716E95"/>
    <w:rsid w:val="00716EDC"/>
    <w:rsid w:val="00717383"/>
    <w:rsid w:val="0071747D"/>
    <w:rsid w:val="0071782A"/>
    <w:rsid w:val="00717B9A"/>
    <w:rsid w:val="007201BE"/>
    <w:rsid w:val="00720532"/>
    <w:rsid w:val="0072057C"/>
    <w:rsid w:val="00720A99"/>
    <w:rsid w:val="00720D60"/>
    <w:rsid w:val="00721369"/>
    <w:rsid w:val="007217BB"/>
    <w:rsid w:val="00721C43"/>
    <w:rsid w:val="00721EF0"/>
    <w:rsid w:val="00721F59"/>
    <w:rsid w:val="007220B0"/>
    <w:rsid w:val="0072259C"/>
    <w:rsid w:val="00722C60"/>
    <w:rsid w:val="0072313F"/>
    <w:rsid w:val="007231BE"/>
    <w:rsid w:val="007236C0"/>
    <w:rsid w:val="0072375E"/>
    <w:rsid w:val="00723A18"/>
    <w:rsid w:val="00723AA8"/>
    <w:rsid w:val="00723D80"/>
    <w:rsid w:val="0072404B"/>
    <w:rsid w:val="00724702"/>
    <w:rsid w:val="0072507F"/>
    <w:rsid w:val="00725103"/>
    <w:rsid w:val="00725C5C"/>
    <w:rsid w:val="00725E20"/>
    <w:rsid w:val="00725EA0"/>
    <w:rsid w:val="0072615F"/>
    <w:rsid w:val="00726652"/>
    <w:rsid w:val="007269C1"/>
    <w:rsid w:val="00726A59"/>
    <w:rsid w:val="00726F0F"/>
    <w:rsid w:val="007277C0"/>
    <w:rsid w:val="00727C58"/>
    <w:rsid w:val="00727CDE"/>
    <w:rsid w:val="00727D36"/>
    <w:rsid w:val="00730175"/>
    <w:rsid w:val="00730185"/>
    <w:rsid w:val="007308EF"/>
    <w:rsid w:val="00730E10"/>
    <w:rsid w:val="0073131B"/>
    <w:rsid w:val="007315A2"/>
    <w:rsid w:val="007315DF"/>
    <w:rsid w:val="00731705"/>
    <w:rsid w:val="00731C46"/>
    <w:rsid w:val="00731C93"/>
    <w:rsid w:val="00731E6C"/>
    <w:rsid w:val="007320ED"/>
    <w:rsid w:val="00732286"/>
    <w:rsid w:val="00732644"/>
    <w:rsid w:val="00732756"/>
    <w:rsid w:val="00732AA7"/>
    <w:rsid w:val="00732E61"/>
    <w:rsid w:val="007331A3"/>
    <w:rsid w:val="00733C91"/>
    <w:rsid w:val="00734ADC"/>
    <w:rsid w:val="00734D5D"/>
    <w:rsid w:val="00734F22"/>
    <w:rsid w:val="007353E3"/>
    <w:rsid w:val="00735973"/>
    <w:rsid w:val="00735A09"/>
    <w:rsid w:val="00735B39"/>
    <w:rsid w:val="00735E09"/>
    <w:rsid w:val="007366B8"/>
    <w:rsid w:val="00736914"/>
    <w:rsid w:val="00736A46"/>
    <w:rsid w:val="00736C66"/>
    <w:rsid w:val="00736EFA"/>
    <w:rsid w:val="00736F62"/>
    <w:rsid w:val="0073700A"/>
    <w:rsid w:val="007373AE"/>
    <w:rsid w:val="00737546"/>
    <w:rsid w:val="007375CF"/>
    <w:rsid w:val="0073774A"/>
    <w:rsid w:val="00737B1D"/>
    <w:rsid w:val="00740FB9"/>
    <w:rsid w:val="007411F4"/>
    <w:rsid w:val="00741508"/>
    <w:rsid w:val="0074170B"/>
    <w:rsid w:val="00742177"/>
    <w:rsid w:val="007423CB"/>
    <w:rsid w:val="00742C3E"/>
    <w:rsid w:val="007430CD"/>
    <w:rsid w:val="0074340B"/>
    <w:rsid w:val="00743687"/>
    <w:rsid w:val="007438A5"/>
    <w:rsid w:val="00743B51"/>
    <w:rsid w:val="007442CD"/>
    <w:rsid w:val="00744488"/>
    <w:rsid w:val="007445BB"/>
    <w:rsid w:val="0074466C"/>
    <w:rsid w:val="0074490C"/>
    <w:rsid w:val="00744E55"/>
    <w:rsid w:val="007460E9"/>
    <w:rsid w:val="00746516"/>
    <w:rsid w:val="0074706C"/>
    <w:rsid w:val="00747209"/>
    <w:rsid w:val="0074724E"/>
    <w:rsid w:val="007472C4"/>
    <w:rsid w:val="0074744A"/>
    <w:rsid w:val="00747EAC"/>
    <w:rsid w:val="0075002D"/>
    <w:rsid w:val="007503F2"/>
    <w:rsid w:val="00750758"/>
    <w:rsid w:val="00750ACF"/>
    <w:rsid w:val="00750CC3"/>
    <w:rsid w:val="00750D76"/>
    <w:rsid w:val="00750E95"/>
    <w:rsid w:val="00751530"/>
    <w:rsid w:val="0075158A"/>
    <w:rsid w:val="007516A1"/>
    <w:rsid w:val="00752626"/>
    <w:rsid w:val="00752806"/>
    <w:rsid w:val="00752811"/>
    <w:rsid w:val="00752876"/>
    <w:rsid w:val="00752B5F"/>
    <w:rsid w:val="00752CE9"/>
    <w:rsid w:val="007536C3"/>
    <w:rsid w:val="007536D8"/>
    <w:rsid w:val="00754400"/>
    <w:rsid w:val="00754460"/>
    <w:rsid w:val="0075452C"/>
    <w:rsid w:val="00754AB7"/>
    <w:rsid w:val="00754AD7"/>
    <w:rsid w:val="00754DC3"/>
    <w:rsid w:val="00754EE1"/>
    <w:rsid w:val="00755102"/>
    <w:rsid w:val="00755304"/>
    <w:rsid w:val="0075542E"/>
    <w:rsid w:val="007554E7"/>
    <w:rsid w:val="00755A14"/>
    <w:rsid w:val="00755DC0"/>
    <w:rsid w:val="00755FBB"/>
    <w:rsid w:val="00755FC5"/>
    <w:rsid w:val="00756062"/>
    <w:rsid w:val="007564C7"/>
    <w:rsid w:val="007566F2"/>
    <w:rsid w:val="00756C3E"/>
    <w:rsid w:val="00756C8B"/>
    <w:rsid w:val="00757105"/>
    <w:rsid w:val="00757120"/>
    <w:rsid w:val="0075730D"/>
    <w:rsid w:val="00757314"/>
    <w:rsid w:val="007576C1"/>
    <w:rsid w:val="0075789A"/>
    <w:rsid w:val="00757B6D"/>
    <w:rsid w:val="007606A5"/>
    <w:rsid w:val="00760B19"/>
    <w:rsid w:val="00760C5E"/>
    <w:rsid w:val="00760F2B"/>
    <w:rsid w:val="00761236"/>
    <w:rsid w:val="00762220"/>
    <w:rsid w:val="00762620"/>
    <w:rsid w:val="00762761"/>
    <w:rsid w:val="00763469"/>
    <w:rsid w:val="007634CA"/>
    <w:rsid w:val="0076370F"/>
    <w:rsid w:val="00763783"/>
    <w:rsid w:val="0076379B"/>
    <w:rsid w:val="0076386C"/>
    <w:rsid w:val="00763F44"/>
    <w:rsid w:val="00763FDF"/>
    <w:rsid w:val="007641C7"/>
    <w:rsid w:val="0076477A"/>
    <w:rsid w:val="00764844"/>
    <w:rsid w:val="0076493D"/>
    <w:rsid w:val="00764B6F"/>
    <w:rsid w:val="00764CCE"/>
    <w:rsid w:val="00765754"/>
    <w:rsid w:val="007658F1"/>
    <w:rsid w:val="00765E21"/>
    <w:rsid w:val="00766855"/>
    <w:rsid w:val="007669AA"/>
    <w:rsid w:val="00766DC6"/>
    <w:rsid w:val="00766DD7"/>
    <w:rsid w:val="007670F1"/>
    <w:rsid w:val="007672A0"/>
    <w:rsid w:val="00767394"/>
    <w:rsid w:val="00767B44"/>
    <w:rsid w:val="00770219"/>
    <w:rsid w:val="00770AF4"/>
    <w:rsid w:val="00770B8C"/>
    <w:rsid w:val="00770BAD"/>
    <w:rsid w:val="0077196D"/>
    <w:rsid w:val="0077226D"/>
    <w:rsid w:val="0077260D"/>
    <w:rsid w:val="0077292C"/>
    <w:rsid w:val="00772940"/>
    <w:rsid w:val="00772B8C"/>
    <w:rsid w:val="00772E44"/>
    <w:rsid w:val="0077304C"/>
    <w:rsid w:val="00773384"/>
    <w:rsid w:val="007733FA"/>
    <w:rsid w:val="0077342A"/>
    <w:rsid w:val="00773497"/>
    <w:rsid w:val="007735CC"/>
    <w:rsid w:val="0077375F"/>
    <w:rsid w:val="00773E24"/>
    <w:rsid w:val="00774F57"/>
    <w:rsid w:val="0077516E"/>
    <w:rsid w:val="007752D8"/>
    <w:rsid w:val="0077561E"/>
    <w:rsid w:val="007756BE"/>
    <w:rsid w:val="00775B6A"/>
    <w:rsid w:val="00775B85"/>
    <w:rsid w:val="00775C2B"/>
    <w:rsid w:val="00775DCA"/>
    <w:rsid w:val="0077659E"/>
    <w:rsid w:val="00776E45"/>
    <w:rsid w:val="0077779D"/>
    <w:rsid w:val="007779AC"/>
    <w:rsid w:val="007779BA"/>
    <w:rsid w:val="00777F70"/>
    <w:rsid w:val="00780858"/>
    <w:rsid w:val="0078091F"/>
    <w:rsid w:val="00781270"/>
    <w:rsid w:val="007813FE"/>
    <w:rsid w:val="007814F7"/>
    <w:rsid w:val="00781779"/>
    <w:rsid w:val="007822B4"/>
    <w:rsid w:val="007824B7"/>
    <w:rsid w:val="0078269B"/>
    <w:rsid w:val="00782A26"/>
    <w:rsid w:val="00782A37"/>
    <w:rsid w:val="00782BEA"/>
    <w:rsid w:val="00783717"/>
    <w:rsid w:val="00783DC3"/>
    <w:rsid w:val="00783DCD"/>
    <w:rsid w:val="0078400E"/>
    <w:rsid w:val="0078417F"/>
    <w:rsid w:val="007849D8"/>
    <w:rsid w:val="00784A07"/>
    <w:rsid w:val="00784C95"/>
    <w:rsid w:val="0078559E"/>
    <w:rsid w:val="0078579B"/>
    <w:rsid w:val="007857B3"/>
    <w:rsid w:val="00785878"/>
    <w:rsid w:val="00785D13"/>
    <w:rsid w:val="00785D42"/>
    <w:rsid w:val="00785E64"/>
    <w:rsid w:val="00785F19"/>
    <w:rsid w:val="0078681E"/>
    <w:rsid w:val="00786A33"/>
    <w:rsid w:val="00786DAE"/>
    <w:rsid w:val="00786DCD"/>
    <w:rsid w:val="00787865"/>
    <w:rsid w:val="0078798E"/>
    <w:rsid w:val="00787B91"/>
    <w:rsid w:val="0079095F"/>
    <w:rsid w:val="007916C3"/>
    <w:rsid w:val="00791734"/>
    <w:rsid w:val="007918B9"/>
    <w:rsid w:val="007921D9"/>
    <w:rsid w:val="007922D1"/>
    <w:rsid w:val="00792672"/>
    <w:rsid w:val="00792FF0"/>
    <w:rsid w:val="007935CB"/>
    <w:rsid w:val="00793816"/>
    <w:rsid w:val="007941D6"/>
    <w:rsid w:val="00794409"/>
    <w:rsid w:val="0079455D"/>
    <w:rsid w:val="00794807"/>
    <w:rsid w:val="00794F47"/>
    <w:rsid w:val="00795019"/>
    <w:rsid w:val="0079537D"/>
    <w:rsid w:val="007959E0"/>
    <w:rsid w:val="007960F5"/>
    <w:rsid w:val="00796A79"/>
    <w:rsid w:val="00796B52"/>
    <w:rsid w:val="00796B5E"/>
    <w:rsid w:val="007973AB"/>
    <w:rsid w:val="007974E0"/>
    <w:rsid w:val="0079752C"/>
    <w:rsid w:val="00797796"/>
    <w:rsid w:val="00797BEB"/>
    <w:rsid w:val="00797BF1"/>
    <w:rsid w:val="00797F2A"/>
    <w:rsid w:val="007A080D"/>
    <w:rsid w:val="007A09BD"/>
    <w:rsid w:val="007A0DAA"/>
    <w:rsid w:val="007A0E5B"/>
    <w:rsid w:val="007A0FBA"/>
    <w:rsid w:val="007A130E"/>
    <w:rsid w:val="007A1A98"/>
    <w:rsid w:val="007A1E3A"/>
    <w:rsid w:val="007A2411"/>
    <w:rsid w:val="007A3369"/>
    <w:rsid w:val="007A3B98"/>
    <w:rsid w:val="007A3FD0"/>
    <w:rsid w:val="007A4366"/>
    <w:rsid w:val="007A4BCD"/>
    <w:rsid w:val="007A4F11"/>
    <w:rsid w:val="007A50CA"/>
    <w:rsid w:val="007A53EB"/>
    <w:rsid w:val="007A5ED0"/>
    <w:rsid w:val="007A61B2"/>
    <w:rsid w:val="007A6F29"/>
    <w:rsid w:val="007A72D5"/>
    <w:rsid w:val="007A7C20"/>
    <w:rsid w:val="007B0150"/>
    <w:rsid w:val="007B027F"/>
    <w:rsid w:val="007B0335"/>
    <w:rsid w:val="007B07EA"/>
    <w:rsid w:val="007B08A7"/>
    <w:rsid w:val="007B0EAA"/>
    <w:rsid w:val="007B1A6B"/>
    <w:rsid w:val="007B1AD1"/>
    <w:rsid w:val="007B1B5E"/>
    <w:rsid w:val="007B1CFA"/>
    <w:rsid w:val="007B26BF"/>
    <w:rsid w:val="007B2A6D"/>
    <w:rsid w:val="007B3487"/>
    <w:rsid w:val="007B357B"/>
    <w:rsid w:val="007B35C0"/>
    <w:rsid w:val="007B377F"/>
    <w:rsid w:val="007B37F2"/>
    <w:rsid w:val="007B3D95"/>
    <w:rsid w:val="007B3E13"/>
    <w:rsid w:val="007B3FE1"/>
    <w:rsid w:val="007B428F"/>
    <w:rsid w:val="007B4572"/>
    <w:rsid w:val="007B4ABF"/>
    <w:rsid w:val="007B4CEA"/>
    <w:rsid w:val="007B5250"/>
    <w:rsid w:val="007B53C6"/>
    <w:rsid w:val="007B588C"/>
    <w:rsid w:val="007B5B9B"/>
    <w:rsid w:val="007B5ECB"/>
    <w:rsid w:val="007B68DF"/>
    <w:rsid w:val="007B6D88"/>
    <w:rsid w:val="007B708A"/>
    <w:rsid w:val="007B723D"/>
    <w:rsid w:val="007B7522"/>
    <w:rsid w:val="007B778E"/>
    <w:rsid w:val="007B7839"/>
    <w:rsid w:val="007C00E0"/>
    <w:rsid w:val="007C025F"/>
    <w:rsid w:val="007C07CE"/>
    <w:rsid w:val="007C0A79"/>
    <w:rsid w:val="007C1128"/>
    <w:rsid w:val="007C1193"/>
    <w:rsid w:val="007C1365"/>
    <w:rsid w:val="007C224C"/>
    <w:rsid w:val="007C27D8"/>
    <w:rsid w:val="007C2C26"/>
    <w:rsid w:val="007C322E"/>
    <w:rsid w:val="007C35A6"/>
    <w:rsid w:val="007C3721"/>
    <w:rsid w:val="007C39F0"/>
    <w:rsid w:val="007C44BA"/>
    <w:rsid w:val="007C4603"/>
    <w:rsid w:val="007C472D"/>
    <w:rsid w:val="007C4799"/>
    <w:rsid w:val="007C485B"/>
    <w:rsid w:val="007C49A0"/>
    <w:rsid w:val="007C49FA"/>
    <w:rsid w:val="007C4F63"/>
    <w:rsid w:val="007C5ABE"/>
    <w:rsid w:val="007C5B16"/>
    <w:rsid w:val="007C5D44"/>
    <w:rsid w:val="007C61BE"/>
    <w:rsid w:val="007C632B"/>
    <w:rsid w:val="007C6553"/>
    <w:rsid w:val="007C6A9F"/>
    <w:rsid w:val="007C7250"/>
    <w:rsid w:val="007C7590"/>
    <w:rsid w:val="007C7A86"/>
    <w:rsid w:val="007D022D"/>
    <w:rsid w:val="007D02DD"/>
    <w:rsid w:val="007D0808"/>
    <w:rsid w:val="007D089D"/>
    <w:rsid w:val="007D0A0C"/>
    <w:rsid w:val="007D0BE2"/>
    <w:rsid w:val="007D11C6"/>
    <w:rsid w:val="007D11D1"/>
    <w:rsid w:val="007D1C52"/>
    <w:rsid w:val="007D1CB9"/>
    <w:rsid w:val="007D1DA2"/>
    <w:rsid w:val="007D1DC0"/>
    <w:rsid w:val="007D1E43"/>
    <w:rsid w:val="007D2602"/>
    <w:rsid w:val="007D2EC2"/>
    <w:rsid w:val="007D2FE9"/>
    <w:rsid w:val="007D321F"/>
    <w:rsid w:val="007D3251"/>
    <w:rsid w:val="007D34D1"/>
    <w:rsid w:val="007D434D"/>
    <w:rsid w:val="007D537A"/>
    <w:rsid w:val="007D5515"/>
    <w:rsid w:val="007D56C0"/>
    <w:rsid w:val="007D593F"/>
    <w:rsid w:val="007D599E"/>
    <w:rsid w:val="007D5E4C"/>
    <w:rsid w:val="007D5F51"/>
    <w:rsid w:val="007D6244"/>
    <w:rsid w:val="007D64CE"/>
    <w:rsid w:val="007D6792"/>
    <w:rsid w:val="007D6850"/>
    <w:rsid w:val="007D6888"/>
    <w:rsid w:val="007D6ED8"/>
    <w:rsid w:val="007D793C"/>
    <w:rsid w:val="007D7B5E"/>
    <w:rsid w:val="007D7E24"/>
    <w:rsid w:val="007E01C8"/>
    <w:rsid w:val="007E03F2"/>
    <w:rsid w:val="007E0948"/>
    <w:rsid w:val="007E12B5"/>
    <w:rsid w:val="007E166D"/>
    <w:rsid w:val="007E16E5"/>
    <w:rsid w:val="007E1C7A"/>
    <w:rsid w:val="007E233C"/>
    <w:rsid w:val="007E249D"/>
    <w:rsid w:val="007E2C4F"/>
    <w:rsid w:val="007E2D83"/>
    <w:rsid w:val="007E2E3D"/>
    <w:rsid w:val="007E3093"/>
    <w:rsid w:val="007E34CF"/>
    <w:rsid w:val="007E38AD"/>
    <w:rsid w:val="007E3D49"/>
    <w:rsid w:val="007E40BC"/>
    <w:rsid w:val="007E42D6"/>
    <w:rsid w:val="007E4663"/>
    <w:rsid w:val="007E4B3D"/>
    <w:rsid w:val="007E4CF6"/>
    <w:rsid w:val="007E5B3C"/>
    <w:rsid w:val="007E6310"/>
    <w:rsid w:val="007E6456"/>
    <w:rsid w:val="007E646B"/>
    <w:rsid w:val="007E6473"/>
    <w:rsid w:val="007E6B36"/>
    <w:rsid w:val="007E70F3"/>
    <w:rsid w:val="007E75F8"/>
    <w:rsid w:val="007E78D9"/>
    <w:rsid w:val="007E7AF5"/>
    <w:rsid w:val="007E7C47"/>
    <w:rsid w:val="007F01CC"/>
    <w:rsid w:val="007F085B"/>
    <w:rsid w:val="007F0A79"/>
    <w:rsid w:val="007F0C40"/>
    <w:rsid w:val="007F1685"/>
    <w:rsid w:val="007F1A15"/>
    <w:rsid w:val="007F1DFF"/>
    <w:rsid w:val="007F205A"/>
    <w:rsid w:val="007F2338"/>
    <w:rsid w:val="007F283F"/>
    <w:rsid w:val="007F2AD6"/>
    <w:rsid w:val="007F2B97"/>
    <w:rsid w:val="007F2D5B"/>
    <w:rsid w:val="007F2DC3"/>
    <w:rsid w:val="007F2F6E"/>
    <w:rsid w:val="007F3404"/>
    <w:rsid w:val="007F342E"/>
    <w:rsid w:val="007F351F"/>
    <w:rsid w:val="007F35AE"/>
    <w:rsid w:val="007F39E1"/>
    <w:rsid w:val="007F4979"/>
    <w:rsid w:val="007F4CC5"/>
    <w:rsid w:val="007F53FE"/>
    <w:rsid w:val="007F5F64"/>
    <w:rsid w:val="007F610D"/>
    <w:rsid w:val="007F6287"/>
    <w:rsid w:val="007F652D"/>
    <w:rsid w:val="007F66E6"/>
    <w:rsid w:val="007F6CAF"/>
    <w:rsid w:val="007F71A9"/>
    <w:rsid w:val="007F78FF"/>
    <w:rsid w:val="00800022"/>
    <w:rsid w:val="00800035"/>
    <w:rsid w:val="00800038"/>
    <w:rsid w:val="00800ADE"/>
    <w:rsid w:val="008018E1"/>
    <w:rsid w:val="00801ABF"/>
    <w:rsid w:val="00802C40"/>
    <w:rsid w:val="00802D7E"/>
    <w:rsid w:val="00803483"/>
    <w:rsid w:val="00803771"/>
    <w:rsid w:val="008038B7"/>
    <w:rsid w:val="008038EE"/>
    <w:rsid w:val="0080408D"/>
    <w:rsid w:val="0080412C"/>
    <w:rsid w:val="00804CD9"/>
    <w:rsid w:val="00805226"/>
    <w:rsid w:val="0080548A"/>
    <w:rsid w:val="00805A35"/>
    <w:rsid w:val="00805E1B"/>
    <w:rsid w:val="00805E37"/>
    <w:rsid w:val="00805EBD"/>
    <w:rsid w:val="00806107"/>
    <w:rsid w:val="00806315"/>
    <w:rsid w:val="008063B5"/>
    <w:rsid w:val="0080672D"/>
    <w:rsid w:val="008067EB"/>
    <w:rsid w:val="00806E53"/>
    <w:rsid w:val="00806FA1"/>
    <w:rsid w:val="008072D4"/>
    <w:rsid w:val="00807B74"/>
    <w:rsid w:val="00807C31"/>
    <w:rsid w:val="00810499"/>
    <w:rsid w:val="008105CB"/>
    <w:rsid w:val="00810A2F"/>
    <w:rsid w:val="00810B01"/>
    <w:rsid w:val="00811127"/>
    <w:rsid w:val="008111B6"/>
    <w:rsid w:val="00811832"/>
    <w:rsid w:val="00811A69"/>
    <w:rsid w:val="00811D5B"/>
    <w:rsid w:val="00811E60"/>
    <w:rsid w:val="0081216B"/>
    <w:rsid w:val="0081259D"/>
    <w:rsid w:val="008125A8"/>
    <w:rsid w:val="0081282B"/>
    <w:rsid w:val="00812A08"/>
    <w:rsid w:val="00812CBA"/>
    <w:rsid w:val="00813FBD"/>
    <w:rsid w:val="00814105"/>
    <w:rsid w:val="00814324"/>
    <w:rsid w:val="008143BD"/>
    <w:rsid w:val="008144F3"/>
    <w:rsid w:val="0081471B"/>
    <w:rsid w:val="008148AA"/>
    <w:rsid w:val="0081490B"/>
    <w:rsid w:val="00815150"/>
    <w:rsid w:val="008151A6"/>
    <w:rsid w:val="0081580A"/>
    <w:rsid w:val="00815C53"/>
    <w:rsid w:val="00815FCA"/>
    <w:rsid w:val="00816063"/>
    <w:rsid w:val="008160B4"/>
    <w:rsid w:val="00816FFC"/>
    <w:rsid w:val="0081744D"/>
    <w:rsid w:val="00817874"/>
    <w:rsid w:val="0081789C"/>
    <w:rsid w:val="008179B2"/>
    <w:rsid w:val="00817C6B"/>
    <w:rsid w:val="0082097A"/>
    <w:rsid w:val="00820BFB"/>
    <w:rsid w:val="008210A0"/>
    <w:rsid w:val="00821232"/>
    <w:rsid w:val="0082137C"/>
    <w:rsid w:val="00821405"/>
    <w:rsid w:val="008216B9"/>
    <w:rsid w:val="008218A4"/>
    <w:rsid w:val="0082275F"/>
    <w:rsid w:val="00822E87"/>
    <w:rsid w:val="00822EF7"/>
    <w:rsid w:val="00823040"/>
    <w:rsid w:val="00823CA5"/>
    <w:rsid w:val="00823E92"/>
    <w:rsid w:val="00823F9D"/>
    <w:rsid w:val="008243B1"/>
    <w:rsid w:val="00824C63"/>
    <w:rsid w:val="008252FE"/>
    <w:rsid w:val="008253EA"/>
    <w:rsid w:val="00825673"/>
    <w:rsid w:val="008261F7"/>
    <w:rsid w:val="00826CF6"/>
    <w:rsid w:val="00826D59"/>
    <w:rsid w:val="00826FC6"/>
    <w:rsid w:val="008275EA"/>
    <w:rsid w:val="00827957"/>
    <w:rsid w:val="00827DD2"/>
    <w:rsid w:val="008301F9"/>
    <w:rsid w:val="00831272"/>
    <w:rsid w:val="00831733"/>
    <w:rsid w:val="00831F04"/>
    <w:rsid w:val="008323A5"/>
    <w:rsid w:val="008338E9"/>
    <w:rsid w:val="00833ABE"/>
    <w:rsid w:val="00833D78"/>
    <w:rsid w:val="00834264"/>
    <w:rsid w:val="00835A8F"/>
    <w:rsid w:val="00836261"/>
    <w:rsid w:val="0083668C"/>
    <w:rsid w:val="00836E2E"/>
    <w:rsid w:val="0083737C"/>
    <w:rsid w:val="0083743E"/>
    <w:rsid w:val="0083758B"/>
    <w:rsid w:val="00837746"/>
    <w:rsid w:val="008377F4"/>
    <w:rsid w:val="00837EFD"/>
    <w:rsid w:val="00840495"/>
    <w:rsid w:val="008408F8"/>
    <w:rsid w:val="00840D26"/>
    <w:rsid w:val="00840E48"/>
    <w:rsid w:val="008410D7"/>
    <w:rsid w:val="0084110C"/>
    <w:rsid w:val="008419F9"/>
    <w:rsid w:val="00841E8E"/>
    <w:rsid w:val="00842214"/>
    <w:rsid w:val="008422B8"/>
    <w:rsid w:val="0084270D"/>
    <w:rsid w:val="00842914"/>
    <w:rsid w:val="008434EC"/>
    <w:rsid w:val="00843D8C"/>
    <w:rsid w:val="00843DB4"/>
    <w:rsid w:val="00844136"/>
    <w:rsid w:val="0084494A"/>
    <w:rsid w:val="00844B10"/>
    <w:rsid w:val="008450AF"/>
    <w:rsid w:val="0084552F"/>
    <w:rsid w:val="008455C4"/>
    <w:rsid w:val="008456C4"/>
    <w:rsid w:val="00845DC0"/>
    <w:rsid w:val="0084617E"/>
    <w:rsid w:val="008462A9"/>
    <w:rsid w:val="00846D8C"/>
    <w:rsid w:val="00847144"/>
    <w:rsid w:val="008471AE"/>
    <w:rsid w:val="008472AB"/>
    <w:rsid w:val="00847363"/>
    <w:rsid w:val="008473B5"/>
    <w:rsid w:val="00847847"/>
    <w:rsid w:val="00850718"/>
    <w:rsid w:val="00850994"/>
    <w:rsid w:val="00850CBB"/>
    <w:rsid w:val="00850D9A"/>
    <w:rsid w:val="008515BA"/>
    <w:rsid w:val="0085169A"/>
    <w:rsid w:val="00851C17"/>
    <w:rsid w:val="00851CEC"/>
    <w:rsid w:val="00851D75"/>
    <w:rsid w:val="00851F3E"/>
    <w:rsid w:val="00852369"/>
    <w:rsid w:val="0085282B"/>
    <w:rsid w:val="008533B6"/>
    <w:rsid w:val="00853423"/>
    <w:rsid w:val="00853474"/>
    <w:rsid w:val="008534BE"/>
    <w:rsid w:val="0085444F"/>
    <w:rsid w:val="0085479C"/>
    <w:rsid w:val="00854B00"/>
    <w:rsid w:val="00854C5A"/>
    <w:rsid w:val="00854C92"/>
    <w:rsid w:val="00855952"/>
    <w:rsid w:val="00855F82"/>
    <w:rsid w:val="008563B3"/>
    <w:rsid w:val="00856BEE"/>
    <w:rsid w:val="00856EB0"/>
    <w:rsid w:val="00856F4C"/>
    <w:rsid w:val="00856F7E"/>
    <w:rsid w:val="00857025"/>
    <w:rsid w:val="008577E8"/>
    <w:rsid w:val="00857823"/>
    <w:rsid w:val="008579A1"/>
    <w:rsid w:val="00857B04"/>
    <w:rsid w:val="00857CA2"/>
    <w:rsid w:val="008602FF"/>
    <w:rsid w:val="00860393"/>
    <w:rsid w:val="00860F3E"/>
    <w:rsid w:val="00860FB9"/>
    <w:rsid w:val="0086100A"/>
    <w:rsid w:val="00861073"/>
    <w:rsid w:val="008611C8"/>
    <w:rsid w:val="00861413"/>
    <w:rsid w:val="00861645"/>
    <w:rsid w:val="0086179D"/>
    <w:rsid w:val="00861979"/>
    <w:rsid w:val="0086212E"/>
    <w:rsid w:val="00862186"/>
    <w:rsid w:val="008626C8"/>
    <w:rsid w:val="0086287F"/>
    <w:rsid w:val="00862DE2"/>
    <w:rsid w:val="00862F9D"/>
    <w:rsid w:val="00863102"/>
    <w:rsid w:val="0086337D"/>
    <w:rsid w:val="0086346A"/>
    <w:rsid w:val="008635C9"/>
    <w:rsid w:val="00863B08"/>
    <w:rsid w:val="00863FB0"/>
    <w:rsid w:val="00864595"/>
    <w:rsid w:val="0086492C"/>
    <w:rsid w:val="00864C0C"/>
    <w:rsid w:val="00864D8F"/>
    <w:rsid w:val="00865436"/>
    <w:rsid w:val="008656F2"/>
    <w:rsid w:val="00866645"/>
    <w:rsid w:val="008667A2"/>
    <w:rsid w:val="00866BB8"/>
    <w:rsid w:val="00866D2C"/>
    <w:rsid w:val="00866E0B"/>
    <w:rsid w:val="00867304"/>
    <w:rsid w:val="00867EF5"/>
    <w:rsid w:val="008705F8"/>
    <w:rsid w:val="0087060D"/>
    <w:rsid w:val="008708B0"/>
    <w:rsid w:val="00870D2E"/>
    <w:rsid w:val="00870D9D"/>
    <w:rsid w:val="008714D7"/>
    <w:rsid w:val="00871D93"/>
    <w:rsid w:val="00871FA9"/>
    <w:rsid w:val="0087247F"/>
    <w:rsid w:val="00872627"/>
    <w:rsid w:val="008727FD"/>
    <w:rsid w:val="00872D78"/>
    <w:rsid w:val="008736BA"/>
    <w:rsid w:val="008739F8"/>
    <w:rsid w:val="00873DF9"/>
    <w:rsid w:val="00874886"/>
    <w:rsid w:val="00874A72"/>
    <w:rsid w:val="00874DBF"/>
    <w:rsid w:val="00874F57"/>
    <w:rsid w:val="00875119"/>
    <w:rsid w:val="00875290"/>
    <w:rsid w:val="008757B1"/>
    <w:rsid w:val="00877905"/>
    <w:rsid w:val="00877B2E"/>
    <w:rsid w:val="00877FDB"/>
    <w:rsid w:val="0088008E"/>
    <w:rsid w:val="00880663"/>
    <w:rsid w:val="00880F6E"/>
    <w:rsid w:val="00880FB3"/>
    <w:rsid w:val="008817D1"/>
    <w:rsid w:val="00881B47"/>
    <w:rsid w:val="0088269B"/>
    <w:rsid w:val="00882835"/>
    <w:rsid w:val="00882CC0"/>
    <w:rsid w:val="008832DE"/>
    <w:rsid w:val="008834EE"/>
    <w:rsid w:val="0088355A"/>
    <w:rsid w:val="00883800"/>
    <w:rsid w:val="008838A6"/>
    <w:rsid w:val="008838D1"/>
    <w:rsid w:val="00883D06"/>
    <w:rsid w:val="00884051"/>
    <w:rsid w:val="008847DB"/>
    <w:rsid w:val="00884F23"/>
    <w:rsid w:val="008852B1"/>
    <w:rsid w:val="008854BF"/>
    <w:rsid w:val="008855A5"/>
    <w:rsid w:val="00885AEF"/>
    <w:rsid w:val="00885BDA"/>
    <w:rsid w:val="00885F4C"/>
    <w:rsid w:val="008860BC"/>
    <w:rsid w:val="008867B0"/>
    <w:rsid w:val="008867B3"/>
    <w:rsid w:val="00886845"/>
    <w:rsid w:val="00886AD7"/>
    <w:rsid w:val="0088728D"/>
    <w:rsid w:val="0088739E"/>
    <w:rsid w:val="00887849"/>
    <w:rsid w:val="00887B61"/>
    <w:rsid w:val="00887B87"/>
    <w:rsid w:val="00887BD4"/>
    <w:rsid w:val="008901CA"/>
    <w:rsid w:val="0089064D"/>
    <w:rsid w:val="00890975"/>
    <w:rsid w:val="00890A6B"/>
    <w:rsid w:val="00890C35"/>
    <w:rsid w:val="00890D1B"/>
    <w:rsid w:val="00890DFD"/>
    <w:rsid w:val="00890F77"/>
    <w:rsid w:val="0089101C"/>
    <w:rsid w:val="00891F2C"/>
    <w:rsid w:val="008928C9"/>
    <w:rsid w:val="0089359A"/>
    <w:rsid w:val="008935F4"/>
    <w:rsid w:val="00893971"/>
    <w:rsid w:val="00893A93"/>
    <w:rsid w:val="00893B73"/>
    <w:rsid w:val="00893B7B"/>
    <w:rsid w:val="00894AA8"/>
    <w:rsid w:val="00895B8C"/>
    <w:rsid w:val="00895B90"/>
    <w:rsid w:val="00895D77"/>
    <w:rsid w:val="0089615B"/>
    <w:rsid w:val="008965D0"/>
    <w:rsid w:val="00896766"/>
    <w:rsid w:val="0089796F"/>
    <w:rsid w:val="00897A55"/>
    <w:rsid w:val="00897C20"/>
    <w:rsid w:val="00897DDD"/>
    <w:rsid w:val="008A01B1"/>
    <w:rsid w:val="008A0335"/>
    <w:rsid w:val="008A0756"/>
    <w:rsid w:val="008A0C04"/>
    <w:rsid w:val="008A1065"/>
    <w:rsid w:val="008A132D"/>
    <w:rsid w:val="008A1690"/>
    <w:rsid w:val="008A1B41"/>
    <w:rsid w:val="008A1E25"/>
    <w:rsid w:val="008A20C2"/>
    <w:rsid w:val="008A2999"/>
    <w:rsid w:val="008A2F7F"/>
    <w:rsid w:val="008A36A5"/>
    <w:rsid w:val="008A3827"/>
    <w:rsid w:val="008A39BF"/>
    <w:rsid w:val="008A4180"/>
    <w:rsid w:val="008A464A"/>
    <w:rsid w:val="008A4904"/>
    <w:rsid w:val="008A50F2"/>
    <w:rsid w:val="008A5285"/>
    <w:rsid w:val="008A5A51"/>
    <w:rsid w:val="008A5AD5"/>
    <w:rsid w:val="008A5B43"/>
    <w:rsid w:val="008A5DB1"/>
    <w:rsid w:val="008A614F"/>
    <w:rsid w:val="008A671E"/>
    <w:rsid w:val="008A6751"/>
    <w:rsid w:val="008A69B3"/>
    <w:rsid w:val="008A6FF8"/>
    <w:rsid w:val="008A713B"/>
    <w:rsid w:val="008A71A3"/>
    <w:rsid w:val="008A7350"/>
    <w:rsid w:val="008A7559"/>
    <w:rsid w:val="008A7C24"/>
    <w:rsid w:val="008A7EC6"/>
    <w:rsid w:val="008B0122"/>
    <w:rsid w:val="008B021F"/>
    <w:rsid w:val="008B03F4"/>
    <w:rsid w:val="008B0526"/>
    <w:rsid w:val="008B0695"/>
    <w:rsid w:val="008B06F6"/>
    <w:rsid w:val="008B08DE"/>
    <w:rsid w:val="008B0922"/>
    <w:rsid w:val="008B0C82"/>
    <w:rsid w:val="008B0DB9"/>
    <w:rsid w:val="008B101E"/>
    <w:rsid w:val="008B1282"/>
    <w:rsid w:val="008B18D3"/>
    <w:rsid w:val="008B19D2"/>
    <w:rsid w:val="008B1B53"/>
    <w:rsid w:val="008B2704"/>
    <w:rsid w:val="008B281D"/>
    <w:rsid w:val="008B2EAD"/>
    <w:rsid w:val="008B409B"/>
    <w:rsid w:val="008B41A2"/>
    <w:rsid w:val="008B433A"/>
    <w:rsid w:val="008B4603"/>
    <w:rsid w:val="008B53A0"/>
    <w:rsid w:val="008B5421"/>
    <w:rsid w:val="008B5795"/>
    <w:rsid w:val="008B5C2A"/>
    <w:rsid w:val="008B5D0A"/>
    <w:rsid w:val="008B645F"/>
    <w:rsid w:val="008B6883"/>
    <w:rsid w:val="008B6923"/>
    <w:rsid w:val="008B6998"/>
    <w:rsid w:val="008B6A16"/>
    <w:rsid w:val="008B6B9D"/>
    <w:rsid w:val="008B6BA1"/>
    <w:rsid w:val="008B6D34"/>
    <w:rsid w:val="008B6DC0"/>
    <w:rsid w:val="008B6F23"/>
    <w:rsid w:val="008B7001"/>
    <w:rsid w:val="008B75D8"/>
    <w:rsid w:val="008B7708"/>
    <w:rsid w:val="008B7B2A"/>
    <w:rsid w:val="008B7CE0"/>
    <w:rsid w:val="008C08EF"/>
    <w:rsid w:val="008C0E40"/>
    <w:rsid w:val="008C161F"/>
    <w:rsid w:val="008C1EBF"/>
    <w:rsid w:val="008C213F"/>
    <w:rsid w:val="008C2460"/>
    <w:rsid w:val="008C294A"/>
    <w:rsid w:val="008C2F9C"/>
    <w:rsid w:val="008C33DE"/>
    <w:rsid w:val="008C33E5"/>
    <w:rsid w:val="008C405A"/>
    <w:rsid w:val="008C42F5"/>
    <w:rsid w:val="008C45E2"/>
    <w:rsid w:val="008C4982"/>
    <w:rsid w:val="008C4CC8"/>
    <w:rsid w:val="008C5137"/>
    <w:rsid w:val="008C51CF"/>
    <w:rsid w:val="008C52FB"/>
    <w:rsid w:val="008C561C"/>
    <w:rsid w:val="008C5D8E"/>
    <w:rsid w:val="008C6036"/>
    <w:rsid w:val="008C6358"/>
    <w:rsid w:val="008C6562"/>
    <w:rsid w:val="008C6B2B"/>
    <w:rsid w:val="008C6B48"/>
    <w:rsid w:val="008C6BC9"/>
    <w:rsid w:val="008C6C7C"/>
    <w:rsid w:val="008C762D"/>
    <w:rsid w:val="008C7852"/>
    <w:rsid w:val="008C7D06"/>
    <w:rsid w:val="008D0089"/>
    <w:rsid w:val="008D06B5"/>
    <w:rsid w:val="008D0F53"/>
    <w:rsid w:val="008D1124"/>
    <w:rsid w:val="008D112F"/>
    <w:rsid w:val="008D120C"/>
    <w:rsid w:val="008D12E9"/>
    <w:rsid w:val="008D1D52"/>
    <w:rsid w:val="008D207F"/>
    <w:rsid w:val="008D2714"/>
    <w:rsid w:val="008D2A1A"/>
    <w:rsid w:val="008D39B6"/>
    <w:rsid w:val="008D3DF2"/>
    <w:rsid w:val="008D4533"/>
    <w:rsid w:val="008D48FE"/>
    <w:rsid w:val="008D4AFC"/>
    <w:rsid w:val="008D507F"/>
    <w:rsid w:val="008D5082"/>
    <w:rsid w:val="008D5928"/>
    <w:rsid w:val="008D5FB0"/>
    <w:rsid w:val="008D6348"/>
    <w:rsid w:val="008D677B"/>
    <w:rsid w:val="008D67F4"/>
    <w:rsid w:val="008D689B"/>
    <w:rsid w:val="008D6AB3"/>
    <w:rsid w:val="008D7B1D"/>
    <w:rsid w:val="008E02DC"/>
    <w:rsid w:val="008E043A"/>
    <w:rsid w:val="008E0721"/>
    <w:rsid w:val="008E0FFD"/>
    <w:rsid w:val="008E1082"/>
    <w:rsid w:val="008E138D"/>
    <w:rsid w:val="008E13FC"/>
    <w:rsid w:val="008E1E02"/>
    <w:rsid w:val="008E1E0A"/>
    <w:rsid w:val="008E1E2F"/>
    <w:rsid w:val="008E1F45"/>
    <w:rsid w:val="008E22AC"/>
    <w:rsid w:val="008E25F0"/>
    <w:rsid w:val="008E2C1E"/>
    <w:rsid w:val="008E2D08"/>
    <w:rsid w:val="008E3034"/>
    <w:rsid w:val="008E3519"/>
    <w:rsid w:val="008E3773"/>
    <w:rsid w:val="008E3A10"/>
    <w:rsid w:val="008E3FB1"/>
    <w:rsid w:val="008E43E1"/>
    <w:rsid w:val="008E447B"/>
    <w:rsid w:val="008E4577"/>
    <w:rsid w:val="008E54B7"/>
    <w:rsid w:val="008E54D3"/>
    <w:rsid w:val="008E5B94"/>
    <w:rsid w:val="008E67DA"/>
    <w:rsid w:val="008E688C"/>
    <w:rsid w:val="008E688E"/>
    <w:rsid w:val="008E6B3A"/>
    <w:rsid w:val="008E6DAD"/>
    <w:rsid w:val="008E7A77"/>
    <w:rsid w:val="008E7E94"/>
    <w:rsid w:val="008F02F1"/>
    <w:rsid w:val="008F0B8F"/>
    <w:rsid w:val="008F11C2"/>
    <w:rsid w:val="008F14B4"/>
    <w:rsid w:val="008F1C0F"/>
    <w:rsid w:val="008F22AA"/>
    <w:rsid w:val="008F22C6"/>
    <w:rsid w:val="008F22CB"/>
    <w:rsid w:val="008F258E"/>
    <w:rsid w:val="008F2E55"/>
    <w:rsid w:val="008F34AB"/>
    <w:rsid w:val="008F3907"/>
    <w:rsid w:val="008F4235"/>
    <w:rsid w:val="008F425C"/>
    <w:rsid w:val="008F4428"/>
    <w:rsid w:val="008F45BF"/>
    <w:rsid w:val="008F4CF5"/>
    <w:rsid w:val="008F4E88"/>
    <w:rsid w:val="008F5500"/>
    <w:rsid w:val="008F55E1"/>
    <w:rsid w:val="008F56D0"/>
    <w:rsid w:val="008F588B"/>
    <w:rsid w:val="008F5904"/>
    <w:rsid w:val="008F5BB3"/>
    <w:rsid w:val="008F5C55"/>
    <w:rsid w:val="008F5F4F"/>
    <w:rsid w:val="008F61F8"/>
    <w:rsid w:val="008F6402"/>
    <w:rsid w:val="008F66ED"/>
    <w:rsid w:val="008F6C13"/>
    <w:rsid w:val="008F6C4F"/>
    <w:rsid w:val="008F6C68"/>
    <w:rsid w:val="008F706A"/>
    <w:rsid w:val="008F72F6"/>
    <w:rsid w:val="008F7619"/>
    <w:rsid w:val="0090059B"/>
    <w:rsid w:val="009008FD"/>
    <w:rsid w:val="009009D9"/>
    <w:rsid w:val="00900E5C"/>
    <w:rsid w:val="009017DE"/>
    <w:rsid w:val="0090184E"/>
    <w:rsid w:val="00901F53"/>
    <w:rsid w:val="00902615"/>
    <w:rsid w:val="0090290D"/>
    <w:rsid w:val="00902A84"/>
    <w:rsid w:val="00902C97"/>
    <w:rsid w:val="00902CDE"/>
    <w:rsid w:val="00903375"/>
    <w:rsid w:val="00903492"/>
    <w:rsid w:val="00903692"/>
    <w:rsid w:val="00903C6B"/>
    <w:rsid w:val="00903FBA"/>
    <w:rsid w:val="0090401A"/>
    <w:rsid w:val="00904337"/>
    <w:rsid w:val="0090443D"/>
    <w:rsid w:val="0090444E"/>
    <w:rsid w:val="00904C7A"/>
    <w:rsid w:val="00904D52"/>
    <w:rsid w:val="00905B2B"/>
    <w:rsid w:val="00906352"/>
    <w:rsid w:val="009065B1"/>
    <w:rsid w:val="009066B9"/>
    <w:rsid w:val="00906B8D"/>
    <w:rsid w:val="00907183"/>
    <w:rsid w:val="00907230"/>
    <w:rsid w:val="00907268"/>
    <w:rsid w:val="00907B74"/>
    <w:rsid w:val="00907D94"/>
    <w:rsid w:val="00910148"/>
    <w:rsid w:val="00910187"/>
    <w:rsid w:val="00910563"/>
    <w:rsid w:val="0091063B"/>
    <w:rsid w:val="009108F1"/>
    <w:rsid w:val="00910F68"/>
    <w:rsid w:val="009111AC"/>
    <w:rsid w:val="00911526"/>
    <w:rsid w:val="00911AA5"/>
    <w:rsid w:val="00911DB9"/>
    <w:rsid w:val="00911DEF"/>
    <w:rsid w:val="00911FAE"/>
    <w:rsid w:val="00912DE1"/>
    <w:rsid w:val="00912E90"/>
    <w:rsid w:val="009131C9"/>
    <w:rsid w:val="009135B4"/>
    <w:rsid w:val="0091371D"/>
    <w:rsid w:val="00913724"/>
    <w:rsid w:val="00913AD7"/>
    <w:rsid w:val="00913E53"/>
    <w:rsid w:val="00914476"/>
    <w:rsid w:val="009146FC"/>
    <w:rsid w:val="0091481E"/>
    <w:rsid w:val="00914A3D"/>
    <w:rsid w:val="00914F5B"/>
    <w:rsid w:val="009162D9"/>
    <w:rsid w:val="009163A8"/>
    <w:rsid w:val="00916B4B"/>
    <w:rsid w:val="0091701B"/>
    <w:rsid w:val="009176B4"/>
    <w:rsid w:val="00917708"/>
    <w:rsid w:val="00917B4B"/>
    <w:rsid w:val="00917E9E"/>
    <w:rsid w:val="0092106E"/>
    <w:rsid w:val="0092123F"/>
    <w:rsid w:val="009213DC"/>
    <w:rsid w:val="0092176A"/>
    <w:rsid w:val="00921C47"/>
    <w:rsid w:val="00921C4A"/>
    <w:rsid w:val="00921D39"/>
    <w:rsid w:val="0092287C"/>
    <w:rsid w:val="00922FC4"/>
    <w:rsid w:val="00923036"/>
    <w:rsid w:val="0092307F"/>
    <w:rsid w:val="0092337B"/>
    <w:rsid w:val="00923CA6"/>
    <w:rsid w:val="00924107"/>
    <w:rsid w:val="009242D7"/>
    <w:rsid w:val="009243CA"/>
    <w:rsid w:val="00924611"/>
    <w:rsid w:val="009246D3"/>
    <w:rsid w:val="009248AF"/>
    <w:rsid w:val="009248ED"/>
    <w:rsid w:val="009248F7"/>
    <w:rsid w:val="00924D4E"/>
    <w:rsid w:val="00924EE3"/>
    <w:rsid w:val="0092510B"/>
    <w:rsid w:val="00925314"/>
    <w:rsid w:val="00925615"/>
    <w:rsid w:val="00925A08"/>
    <w:rsid w:val="00925ACC"/>
    <w:rsid w:val="00926322"/>
    <w:rsid w:val="0092669D"/>
    <w:rsid w:val="009267A8"/>
    <w:rsid w:val="009267D3"/>
    <w:rsid w:val="00926A6F"/>
    <w:rsid w:val="00926EAF"/>
    <w:rsid w:val="00927875"/>
    <w:rsid w:val="009279A7"/>
    <w:rsid w:val="00927A76"/>
    <w:rsid w:val="00927B89"/>
    <w:rsid w:val="00927C81"/>
    <w:rsid w:val="00927CAF"/>
    <w:rsid w:val="00927FC3"/>
    <w:rsid w:val="00930713"/>
    <w:rsid w:val="00930780"/>
    <w:rsid w:val="00930DB6"/>
    <w:rsid w:val="00930DF7"/>
    <w:rsid w:val="0093154E"/>
    <w:rsid w:val="0093190A"/>
    <w:rsid w:val="00931993"/>
    <w:rsid w:val="00931D0B"/>
    <w:rsid w:val="00931F28"/>
    <w:rsid w:val="00932373"/>
    <w:rsid w:val="00933064"/>
    <w:rsid w:val="00933252"/>
    <w:rsid w:val="009332F2"/>
    <w:rsid w:val="00933727"/>
    <w:rsid w:val="009338FD"/>
    <w:rsid w:val="0093454F"/>
    <w:rsid w:val="00934746"/>
    <w:rsid w:val="00934F77"/>
    <w:rsid w:val="00935381"/>
    <w:rsid w:val="00935616"/>
    <w:rsid w:val="00935643"/>
    <w:rsid w:val="00936243"/>
    <w:rsid w:val="0093627B"/>
    <w:rsid w:val="0093636F"/>
    <w:rsid w:val="009366C1"/>
    <w:rsid w:val="00936804"/>
    <w:rsid w:val="00936894"/>
    <w:rsid w:val="00936CAE"/>
    <w:rsid w:val="009371BA"/>
    <w:rsid w:val="0093771B"/>
    <w:rsid w:val="009379B3"/>
    <w:rsid w:val="00937EA5"/>
    <w:rsid w:val="009403BC"/>
    <w:rsid w:val="0094045A"/>
    <w:rsid w:val="009404D9"/>
    <w:rsid w:val="009405C8"/>
    <w:rsid w:val="00940A50"/>
    <w:rsid w:val="009414A7"/>
    <w:rsid w:val="0094161A"/>
    <w:rsid w:val="00941ED3"/>
    <w:rsid w:val="009425E8"/>
    <w:rsid w:val="009425EB"/>
    <w:rsid w:val="00942855"/>
    <w:rsid w:val="00942B08"/>
    <w:rsid w:val="00942DAE"/>
    <w:rsid w:val="00943073"/>
    <w:rsid w:val="00943215"/>
    <w:rsid w:val="00943466"/>
    <w:rsid w:val="0094382D"/>
    <w:rsid w:val="00943D11"/>
    <w:rsid w:val="00943D97"/>
    <w:rsid w:val="00944136"/>
    <w:rsid w:val="009447B4"/>
    <w:rsid w:val="009449D0"/>
    <w:rsid w:val="009451E8"/>
    <w:rsid w:val="00945353"/>
    <w:rsid w:val="009456D0"/>
    <w:rsid w:val="0094598F"/>
    <w:rsid w:val="00945B35"/>
    <w:rsid w:val="00945BF5"/>
    <w:rsid w:val="00945C5C"/>
    <w:rsid w:val="00945DC0"/>
    <w:rsid w:val="0094657F"/>
    <w:rsid w:val="009468C3"/>
    <w:rsid w:val="00946A4B"/>
    <w:rsid w:val="00946B23"/>
    <w:rsid w:val="00946F16"/>
    <w:rsid w:val="00947861"/>
    <w:rsid w:val="00947947"/>
    <w:rsid w:val="009502BF"/>
    <w:rsid w:val="00950521"/>
    <w:rsid w:val="00950A1D"/>
    <w:rsid w:val="00950A45"/>
    <w:rsid w:val="00950CA3"/>
    <w:rsid w:val="00951159"/>
    <w:rsid w:val="00951173"/>
    <w:rsid w:val="009513F7"/>
    <w:rsid w:val="009518A2"/>
    <w:rsid w:val="009518FA"/>
    <w:rsid w:val="00951A20"/>
    <w:rsid w:val="00951BC7"/>
    <w:rsid w:val="00951EA3"/>
    <w:rsid w:val="00952052"/>
    <w:rsid w:val="009524E9"/>
    <w:rsid w:val="009529B0"/>
    <w:rsid w:val="0095350E"/>
    <w:rsid w:val="00953726"/>
    <w:rsid w:val="009537C5"/>
    <w:rsid w:val="00953BF6"/>
    <w:rsid w:val="00953C74"/>
    <w:rsid w:val="009541B7"/>
    <w:rsid w:val="00954F28"/>
    <w:rsid w:val="0095537B"/>
    <w:rsid w:val="009553E2"/>
    <w:rsid w:val="00955410"/>
    <w:rsid w:val="0095567E"/>
    <w:rsid w:val="0095574E"/>
    <w:rsid w:val="00955895"/>
    <w:rsid w:val="00956150"/>
    <w:rsid w:val="0095650F"/>
    <w:rsid w:val="0095670B"/>
    <w:rsid w:val="00956896"/>
    <w:rsid w:val="00956DD7"/>
    <w:rsid w:val="00957519"/>
    <w:rsid w:val="009575E5"/>
    <w:rsid w:val="009579EC"/>
    <w:rsid w:val="009611BC"/>
    <w:rsid w:val="00961E54"/>
    <w:rsid w:val="00961E64"/>
    <w:rsid w:val="00962455"/>
    <w:rsid w:val="0096299E"/>
    <w:rsid w:val="00962F48"/>
    <w:rsid w:val="0096337D"/>
    <w:rsid w:val="00963C4E"/>
    <w:rsid w:val="0096436A"/>
    <w:rsid w:val="00964B38"/>
    <w:rsid w:val="00964B91"/>
    <w:rsid w:val="00964D2A"/>
    <w:rsid w:val="009654D8"/>
    <w:rsid w:val="009655B1"/>
    <w:rsid w:val="009656C1"/>
    <w:rsid w:val="00965A34"/>
    <w:rsid w:val="00965DCC"/>
    <w:rsid w:val="00966167"/>
    <w:rsid w:val="0096620F"/>
    <w:rsid w:val="009664B9"/>
    <w:rsid w:val="00966AC6"/>
    <w:rsid w:val="00966B70"/>
    <w:rsid w:val="00966DCF"/>
    <w:rsid w:val="009672CC"/>
    <w:rsid w:val="009672D0"/>
    <w:rsid w:val="009674FC"/>
    <w:rsid w:val="009675C4"/>
    <w:rsid w:val="00967778"/>
    <w:rsid w:val="009677E2"/>
    <w:rsid w:val="00967D24"/>
    <w:rsid w:val="00967EBD"/>
    <w:rsid w:val="00970375"/>
    <w:rsid w:val="00970696"/>
    <w:rsid w:val="00970DB1"/>
    <w:rsid w:val="009710F1"/>
    <w:rsid w:val="00971350"/>
    <w:rsid w:val="00971452"/>
    <w:rsid w:val="009719B0"/>
    <w:rsid w:val="00971A43"/>
    <w:rsid w:val="00971E9A"/>
    <w:rsid w:val="00972255"/>
    <w:rsid w:val="00972428"/>
    <w:rsid w:val="00972A4D"/>
    <w:rsid w:val="00972B7F"/>
    <w:rsid w:val="00972C7B"/>
    <w:rsid w:val="00973469"/>
    <w:rsid w:val="00973497"/>
    <w:rsid w:val="00973606"/>
    <w:rsid w:val="009737B7"/>
    <w:rsid w:val="00973C9B"/>
    <w:rsid w:val="00973DB0"/>
    <w:rsid w:val="0097438F"/>
    <w:rsid w:val="009743FD"/>
    <w:rsid w:val="009747AB"/>
    <w:rsid w:val="00974B20"/>
    <w:rsid w:val="00975104"/>
    <w:rsid w:val="009758A4"/>
    <w:rsid w:val="00975D82"/>
    <w:rsid w:val="00975E54"/>
    <w:rsid w:val="00976290"/>
    <w:rsid w:val="009762D3"/>
    <w:rsid w:val="00976389"/>
    <w:rsid w:val="0097649D"/>
    <w:rsid w:val="00976781"/>
    <w:rsid w:val="00976788"/>
    <w:rsid w:val="009768B7"/>
    <w:rsid w:val="00976A7A"/>
    <w:rsid w:val="00976D94"/>
    <w:rsid w:val="00977282"/>
    <w:rsid w:val="00977339"/>
    <w:rsid w:val="00980155"/>
    <w:rsid w:val="0098016F"/>
    <w:rsid w:val="009805C9"/>
    <w:rsid w:val="009805F2"/>
    <w:rsid w:val="00980863"/>
    <w:rsid w:val="00980D71"/>
    <w:rsid w:val="00981180"/>
    <w:rsid w:val="009812E8"/>
    <w:rsid w:val="00981966"/>
    <w:rsid w:val="00982005"/>
    <w:rsid w:val="00982118"/>
    <w:rsid w:val="0098212F"/>
    <w:rsid w:val="00982C5B"/>
    <w:rsid w:val="009830FD"/>
    <w:rsid w:val="00984185"/>
    <w:rsid w:val="0098480D"/>
    <w:rsid w:val="009848EB"/>
    <w:rsid w:val="00984A56"/>
    <w:rsid w:val="00984B18"/>
    <w:rsid w:val="0098508B"/>
    <w:rsid w:val="00985B46"/>
    <w:rsid w:val="00985BDA"/>
    <w:rsid w:val="00985F24"/>
    <w:rsid w:val="009866D5"/>
    <w:rsid w:val="00986C3A"/>
    <w:rsid w:val="009872E4"/>
    <w:rsid w:val="00987BBB"/>
    <w:rsid w:val="00987F4D"/>
    <w:rsid w:val="00990122"/>
    <w:rsid w:val="0099023B"/>
    <w:rsid w:val="009902B3"/>
    <w:rsid w:val="00990307"/>
    <w:rsid w:val="009909C7"/>
    <w:rsid w:val="00990B02"/>
    <w:rsid w:val="00990FF9"/>
    <w:rsid w:val="00991513"/>
    <w:rsid w:val="00991537"/>
    <w:rsid w:val="0099163D"/>
    <w:rsid w:val="00992B74"/>
    <w:rsid w:val="00992F1B"/>
    <w:rsid w:val="00993694"/>
    <w:rsid w:val="00993C7C"/>
    <w:rsid w:val="00993FBC"/>
    <w:rsid w:val="00994231"/>
    <w:rsid w:val="00994361"/>
    <w:rsid w:val="00994742"/>
    <w:rsid w:val="00994785"/>
    <w:rsid w:val="0099497A"/>
    <w:rsid w:val="00995443"/>
    <w:rsid w:val="00995792"/>
    <w:rsid w:val="009966C0"/>
    <w:rsid w:val="009972FC"/>
    <w:rsid w:val="009973B7"/>
    <w:rsid w:val="009973BD"/>
    <w:rsid w:val="00997B68"/>
    <w:rsid w:val="00997D38"/>
    <w:rsid w:val="00997FED"/>
    <w:rsid w:val="009A009F"/>
    <w:rsid w:val="009A015C"/>
    <w:rsid w:val="009A02B4"/>
    <w:rsid w:val="009A0410"/>
    <w:rsid w:val="009A09BA"/>
    <w:rsid w:val="009A09F5"/>
    <w:rsid w:val="009A0DE5"/>
    <w:rsid w:val="009A10DE"/>
    <w:rsid w:val="009A15EB"/>
    <w:rsid w:val="009A1809"/>
    <w:rsid w:val="009A187A"/>
    <w:rsid w:val="009A1B54"/>
    <w:rsid w:val="009A1B98"/>
    <w:rsid w:val="009A1E75"/>
    <w:rsid w:val="009A1F49"/>
    <w:rsid w:val="009A2F30"/>
    <w:rsid w:val="009A31F8"/>
    <w:rsid w:val="009A32D2"/>
    <w:rsid w:val="009A3401"/>
    <w:rsid w:val="009A35BA"/>
    <w:rsid w:val="009A3C3D"/>
    <w:rsid w:val="009A3C92"/>
    <w:rsid w:val="009A45EF"/>
    <w:rsid w:val="009A461D"/>
    <w:rsid w:val="009A4A1B"/>
    <w:rsid w:val="009A4BEC"/>
    <w:rsid w:val="009A4DC5"/>
    <w:rsid w:val="009A4E41"/>
    <w:rsid w:val="009A5024"/>
    <w:rsid w:val="009A5315"/>
    <w:rsid w:val="009A54B3"/>
    <w:rsid w:val="009A5B13"/>
    <w:rsid w:val="009A63BC"/>
    <w:rsid w:val="009A694A"/>
    <w:rsid w:val="009A69D0"/>
    <w:rsid w:val="009A6B4E"/>
    <w:rsid w:val="009A6C5A"/>
    <w:rsid w:val="009A6CD6"/>
    <w:rsid w:val="009A6DA8"/>
    <w:rsid w:val="009A6F32"/>
    <w:rsid w:val="009A7114"/>
    <w:rsid w:val="009B0364"/>
    <w:rsid w:val="009B074F"/>
    <w:rsid w:val="009B0E27"/>
    <w:rsid w:val="009B1161"/>
    <w:rsid w:val="009B14EC"/>
    <w:rsid w:val="009B15A3"/>
    <w:rsid w:val="009B15A6"/>
    <w:rsid w:val="009B1F28"/>
    <w:rsid w:val="009B1F94"/>
    <w:rsid w:val="009B214A"/>
    <w:rsid w:val="009B2BCA"/>
    <w:rsid w:val="009B2E50"/>
    <w:rsid w:val="009B31A3"/>
    <w:rsid w:val="009B335D"/>
    <w:rsid w:val="009B3470"/>
    <w:rsid w:val="009B3A89"/>
    <w:rsid w:val="009B423E"/>
    <w:rsid w:val="009B4B53"/>
    <w:rsid w:val="009B5178"/>
    <w:rsid w:val="009B54DA"/>
    <w:rsid w:val="009B56ED"/>
    <w:rsid w:val="009B58C3"/>
    <w:rsid w:val="009B5A75"/>
    <w:rsid w:val="009B5DAB"/>
    <w:rsid w:val="009B5E97"/>
    <w:rsid w:val="009B602D"/>
    <w:rsid w:val="009B66D9"/>
    <w:rsid w:val="009B6E2A"/>
    <w:rsid w:val="009B7000"/>
    <w:rsid w:val="009B712E"/>
    <w:rsid w:val="009B763F"/>
    <w:rsid w:val="009B7803"/>
    <w:rsid w:val="009B7A59"/>
    <w:rsid w:val="009B7DAE"/>
    <w:rsid w:val="009B7E16"/>
    <w:rsid w:val="009C016B"/>
    <w:rsid w:val="009C074B"/>
    <w:rsid w:val="009C075A"/>
    <w:rsid w:val="009C08E3"/>
    <w:rsid w:val="009C090B"/>
    <w:rsid w:val="009C0AF7"/>
    <w:rsid w:val="009C0E36"/>
    <w:rsid w:val="009C0F3C"/>
    <w:rsid w:val="009C1075"/>
    <w:rsid w:val="009C1159"/>
    <w:rsid w:val="009C140B"/>
    <w:rsid w:val="009C1575"/>
    <w:rsid w:val="009C164B"/>
    <w:rsid w:val="009C1EF7"/>
    <w:rsid w:val="009C2121"/>
    <w:rsid w:val="009C22D7"/>
    <w:rsid w:val="009C2D50"/>
    <w:rsid w:val="009C2F42"/>
    <w:rsid w:val="009C3969"/>
    <w:rsid w:val="009C3ABD"/>
    <w:rsid w:val="009C3C20"/>
    <w:rsid w:val="009C3EC3"/>
    <w:rsid w:val="009C3FFA"/>
    <w:rsid w:val="009C40C3"/>
    <w:rsid w:val="009C42E4"/>
    <w:rsid w:val="009C46B5"/>
    <w:rsid w:val="009C5467"/>
    <w:rsid w:val="009C55CE"/>
    <w:rsid w:val="009C5DA2"/>
    <w:rsid w:val="009C63D1"/>
    <w:rsid w:val="009C6BE9"/>
    <w:rsid w:val="009C6DDF"/>
    <w:rsid w:val="009C708A"/>
    <w:rsid w:val="009C740E"/>
    <w:rsid w:val="009C755A"/>
    <w:rsid w:val="009C7C2A"/>
    <w:rsid w:val="009D0143"/>
    <w:rsid w:val="009D01F2"/>
    <w:rsid w:val="009D073A"/>
    <w:rsid w:val="009D0DBC"/>
    <w:rsid w:val="009D0F41"/>
    <w:rsid w:val="009D11BD"/>
    <w:rsid w:val="009D1C31"/>
    <w:rsid w:val="009D1F6A"/>
    <w:rsid w:val="009D2255"/>
    <w:rsid w:val="009D235E"/>
    <w:rsid w:val="009D2A83"/>
    <w:rsid w:val="009D2E7D"/>
    <w:rsid w:val="009D2F93"/>
    <w:rsid w:val="009D2FBC"/>
    <w:rsid w:val="009D3668"/>
    <w:rsid w:val="009D3A50"/>
    <w:rsid w:val="009D3D86"/>
    <w:rsid w:val="009D44A9"/>
    <w:rsid w:val="009D50DF"/>
    <w:rsid w:val="009D52CD"/>
    <w:rsid w:val="009D59FC"/>
    <w:rsid w:val="009D5BC8"/>
    <w:rsid w:val="009D6346"/>
    <w:rsid w:val="009D6570"/>
    <w:rsid w:val="009D6948"/>
    <w:rsid w:val="009D7032"/>
    <w:rsid w:val="009D726B"/>
    <w:rsid w:val="009D7CE9"/>
    <w:rsid w:val="009D7D2F"/>
    <w:rsid w:val="009D7F5A"/>
    <w:rsid w:val="009E00CD"/>
    <w:rsid w:val="009E03A6"/>
    <w:rsid w:val="009E0A4B"/>
    <w:rsid w:val="009E1676"/>
    <w:rsid w:val="009E1C58"/>
    <w:rsid w:val="009E1EBC"/>
    <w:rsid w:val="009E1F91"/>
    <w:rsid w:val="009E2181"/>
    <w:rsid w:val="009E2187"/>
    <w:rsid w:val="009E25A0"/>
    <w:rsid w:val="009E2630"/>
    <w:rsid w:val="009E2822"/>
    <w:rsid w:val="009E29DA"/>
    <w:rsid w:val="009E2ADF"/>
    <w:rsid w:val="009E2D63"/>
    <w:rsid w:val="009E2E65"/>
    <w:rsid w:val="009E301E"/>
    <w:rsid w:val="009E3105"/>
    <w:rsid w:val="009E32A5"/>
    <w:rsid w:val="009E32BE"/>
    <w:rsid w:val="009E3443"/>
    <w:rsid w:val="009E360F"/>
    <w:rsid w:val="009E3A79"/>
    <w:rsid w:val="009E3C93"/>
    <w:rsid w:val="009E4010"/>
    <w:rsid w:val="009E408E"/>
    <w:rsid w:val="009E410A"/>
    <w:rsid w:val="009E4831"/>
    <w:rsid w:val="009E49D5"/>
    <w:rsid w:val="009E4C6C"/>
    <w:rsid w:val="009E4DE1"/>
    <w:rsid w:val="009E4FD2"/>
    <w:rsid w:val="009E522A"/>
    <w:rsid w:val="009E5410"/>
    <w:rsid w:val="009E580B"/>
    <w:rsid w:val="009E5A07"/>
    <w:rsid w:val="009E5BC0"/>
    <w:rsid w:val="009E5DBF"/>
    <w:rsid w:val="009E69BC"/>
    <w:rsid w:val="009E6B5E"/>
    <w:rsid w:val="009E6CBB"/>
    <w:rsid w:val="009E6EE9"/>
    <w:rsid w:val="009E7063"/>
    <w:rsid w:val="009E77DF"/>
    <w:rsid w:val="009E7AA3"/>
    <w:rsid w:val="009E7D88"/>
    <w:rsid w:val="009F057F"/>
    <w:rsid w:val="009F0595"/>
    <w:rsid w:val="009F08CC"/>
    <w:rsid w:val="009F0B21"/>
    <w:rsid w:val="009F2784"/>
    <w:rsid w:val="009F2961"/>
    <w:rsid w:val="009F2B72"/>
    <w:rsid w:val="009F354A"/>
    <w:rsid w:val="009F3583"/>
    <w:rsid w:val="009F37DC"/>
    <w:rsid w:val="009F384C"/>
    <w:rsid w:val="009F3EF0"/>
    <w:rsid w:val="009F4464"/>
    <w:rsid w:val="009F4C13"/>
    <w:rsid w:val="009F4D4A"/>
    <w:rsid w:val="009F4E31"/>
    <w:rsid w:val="009F542B"/>
    <w:rsid w:val="009F57F8"/>
    <w:rsid w:val="009F5ED2"/>
    <w:rsid w:val="009F60BF"/>
    <w:rsid w:val="009F6757"/>
    <w:rsid w:val="009F6B9A"/>
    <w:rsid w:val="009F6CA4"/>
    <w:rsid w:val="009F7C1D"/>
    <w:rsid w:val="009F7C76"/>
    <w:rsid w:val="009F7CF7"/>
    <w:rsid w:val="00A0054C"/>
    <w:rsid w:val="00A005BC"/>
    <w:rsid w:val="00A00675"/>
    <w:rsid w:val="00A0081E"/>
    <w:rsid w:val="00A00F67"/>
    <w:rsid w:val="00A01623"/>
    <w:rsid w:val="00A01F07"/>
    <w:rsid w:val="00A01F3F"/>
    <w:rsid w:val="00A02016"/>
    <w:rsid w:val="00A02298"/>
    <w:rsid w:val="00A02408"/>
    <w:rsid w:val="00A026D9"/>
    <w:rsid w:val="00A02932"/>
    <w:rsid w:val="00A02CD4"/>
    <w:rsid w:val="00A034B6"/>
    <w:rsid w:val="00A0371F"/>
    <w:rsid w:val="00A0375A"/>
    <w:rsid w:val="00A03B4A"/>
    <w:rsid w:val="00A04024"/>
    <w:rsid w:val="00A044E0"/>
    <w:rsid w:val="00A045D4"/>
    <w:rsid w:val="00A045F7"/>
    <w:rsid w:val="00A0467E"/>
    <w:rsid w:val="00A04DC1"/>
    <w:rsid w:val="00A0510F"/>
    <w:rsid w:val="00A054FE"/>
    <w:rsid w:val="00A0573E"/>
    <w:rsid w:val="00A05769"/>
    <w:rsid w:val="00A05F98"/>
    <w:rsid w:val="00A061EE"/>
    <w:rsid w:val="00A0672B"/>
    <w:rsid w:val="00A067FC"/>
    <w:rsid w:val="00A071D7"/>
    <w:rsid w:val="00A07A4E"/>
    <w:rsid w:val="00A07C7C"/>
    <w:rsid w:val="00A102BB"/>
    <w:rsid w:val="00A104B5"/>
    <w:rsid w:val="00A10928"/>
    <w:rsid w:val="00A10959"/>
    <w:rsid w:val="00A1170A"/>
    <w:rsid w:val="00A11834"/>
    <w:rsid w:val="00A1217E"/>
    <w:rsid w:val="00A12309"/>
    <w:rsid w:val="00A130F2"/>
    <w:rsid w:val="00A13477"/>
    <w:rsid w:val="00A1379A"/>
    <w:rsid w:val="00A1384C"/>
    <w:rsid w:val="00A14173"/>
    <w:rsid w:val="00A1438F"/>
    <w:rsid w:val="00A14C33"/>
    <w:rsid w:val="00A150A9"/>
    <w:rsid w:val="00A15264"/>
    <w:rsid w:val="00A1531E"/>
    <w:rsid w:val="00A156DD"/>
    <w:rsid w:val="00A15832"/>
    <w:rsid w:val="00A158DA"/>
    <w:rsid w:val="00A16216"/>
    <w:rsid w:val="00A168AF"/>
    <w:rsid w:val="00A16D28"/>
    <w:rsid w:val="00A17117"/>
    <w:rsid w:val="00A171EE"/>
    <w:rsid w:val="00A17320"/>
    <w:rsid w:val="00A17B76"/>
    <w:rsid w:val="00A17E68"/>
    <w:rsid w:val="00A201B9"/>
    <w:rsid w:val="00A2025B"/>
    <w:rsid w:val="00A20F6E"/>
    <w:rsid w:val="00A211B7"/>
    <w:rsid w:val="00A2130D"/>
    <w:rsid w:val="00A214EB"/>
    <w:rsid w:val="00A21DC2"/>
    <w:rsid w:val="00A21FC6"/>
    <w:rsid w:val="00A22117"/>
    <w:rsid w:val="00A2288A"/>
    <w:rsid w:val="00A22B48"/>
    <w:rsid w:val="00A22D51"/>
    <w:rsid w:val="00A22D7A"/>
    <w:rsid w:val="00A22FC7"/>
    <w:rsid w:val="00A232AD"/>
    <w:rsid w:val="00A23A1E"/>
    <w:rsid w:val="00A24379"/>
    <w:rsid w:val="00A2487D"/>
    <w:rsid w:val="00A24EE1"/>
    <w:rsid w:val="00A24F94"/>
    <w:rsid w:val="00A25AE4"/>
    <w:rsid w:val="00A25EBD"/>
    <w:rsid w:val="00A25FD4"/>
    <w:rsid w:val="00A26174"/>
    <w:rsid w:val="00A2625B"/>
    <w:rsid w:val="00A265FD"/>
    <w:rsid w:val="00A2712B"/>
    <w:rsid w:val="00A2745E"/>
    <w:rsid w:val="00A274C8"/>
    <w:rsid w:val="00A275CB"/>
    <w:rsid w:val="00A30E5B"/>
    <w:rsid w:val="00A313F2"/>
    <w:rsid w:val="00A31525"/>
    <w:rsid w:val="00A31711"/>
    <w:rsid w:val="00A31A3D"/>
    <w:rsid w:val="00A330DD"/>
    <w:rsid w:val="00A332D2"/>
    <w:rsid w:val="00A33956"/>
    <w:rsid w:val="00A3442F"/>
    <w:rsid w:val="00A3485B"/>
    <w:rsid w:val="00A348FA"/>
    <w:rsid w:val="00A349BE"/>
    <w:rsid w:val="00A34D76"/>
    <w:rsid w:val="00A34D83"/>
    <w:rsid w:val="00A34D84"/>
    <w:rsid w:val="00A34E09"/>
    <w:rsid w:val="00A352EB"/>
    <w:rsid w:val="00A35684"/>
    <w:rsid w:val="00A35896"/>
    <w:rsid w:val="00A35B07"/>
    <w:rsid w:val="00A35C2F"/>
    <w:rsid w:val="00A35CA9"/>
    <w:rsid w:val="00A36176"/>
    <w:rsid w:val="00A3698E"/>
    <w:rsid w:val="00A36B55"/>
    <w:rsid w:val="00A36C01"/>
    <w:rsid w:val="00A37628"/>
    <w:rsid w:val="00A37A64"/>
    <w:rsid w:val="00A40159"/>
    <w:rsid w:val="00A4052A"/>
    <w:rsid w:val="00A40CE6"/>
    <w:rsid w:val="00A40CF3"/>
    <w:rsid w:val="00A4134B"/>
    <w:rsid w:val="00A41A57"/>
    <w:rsid w:val="00A41BD5"/>
    <w:rsid w:val="00A42B46"/>
    <w:rsid w:val="00A42B9A"/>
    <w:rsid w:val="00A43163"/>
    <w:rsid w:val="00A4344D"/>
    <w:rsid w:val="00A435C8"/>
    <w:rsid w:val="00A43660"/>
    <w:rsid w:val="00A43EF2"/>
    <w:rsid w:val="00A44204"/>
    <w:rsid w:val="00A44596"/>
    <w:rsid w:val="00A4466C"/>
    <w:rsid w:val="00A44BEE"/>
    <w:rsid w:val="00A44D62"/>
    <w:rsid w:val="00A4503B"/>
    <w:rsid w:val="00A454B6"/>
    <w:rsid w:val="00A45915"/>
    <w:rsid w:val="00A45ADF"/>
    <w:rsid w:val="00A45BF3"/>
    <w:rsid w:val="00A46B68"/>
    <w:rsid w:val="00A479DF"/>
    <w:rsid w:val="00A47CDF"/>
    <w:rsid w:val="00A47D5C"/>
    <w:rsid w:val="00A50059"/>
    <w:rsid w:val="00A502CC"/>
    <w:rsid w:val="00A5076F"/>
    <w:rsid w:val="00A50DE3"/>
    <w:rsid w:val="00A521F9"/>
    <w:rsid w:val="00A52372"/>
    <w:rsid w:val="00A52753"/>
    <w:rsid w:val="00A52773"/>
    <w:rsid w:val="00A527C2"/>
    <w:rsid w:val="00A52832"/>
    <w:rsid w:val="00A52BED"/>
    <w:rsid w:val="00A52E9D"/>
    <w:rsid w:val="00A5304B"/>
    <w:rsid w:val="00A53486"/>
    <w:rsid w:val="00A53786"/>
    <w:rsid w:val="00A549F6"/>
    <w:rsid w:val="00A54B75"/>
    <w:rsid w:val="00A54BD4"/>
    <w:rsid w:val="00A54E47"/>
    <w:rsid w:val="00A54F68"/>
    <w:rsid w:val="00A564FD"/>
    <w:rsid w:val="00A56724"/>
    <w:rsid w:val="00A56863"/>
    <w:rsid w:val="00A569DE"/>
    <w:rsid w:val="00A57480"/>
    <w:rsid w:val="00A57CB2"/>
    <w:rsid w:val="00A57DA1"/>
    <w:rsid w:val="00A600E2"/>
    <w:rsid w:val="00A600EE"/>
    <w:rsid w:val="00A603ED"/>
    <w:rsid w:val="00A60800"/>
    <w:rsid w:val="00A60E97"/>
    <w:rsid w:val="00A60EE8"/>
    <w:rsid w:val="00A610E1"/>
    <w:rsid w:val="00A6115C"/>
    <w:rsid w:val="00A614AA"/>
    <w:rsid w:val="00A619A9"/>
    <w:rsid w:val="00A61B6A"/>
    <w:rsid w:val="00A61BE0"/>
    <w:rsid w:val="00A621EF"/>
    <w:rsid w:val="00A62288"/>
    <w:rsid w:val="00A6238B"/>
    <w:rsid w:val="00A6241A"/>
    <w:rsid w:val="00A62798"/>
    <w:rsid w:val="00A62AB9"/>
    <w:rsid w:val="00A630A9"/>
    <w:rsid w:val="00A6320B"/>
    <w:rsid w:val="00A63461"/>
    <w:rsid w:val="00A63487"/>
    <w:rsid w:val="00A6379E"/>
    <w:rsid w:val="00A6394B"/>
    <w:rsid w:val="00A63C9B"/>
    <w:rsid w:val="00A63DD3"/>
    <w:rsid w:val="00A63E12"/>
    <w:rsid w:val="00A63E64"/>
    <w:rsid w:val="00A64080"/>
    <w:rsid w:val="00A64342"/>
    <w:rsid w:val="00A6484B"/>
    <w:rsid w:val="00A64AE7"/>
    <w:rsid w:val="00A64BCC"/>
    <w:rsid w:val="00A64F79"/>
    <w:rsid w:val="00A64FEC"/>
    <w:rsid w:val="00A6503E"/>
    <w:rsid w:val="00A651A7"/>
    <w:rsid w:val="00A6592F"/>
    <w:rsid w:val="00A65B62"/>
    <w:rsid w:val="00A65EB8"/>
    <w:rsid w:val="00A664C1"/>
    <w:rsid w:val="00A66571"/>
    <w:rsid w:val="00A66813"/>
    <w:rsid w:val="00A66A00"/>
    <w:rsid w:val="00A66AE2"/>
    <w:rsid w:val="00A66C8A"/>
    <w:rsid w:val="00A66D59"/>
    <w:rsid w:val="00A66DD0"/>
    <w:rsid w:val="00A672E0"/>
    <w:rsid w:val="00A67ACB"/>
    <w:rsid w:val="00A70685"/>
    <w:rsid w:val="00A70B7A"/>
    <w:rsid w:val="00A70BAB"/>
    <w:rsid w:val="00A70DE0"/>
    <w:rsid w:val="00A70FE9"/>
    <w:rsid w:val="00A710E2"/>
    <w:rsid w:val="00A711B3"/>
    <w:rsid w:val="00A71354"/>
    <w:rsid w:val="00A715C6"/>
    <w:rsid w:val="00A716D8"/>
    <w:rsid w:val="00A718C4"/>
    <w:rsid w:val="00A721A0"/>
    <w:rsid w:val="00A7228C"/>
    <w:rsid w:val="00A725B3"/>
    <w:rsid w:val="00A72B34"/>
    <w:rsid w:val="00A72D24"/>
    <w:rsid w:val="00A72D4B"/>
    <w:rsid w:val="00A72DFB"/>
    <w:rsid w:val="00A73635"/>
    <w:rsid w:val="00A73E84"/>
    <w:rsid w:val="00A74D68"/>
    <w:rsid w:val="00A753CE"/>
    <w:rsid w:val="00A75B81"/>
    <w:rsid w:val="00A75DFE"/>
    <w:rsid w:val="00A75ED5"/>
    <w:rsid w:val="00A76163"/>
    <w:rsid w:val="00A76198"/>
    <w:rsid w:val="00A762D5"/>
    <w:rsid w:val="00A7644F"/>
    <w:rsid w:val="00A7678A"/>
    <w:rsid w:val="00A76FFB"/>
    <w:rsid w:val="00A77145"/>
    <w:rsid w:val="00A77236"/>
    <w:rsid w:val="00A77462"/>
    <w:rsid w:val="00A77F12"/>
    <w:rsid w:val="00A77F48"/>
    <w:rsid w:val="00A80590"/>
    <w:rsid w:val="00A80615"/>
    <w:rsid w:val="00A80B11"/>
    <w:rsid w:val="00A81121"/>
    <w:rsid w:val="00A814B3"/>
    <w:rsid w:val="00A8154A"/>
    <w:rsid w:val="00A8162B"/>
    <w:rsid w:val="00A81FB1"/>
    <w:rsid w:val="00A82028"/>
    <w:rsid w:val="00A824D7"/>
    <w:rsid w:val="00A82A96"/>
    <w:rsid w:val="00A83077"/>
    <w:rsid w:val="00A8319C"/>
    <w:rsid w:val="00A83B53"/>
    <w:rsid w:val="00A83E42"/>
    <w:rsid w:val="00A83F84"/>
    <w:rsid w:val="00A83F99"/>
    <w:rsid w:val="00A83FC8"/>
    <w:rsid w:val="00A8423D"/>
    <w:rsid w:val="00A84302"/>
    <w:rsid w:val="00A844D7"/>
    <w:rsid w:val="00A8466F"/>
    <w:rsid w:val="00A84A21"/>
    <w:rsid w:val="00A84E6F"/>
    <w:rsid w:val="00A84E82"/>
    <w:rsid w:val="00A856C9"/>
    <w:rsid w:val="00A857E0"/>
    <w:rsid w:val="00A85E66"/>
    <w:rsid w:val="00A861F7"/>
    <w:rsid w:val="00A865E4"/>
    <w:rsid w:val="00A86E85"/>
    <w:rsid w:val="00A90101"/>
    <w:rsid w:val="00A902C0"/>
    <w:rsid w:val="00A90679"/>
    <w:rsid w:val="00A90746"/>
    <w:rsid w:val="00A90890"/>
    <w:rsid w:val="00A911F9"/>
    <w:rsid w:val="00A916FD"/>
    <w:rsid w:val="00A91869"/>
    <w:rsid w:val="00A91ABF"/>
    <w:rsid w:val="00A91B1F"/>
    <w:rsid w:val="00A91B9E"/>
    <w:rsid w:val="00A92300"/>
    <w:rsid w:val="00A92689"/>
    <w:rsid w:val="00A9279D"/>
    <w:rsid w:val="00A92BF8"/>
    <w:rsid w:val="00A93063"/>
    <w:rsid w:val="00A93081"/>
    <w:rsid w:val="00A93379"/>
    <w:rsid w:val="00A9338F"/>
    <w:rsid w:val="00A9358D"/>
    <w:rsid w:val="00A93CA9"/>
    <w:rsid w:val="00A9445D"/>
    <w:rsid w:val="00A94750"/>
    <w:rsid w:val="00A948E6"/>
    <w:rsid w:val="00A94C26"/>
    <w:rsid w:val="00A951E2"/>
    <w:rsid w:val="00A95C98"/>
    <w:rsid w:val="00A95DDF"/>
    <w:rsid w:val="00A963EC"/>
    <w:rsid w:val="00A96F62"/>
    <w:rsid w:val="00A97469"/>
    <w:rsid w:val="00A976E6"/>
    <w:rsid w:val="00A97CDC"/>
    <w:rsid w:val="00AA0206"/>
    <w:rsid w:val="00AA0A46"/>
    <w:rsid w:val="00AA0DC9"/>
    <w:rsid w:val="00AA188E"/>
    <w:rsid w:val="00AA1F03"/>
    <w:rsid w:val="00AA22FF"/>
    <w:rsid w:val="00AA237C"/>
    <w:rsid w:val="00AA246B"/>
    <w:rsid w:val="00AA28E0"/>
    <w:rsid w:val="00AA2B62"/>
    <w:rsid w:val="00AA3A77"/>
    <w:rsid w:val="00AA3DA6"/>
    <w:rsid w:val="00AA4091"/>
    <w:rsid w:val="00AA4098"/>
    <w:rsid w:val="00AA48A7"/>
    <w:rsid w:val="00AA4989"/>
    <w:rsid w:val="00AA4B87"/>
    <w:rsid w:val="00AA5A3E"/>
    <w:rsid w:val="00AA5DBA"/>
    <w:rsid w:val="00AA654C"/>
    <w:rsid w:val="00AA6596"/>
    <w:rsid w:val="00AA6B41"/>
    <w:rsid w:val="00AA6D6F"/>
    <w:rsid w:val="00AA70F0"/>
    <w:rsid w:val="00AA73BF"/>
    <w:rsid w:val="00AA7599"/>
    <w:rsid w:val="00AA7614"/>
    <w:rsid w:val="00AA7996"/>
    <w:rsid w:val="00AA79AB"/>
    <w:rsid w:val="00AB01A2"/>
    <w:rsid w:val="00AB06B8"/>
    <w:rsid w:val="00AB0732"/>
    <w:rsid w:val="00AB0902"/>
    <w:rsid w:val="00AB0BC8"/>
    <w:rsid w:val="00AB0BE4"/>
    <w:rsid w:val="00AB1099"/>
    <w:rsid w:val="00AB1797"/>
    <w:rsid w:val="00AB1C54"/>
    <w:rsid w:val="00AB1D36"/>
    <w:rsid w:val="00AB252E"/>
    <w:rsid w:val="00AB2A89"/>
    <w:rsid w:val="00AB2D06"/>
    <w:rsid w:val="00AB38B5"/>
    <w:rsid w:val="00AB39E6"/>
    <w:rsid w:val="00AB4128"/>
    <w:rsid w:val="00AB43B7"/>
    <w:rsid w:val="00AB4AC3"/>
    <w:rsid w:val="00AB4EC9"/>
    <w:rsid w:val="00AB4FF5"/>
    <w:rsid w:val="00AB5067"/>
    <w:rsid w:val="00AB53FA"/>
    <w:rsid w:val="00AB5435"/>
    <w:rsid w:val="00AB579D"/>
    <w:rsid w:val="00AB586A"/>
    <w:rsid w:val="00AB5A27"/>
    <w:rsid w:val="00AB6EFC"/>
    <w:rsid w:val="00AB7337"/>
    <w:rsid w:val="00AB78C0"/>
    <w:rsid w:val="00AB7AE2"/>
    <w:rsid w:val="00AB7C93"/>
    <w:rsid w:val="00AC06CB"/>
    <w:rsid w:val="00AC08D9"/>
    <w:rsid w:val="00AC0A34"/>
    <w:rsid w:val="00AC0D07"/>
    <w:rsid w:val="00AC0DA5"/>
    <w:rsid w:val="00AC159E"/>
    <w:rsid w:val="00AC171C"/>
    <w:rsid w:val="00AC1C10"/>
    <w:rsid w:val="00AC1E37"/>
    <w:rsid w:val="00AC21C0"/>
    <w:rsid w:val="00AC291F"/>
    <w:rsid w:val="00AC35A0"/>
    <w:rsid w:val="00AC35B9"/>
    <w:rsid w:val="00AC4340"/>
    <w:rsid w:val="00AC43F2"/>
    <w:rsid w:val="00AC478E"/>
    <w:rsid w:val="00AC4A52"/>
    <w:rsid w:val="00AC4BA6"/>
    <w:rsid w:val="00AC4CE5"/>
    <w:rsid w:val="00AC4D87"/>
    <w:rsid w:val="00AC4FE4"/>
    <w:rsid w:val="00AC50CF"/>
    <w:rsid w:val="00AC592E"/>
    <w:rsid w:val="00AC597C"/>
    <w:rsid w:val="00AC5A9A"/>
    <w:rsid w:val="00AC5AC2"/>
    <w:rsid w:val="00AC613D"/>
    <w:rsid w:val="00AC630D"/>
    <w:rsid w:val="00AC6383"/>
    <w:rsid w:val="00AC6499"/>
    <w:rsid w:val="00AC655B"/>
    <w:rsid w:val="00AC6C9A"/>
    <w:rsid w:val="00AC7292"/>
    <w:rsid w:val="00AC72EA"/>
    <w:rsid w:val="00AC7500"/>
    <w:rsid w:val="00AC76FD"/>
    <w:rsid w:val="00AC789A"/>
    <w:rsid w:val="00AC7A47"/>
    <w:rsid w:val="00AC7C24"/>
    <w:rsid w:val="00AC7D58"/>
    <w:rsid w:val="00AC7E14"/>
    <w:rsid w:val="00AD01DF"/>
    <w:rsid w:val="00AD071D"/>
    <w:rsid w:val="00AD0886"/>
    <w:rsid w:val="00AD0889"/>
    <w:rsid w:val="00AD0AB4"/>
    <w:rsid w:val="00AD0B6B"/>
    <w:rsid w:val="00AD0F28"/>
    <w:rsid w:val="00AD1219"/>
    <w:rsid w:val="00AD12B1"/>
    <w:rsid w:val="00AD1824"/>
    <w:rsid w:val="00AD212E"/>
    <w:rsid w:val="00AD2C86"/>
    <w:rsid w:val="00AD2EBA"/>
    <w:rsid w:val="00AD31B0"/>
    <w:rsid w:val="00AD323F"/>
    <w:rsid w:val="00AD342C"/>
    <w:rsid w:val="00AD3463"/>
    <w:rsid w:val="00AD36C6"/>
    <w:rsid w:val="00AD3E40"/>
    <w:rsid w:val="00AD4469"/>
    <w:rsid w:val="00AD4800"/>
    <w:rsid w:val="00AD4899"/>
    <w:rsid w:val="00AD51E1"/>
    <w:rsid w:val="00AD56A6"/>
    <w:rsid w:val="00AD60D1"/>
    <w:rsid w:val="00AD6366"/>
    <w:rsid w:val="00AD64D4"/>
    <w:rsid w:val="00AD6721"/>
    <w:rsid w:val="00AD6BB5"/>
    <w:rsid w:val="00AD6C7F"/>
    <w:rsid w:val="00AD6E57"/>
    <w:rsid w:val="00AD7250"/>
    <w:rsid w:val="00AD758A"/>
    <w:rsid w:val="00AD79A6"/>
    <w:rsid w:val="00AD7A53"/>
    <w:rsid w:val="00AE01B8"/>
    <w:rsid w:val="00AE01E7"/>
    <w:rsid w:val="00AE026D"/>
    <w:rsid w:val="00AE04AD"/>
    <w:rsid w:val="00AE05F4"/>
    <w:rsid w:val="00AE0AF2"/>
    <w:rsid w:val="00AE0F9C"/>
    <w:rsid w:val="00AE168D"/>
    <w:rsid w:val="00AE1851"/>
    <w:rsid w:val="00AE1921"/>
    <w:rsid w:val="00AE1A51"/>
    <w:rsid w:val="00AE2AE0"/>
    <w:rsid w:val="00AE2E2B"/>
    <w:rsid w:val="00AE30FA"/>
    <w:rsid w:val="00AE3426"/>
    <w:rsid w:val="00AE3B40"/>
    <w:rsid w:val="00AE4253"/>
    <w:rsid w:val="00AE479D"/>
    <w:rsid w:val="00AE4AAD"/>
    <w:rsid w:val="00AE50CC"/>
    <w:rsid w:val="00AE5C94"/>
    <w:rsid w:val="00AE61EE"/>
    <w:rsid w:val="00AE632C"/>
    <w:rsid w:val="00AE669B"/>
    <w:rsid w:val="00AE6B98"/>
    <w:rsid w:val="00AE6CAD"/>
    <w:rsid w:val="00AE6CD5"/>
    <w:rsid w:val="00AE6E9D"/>
    <w:rsid w:val="00AE6F85"/>
    <w:rsid w:val="00AE7AD7"/>
    <w:rsid w:val="00AE7F8E"/>
    <w:rsid w:val="00AF02D2"/>
    <w:rsid w:val="00AF09EB"/>
    <w:rsid w:val="00AF123E"/>
    <w:rsid w:val="00AF16EA"/>
    <w:rsid w:val="00AF1729"/>
    <w:rsid w:val="00AF1A49"/>
    <w:rsid w:val="00AF1CB8"/>
    <w:rsid w:val="00AF1D5A"/>
    <w:rsid w:val="00AF221B"/>
    <w:rsid w:val="00AF2489"/>
    <w:rsid w:val="00AF2A74"/>
    <w:rsid w:val="00AF2B5B"/>
    <w:rsid w:val="00AF2CCB"/>
    <w:rsid w:val="00AF2ED0"/>
    <w:rsid w:val="00AF3921"/>
    <w:rsid w:val="00AF3F1E"/>
    <w:rsid w:val="00AF41FD"/>
    <w:rsid w:val="00AF451D"/>
    <w:rsid w:val="00AF4A29"/>
    <w:rsid w:val="00AF4BF4"/>
    <w:rsid w:val="00AF4C07"/>
    <w:rsid w:val="00AF4CF5"/>
    <w:rsid w:val="00AF4DE5"/>
    <w:rsid w:val="00AF4F88"/>
    <w:rsid w:val="00AF5682"/>
    <w:rsid w:val="00AF643A"/>
    <w:rsid w:val="00AF68EF"/>
    <w:rsid w:val="00AF69D0"/>
    <w:rsid w:val="00AF6D88"/>
    <w:rsid w:val="00AF6EAC"/>
    <w:rsid w:val="00AF7383"/>
    <w:rsid w:val="00AF73E8"/>
    <w:rsid w:val="00AF75A9"/>
    <w:rsid w:val="00AF77FE"/>
    <w:rsid w:val="00AF78AD"/>
    <w:rsid w:val="00AF793A"/>
    <w:rsid w:val="00AF7A94"/>
    <w:rsid w:val="00AF7E44"/>
    <w:rsid w:val="00AF7E66"/>
    <w:rsid w:val="00B0000E"/>
    <w:rsid w:val="00B002A5"/>
    <w:rsid w:val="00B00870"/>
    <w:rsid w:val="00B009DD"/>
    <w:rsid w:val="00B00A38"/>
    <w:rsid w:val="00B00F32"/>
    <w:rsid w:val="00B00FD7"/>
    <w:rsid w:val="00B0107F"/>
    <w:rsid w:val="00B01FDD"/>
    <w:rsid w:val="00B02557"/>
    <w:rsid w:val="00B0268A"/>
    <w:rsid w:val="00B026E7"/>
    <w:rsid w:val="00B02D25"/>
    <w:rsid w:val="00B02D70"/>
    <w:rsid w:val="00B033C6"/>
    <w:rsid w:val="00B03652"/>
    <w:rsid w:val="00B036A8"/>
    <w:rsid w:val="00B03718"/>
    <w:rsid w:val="00B03C84"/>
    <w:rsid w:val="00B041D7"/>
    <w:rsid w:val="00B053E6"/>
    <w:rsid w:val="00B05588"/>
    <w:rsid w:val="00B05727"/>
    <w:rsid w:val="00B05EF0"/>
    <w:rsid w:val="00B06489"/>
    <w:rsid w:val="00B06E33"/>
    <w:rsid w:val="00B06F4F"/>
    <w:rsid w:val="00B07083"/>
    <w:rsid w:val="00B070A2"/>
    <w:rsid w:val="00B07331"/>
    <w:rsid w:val="00B07C46"/>
    <w:rsid w:val="00B07E49"/>
    <w:rsid w:val="00B07F63"/>
    <w:rsid w:val="00B10838"/>
    <w:rsid w:val="00B10AB9"/>
    <w:rsid w:val="00B10E28"/>
    <w:rsid w:val="00B10F0B"/>
    <w:rsid w:val="00B11146"/>
    <w:rsid w:val="00B1115D"/>
    <w:rsid w:val="00B111FF"/>
    <w:rsid w:val="00B11AF7"/>
    <w:rsid w:val="00B121F3"/>
    <w:rsid w:val="00B1229E"/>
    <w:rsid w:val="00B12889"/>
    <w:rsid w:val="00B13157"/>
    <w:rsid w:val="00B13291"/>
    <w:rsid w:val="00B132E1"/>
    <w:rsid w:val="00B13535"/>
    <w:rsid w:val="00B13C56"/>
    <w:rsid w:val="00B13FC0"/>
    <w:rsid w:val="00B142A5"/>
    <w:rsid w:val="00B14512"/>
    <w:rsid w:val="00B14B51"/>
    <w:rsid w:val="00B14E8F"/>
    <w:rsid w:val="00B14F54"/>
    <w:rsid w:val="00B1517E"/>
    <w:rsid w:val="00B153F8"/>
    <w:rsid w:val="00B15D91"/>
    <w:rsid w:val="00B15E67"/>
    <w:rsid w:val="00B1611E"/>
    <w:rsid w:val="00B16737"/>
    <w:rsid w:val="00B169D1"/>
    <w:rsid w:val="00B169E1"/>
    <w:rsid w:val="00B16DFA"/>
    <w:rsid w:val="00B173A9"/>
    <w:rsid w:val="00B17496"/>
    <w:rsid w:val="00B17676"/>
    <w:rsid w:val="00B17B33"/>
    <w:rsid w:val="00B17D1C"/>
    <w:rsid w:val="00B201FD"/>
    <w:rsid w:val="00B20362"/>
    <w:rsid w:val="00B21873"/>
    <w:rsid w:val="00B21935"/>
    <w:rsid w:val="00B21AD9"/>
    <w:rsid w:val="00B21F7D"/>
    <w:rsid w:val="00B22485"/>
    <w:rsid w:val="00B225C8"/>
    <w:rsid w:val="00B22DEA"/>
    <w:rsid w:val="00B2374E"/>
    <w:rsid w:val="00B23809"/>
    <w:rsid w:val="00B23B05"/>
    <w:rsid w:val="00B23C95"/>
    <w:rsid w:val="00B23DB9"/>
    <w:rsid w:val="00B23FAE"/>
    <w:rsid w:val="00B24413"/>
    <w:rsid w:val="00B2446C"/>
    <w:rsid w:val="00B24EB8"/>
    <w:rsid w:val="00B2509C"/>
    <w:rsid w:val="00B253BB"/>
    <w:rsid w:val="00B2541D"/>
    <w:rsid w:val="00B2542A"/>
    <w:rsid w:val="00B2550B"/>
    <w:rsid w:val="00B25578"/>
    <w:rsid w:val="00B2558E"/>
    <w:rsid w:val="00B255DC"/>
    <w:rsid w:val="00B25905"/>
    <w:rsid w:val="00B261DF"/>
    <w:rsid w:val="00B266DF"/>
    <w:rsid w:val="00B26B52"/>
    <w:rsid w:val="00B26E9A"/>
    <w:rsid w:val="00B26F19"/>
    <w:rsid w:val="00B270DD"/>
    <w:rsid w:val="00B274EA"/>
    <w:rsid w:val="00B274F2"/>
    <w:rsid w:val="00B2754C"/>
    <w:rsid w:val="00B2797F"/>
    <w:rsid w:val="00B3023C"/>
    <w:rsid w:val="00B30298"/>
    <w:rsid w:val="00B3042D"/>
    <w:rsid w:val="00B30B5E"/>
    <w:rsid w:val="00B31182"/>
    <w:rsid w:val="00B31233"/>
    <w:rsid w:val="00B31236"/>
    <w:rsid w:val="00B31B40"/>
    <w:rsid w:val="00B31BDF"/>
    <w:rsid w:val="00B31C47"/>
    <w:rsid w:val="00B32B9B"/>
    <w:rsid w:val="00B330EF"/>
    <w:rsid w:val="00B33529"/>
    <w:rsid w:val="00B33533"/>
    <w:rsid w:val="00B3361B"/>
    <w:rsid w:val="00B33719"/>
    <w:rsid w:val="00B33B3C"/>
    <w:rsid w:val="00B33FC7"/>
    <w:rsid w:val="00B34771"/>
    <w:rsid w:val="00B349AD"/>
    <w:rsid w:val="00B34BF1"/>
    <w:rsid w:val="00B34F63"/>
    <w:rsid w:val="00B352EB"/>
    <w:rsid w:val="00B35439"/>
    <w:rsid w:val="00B35570"/>
    <w:rsid w:val="00B35AD1"/>
    <w:rsid w:val="00B35C22"/>
    <w:rsid w:val="00B3631D"/>
    <w:rsid w:val="00B36674"/>
    <w:rsid w:val="00B36931"/>
    <w:rsid w:val="00B36E90"/>
    <w:rsid w:val="00B36F69"/>
    <w:rsid w:val="00B3705A"/>
    <w:rsid w:val="00B37464"/>
    <w:rsid w:val="00B37A0A"/>
    <w:rsid w:val="00B37BDF"/>
    <w:rsid w:val="00B40710"/>
    <w:rsid w:val="00B40F23"/>
    <w:rsid w:val="00B413A5"/>
    <w:rsid w:val="00B41627"/>
    <w:rsid w:val="00B41BA5"/>
    <w:rsid w:val="00B41C4C"/>
    <w:rsid w:val="00B41DFB"/>
    <w:rsid w:val="00B41E42"/>
    <w:rsid w:val="00B42099"/>
    <w:rsid w:val="00B423E6"/>
    <w:rsid w:val="00B42C47"/>
    <w:rsid w:val="00B42F5B"/>
    <w:rsid w:val="00B4342D"/>
    <w:rsid w:val="00B43584"/>
    <w:rsid w:val="00B43663"/>
    <w:rsid w:val="00B436AA"/>
    <w:rsid w:val="00B4381D"/>
    <w:rsid w:val="00B43CDF"/>
    <w:rsid w:val="00B44167"/>
    <w:rsid w:val="00B44189"/>
    <w:rsid w:val="00B44804"/>
    <w:rsid w:val="00B44B27"/>
    <w:rsid w:val="00B45056"/>
    <w:rsid w:val="00B45307"/>
    <w:rsid w:val="00B45781"/>
    <w:rsid w:val="00B45FEF"/>
    <w:rsid w:val="00B46D2F"/>
    <w:rsid w:val="00B46DC3"/>
    <w:rsid w:val="00B476E5"/>
    <w:rsid w:val="00B477F5"/>
    <w:rsid w:val="00B50015"/>
    <w:rsid w:val="00B500DE"/>
    <w:rsid w:val="00B50634"/>
    <w:rsid w:val="00B50FE6"/>
    <w:rsid w:val="00B519C5"/>
    <w:rsid w:val="00B51AE0"/>
    <w:rsid w:val="00B51D56"/>
    <w:rsid w:val="00B521F0"/>
    <w:rsid w:val="00B523BE"/>
    <w:rsid w:val="00B523E8"/>
    <w:rsid w:val="00B53012"/>
    <w:rsid w:val="00B5305D"/>
    <w:rsid w:val="00B53CC6"/>
    <w:rsid w:val="00B5464A"/>
    <w:rsid w:val="00B546FE"/>
    <w:rsid w:val="00B54C1C"/>
    <w:rsid w:val="00B55087"/>
    <w:rsid w:val="00B551E9"/>
    <w:rsid w:val="00B557F7"/>
    <w:rsid w:val="00B5597C"/>
    <w:rsid w:val="00B55DBD"/>
    <w:rsid w:val="00B55F4F"/>
    <w:rsid w:val="00B56136"/>
    <w:rsid w:val="00B57342"/>
    <w:rsid w:val="00B578E1"/>
    <w:rsid w:val="00B57F46"/>
    <w:rsid w:val="00B604F2"/>
    <w:rsid w:val="00B60934"/>
    <w:rsid w:val="00B6105F"/>
    <w:rsid w:val="00B611CE"/>
    <w:rsid w:val="00B6164D"/>
    <w:rsid w:val="00B61933"/>
    <w:rsid w:val="00B61F3C"/>
    <w:rsid w:val="00B622EB"/>
    <w:rsid w:val="00B624A5"/>
    <w:rsid w:val="00B62DC2"/>
    <w:rsid w:val="00B632DA"/>
    <w:rsid w:val="00B6344F"/>
    <w:rsid w:val="00B6345E"/>
    <w:rsid w:val="00B6352F"/>
    <w:rsid w:val="00B63670"/>
    <w:rsid w:val="00B63803"/>
    <w:rsid w:val="00B63B24"/>
    <w:rsid w:val="00B63CC6"/>
    <w:rsid w:val="00B63E8A"/>
    <w:rsid w:val="00B63F32"/>
    <w:rsid w:val="00B6411F"/>
    <w:rsid w:val="00B6412F"/>
    <w:rsid w:val="00B6422B"/>
    <w:rsid w:val="00B643B8"/>
    <w:rsid w:val="00B644F8"/>
    <w:rsid w:val="00B646AF"/>
    <w:rsid w:val="00B648B1"/>
    <w:rsid w:val="00B64EBF"/>
    <w:rsid w:val="00B64F91"/>
    <w:rsid w:val="00B65AF8"/>
    <w:rsid w:val="00B6600C"/>
    <w:rsid w:val="00B660F5"/>
    <w:rsid w:val="00B66170"/>
    <w:rsid w:val="00B6680B"/>
    <w:rsid w:val="00B66E61"/>
    <w:rsid w:val="00B672D3"/>
    <w:rsid w:val="00B673FB"/>
    <w:rsid w:val="00B67534"/>
    <w:rsid w:val="00B67C07"/>
    <w:rsid w:val="00B67E22"/>
    <w:rsid w:val="00B67F74"/>
    <w:rsid w:val="00B70014"/>
    <w:rsid w:val="00B700B2"/>
    <w:rsid w:val="00B70148"/>
    <w:rsid w:val="00B7032D"/>
    <w:rsid w:val="00B704A1"/>
    <w:rsid w:val="00B705D8"/>
    <w:rsid w:val="00B71DB9"/>
    <w:rsid w:val="00B722B7"/>
    <w:rsid w:val="00B723D4"/>
    <w:rsid w:val="00B72579"/>
    <w:rsid w:val="00B726CE"/>
    <w:rsid w:val="00B72C1A"/>
    <w:rsid w:val="00B72C83"/>
    <w:rsid w:val="00B72FDE"/>
    <w:rsid w:val="00B7341A"/>
    <w:rsid w:val="00B7351F"/>
    <w:rsid w:val="00B73FFE"/>
    <w:rsid w:val="00B7438C"/>
    <w:rsid w:val="00B74CF3"/>
    <w:rsid w:val="00B74D0F"/>
    <w:rsid w:val="00B75289"/>
    <w:rsid w:val="00B75601"/>
    <w:rsid w:val="00B7560F"/>
    <w:rsid w:val="00B7561C"/>
    <w:rsid w:val="00B75B62"/>
    <w:rsid w:val="00B763F1"/>
    <w:rsid w:val="00B76611"/>
    <w:rsid w:val="00B768E7"/>
    <w:rsid w:val="00B76A68"/>
    <w:rsid w:val="00B76A83"/>
    <w:rsid w:val="00B76ABB"/>
    <w:rsid w:val="00B771B6"/>
    <w:rsid w:val="00B7761D"/>
    <w:rsid w:val="00B77A5C"/>
    <w:rsid w:val="00B77B6C"/>
    <w:rsid w:val="00B800A8"/>
    <w:rsid w:val="00B80A2A"/>
    <w:rsid w:val="00B80A8A"/>
    <w:rsid w:val="00B80AA9"/>
    <w:rsid w:val="00B80B35"/>
    <w:rsid w:val="00B81029"/>
    <w:rsid w:val="00B811A0"/>
    <w:rsid w:val="00B8155C"/>
    <w:rsid w:val="00B8160D"/>
    <w:rsid w:val="00B818C8"/>
    <w:rsid w:val="00B81DE4"/>
    <w:rsid w:val="00B82B18"/>
    <w:rsid w:val="00B82DE7"/>
    <w:rsid w:val="00B83019"/>
    <w:rsid w:val="00B83225"/>
    <w:rsid w:val="00B83819"/>
    <w:rsid w:val="00B839C9"/>
    <w:rsid w:val="00B83B75"/>
    <w:rsid w:val="00B83C00"/>
    <w:rsid w:val="00B83EEC"/>
    <w:rsid w:val="00B84003"/>
    <w:rsid w:val="00B84170"/>
    <w:rsid w:val="00B84428"/>
    <w:rsid w:val="00B849B5"/>
    <w:rsid w:val="00B850BC"/>
    <w:rsid w:val="00B8551F"/>
    <w:rsid w:val="00B8565F"/>
    <w:rsid w:val="00B85D3C"/>
    <w:rsid w:val="00B86330"/>
    <w:rsid w:val="00B865DB"/>
    <w:rsid w:val="00B869C8"/>
    <w:rsid w:val="00B86E62"/>
    <w:rsid w:val="00B87006"/>
    <w:rsid w:val="00B87C60"/>
    <w:rsid w:val="00B87CC5"/>
    <w:rsid w:val="00B900B8"/>
    <w:rsid w:val="00B90122"/>
    <w:rsid w:val="00B90461"/>
    <w:rsid w:val="00B908B0"/>
    <w:rsid w:val="00B912C4"/>
    <w:rsid w:val="00B91335"/>
    <w:rsid w:val="00B91449"/>
    <w:rsid w:val="00B914B4"/>
    <w:rsid w:val="00B91C03"/>
    <w:rsid w:val="00B937C2"/>
    <w:rsid w:val="00B93C59"/>
    <w:rsid w:val="00B945D9"/>
    <w:rsid w:val="00B94C21"/>
    <w:rsid w:val="00B954F1"/>
    <w:rsid w:val="00B955FE"/>
    <w:rsid w:val="00B959DB"/>
    <w:rsid w:val="00B95C53"/>
    <w:rsid w:val="00B961D8"/>
    <w:rsid w:val="00B9630A"/>
    <w:rsid w:val="00B96600"/>
    <w:rsid w:val="00B9679E"/>
    <w:rsid w:val="00B96A54"/>
    <w:rsid w:val="00B96E2E"/>
    <w:rsid w:val="00B97204"/>
    <w:rsid w:val="00B972A6"/>
    <w:rsid w:val="00B9781E"/>
    <w:rsid w:val="00B9792F"/>
    <w:rsid w:val="00B979BA"/>
    <w:rsid w:val="00B97A68"/>
    <w:rsid w:val="00B97F05"/>
    <w:rsid w:val="00BA023A"/>
    <w:rsid w:val="00BA0866"/>
    <w:rsid w:val="00BA0C52"/>
    <w:rsid w:val="00BA1349"/>
    <w:rsid w:val="00BA1399"/>
    <w:rsid w:val="00BA1505"/>
    <w:rsid w:val="00BA1712"/>
    <w:rsid w:val="00BA1B2C"/>
    <w:rsid w:val="00BA1F2A"/>
    <w:rsid w:val="00BA1FDB"/>
    <w:rsid w:val="00BA28B5"/>
    <w:rsid w:val="00BA294A"/>
    <w:rsid w:val="00BA2CE1"/>
    <w:rsid w:val="00BA2E46"/>
    <w:rsid w:val="00BA2EA3"/>
    <w:rsid w:val="00BA314D"/>
    <w:rsid w:val="00BA3846"/>
    <w:rsid w:val="00BA3B46"/>
    <w:rsid w:val="00BA3B88"/>
    <w:rsid w:val="00BA3DE3"/>
    <w:rsid w:val="00BA4044"/>
    <w:rsid w:val="00BA413C"/>
    <w:rsid w:val="00BA43A6"/>
    <w:rsid w:val="00BA4CB8"/>
    <w:rsid w:val="00BA4D46"/>
    <w:rsid w:val="00BA5520"/>
    <w:rsid w:val="00BA59C1"/>
    <w:rsid w:val="00BA5D65"/>
    <w:rsid w:val="00BA5EE8"/>
    <w:rsid w:val="00BA60E0"/>
    <w:rsid w:val="00BA62F8"/>
    <w:rsid w:val="00BA6333"/>
    <w:rsid w:val="00BA6565"/>
    <w:rsid w:val="00BA70A1"/>
    <w:rsid w:val="00BA70F4"/>
    <w:rsid w:val="00BA7403"/>
    <w:rsid w:val="00BA7415"/>
    <w:rsid w:val="00BA767D"/>
    <w:rsid w:val="00BA772E"/>
    <w:rsid w:val="00BA7BD8"/>
    <w:rsid w:val="00BA7E84"/>
    <w:rsid w:val="00BB01D8"/>
    <w:rsid w:val="00BB021E"/>
    <w:rsid w:val="00BB0290"/>
    <w:rsid w:val="00BB02B2"/>
    <w:rsid w:val="00BB06B5"/>
    <w:rsid w:val="00BB0A10"/>
    <w:rsid w:val="00BB0B8A"/>
    <w:rsid w:val="00BB0BFC"/>
    <w:rsid w:val="00BB0E9C"/>
    <w:rsid w:val="00BB1475"/>
    <w:rsid w:val="00BB159A"/>
    <w:rsid w:val="00BB198C"/>
    <w:rsid w:val="00BB19A3"/>
    <w:rsid w:val="00BB1D5F"/>
    <w:rsid w:val="00BB218E"/>
    <w:rsid w:val="00BB2291"/>
    <w:rsid w:val="00BB2434"/>
    <w:rsid w:val="00BB2449"/>
    <w:rsid w:val="00BB2471"/>
    <w:rsid w:val="00BB249E"/>
    <w:rsid w:val="00BB26EC"/>
    <w:rsid w:val="00BB2ADF"/>
    <w:rsid w:val="00BB2CD0"/>
    <w:rsid w:val="00BB2F8A"/>
    <w:rsid w:val="00BB2FD1"/>
    <w:rsid w:val="00BB3151"/>
    <w:rsid w:val="00BB3537"/>
    <w:rsid w:val="00BB408E"/>
    <w:rsid w:val="00BB4117"/>
    <w:rsid w:val="00BB415C"/>
    <w:rsid w:val="00BB425D"/>
    <w:rsid w:val="00BB4272"/>
    <w:rsid w:val="00BB470C"/>
    <w:rsid w:val="00BB4E3B"/>
    <w:rsid w:val="00BB519A"/>
    <w:rsid w:val="00BB56E8"/>
    <w:rsid w:val="00BB5812"/>
    <w:rsid w:val="00BB594C"/>
    <w:rsid w:val="00BB606A"/>
    <w:rsid w:val="00BB67B9"/>
    <w:rsid w:val="00BB6A82"/>
    <w:rsid w:val="00BB6B92"/>
    <w:rsid w:val="00BB7421"/>
    <w:rsid w:val="00BB7428"/>
    <w:rsid w:val="00BB744C"/>
    <w:rsid w:val="00BB78E8"/>
    <w:rsid w:val="00BB798D"/>
    <w:rsid w:val="00BB7AA2"/>
    <w:rsid w:val="00BB7AB4"/>
    <w:rsid w:val="00BB7ADB"/>
    <w:rsid w:val="00BC0270"/>
    <w:rsid w:val="00BC0440"/>
    <w:rsid w:val="00BC050B"/>
    <w:rsid w:val="00BC0961"/>
    <w:rsid w:val="00BC097F"/>
    <w:rsid w:val="00BC0BA0"/>
    <w:rsid w:val="00BC0D40"/>
    <w:rsid w:val="00BC143D"/>
    <w:rsid w:val="00BC14DF"/>
    <w:rsid w:val="00BC18CB"/>
    <w:rsid w:val="00BC1C1C"/>
    <w:rsid w:val="00BC1F97"/>
    <w:rsid w:val="00BC25CB"/>
    <w:rsid w:val="00BC2A1C"/>
    <w:rsid w:val="00BC2A54"/>
    <w:rsid w:val="00BC2E1D"/>
    <w:rsid w:val="00BC2F97"/>
    <w:rsid w:val="00BC319E"/>
    <w:rsid w:val="00BC47EF"/>
    <w:rsid w:val="00BC4DF6"/>
    <w:rsid w:val="00BC4E4B"/>
    <w:rsid w:val="00BC506C"/>
    <w:rsid w:val="00BC53DC"/>
    <w:rsid w:val="00BC56EE"/>
    <w:rsid w:val="00BC5727"/>
    <w:rsid w:val="00BC588A"/>
    <w:rsid w:val="00BC5AD9"/>
    <w:rsid w:val="00BC66E0"/>
    <w:rsid w:val="00BC6F4E"/>
    <w:rsid w:val="00BC756D"/>
    <w:rsid w:val="00BC783A"/>
    <w:rsid w:val="00BC7C43"/>
    <w:rsid w:val="00BC7CD8"/>
    <w:rsid w:val="00BD05C6"/>
    <w:rsid w:val="00BD0777"/>
    <w:rsid w:val="00BD0845"/>
    <w:rsid w:val="00BD0A4E"/>
    <w:rsid w:val="00BD0A5E"/>
    <w:rsid w:val="00BD0DBF"/>
    <w:rsid w:val="00BD10BF"/>
    <w:rsid w:val="00BD1356"/>
    <w:rsid w:val="00BD1460"/>
    <w:rsid w:val="00BD186D"/>
    <w:rsid w:val="00BD1F71"/>
    <w:rsid w:val="00BD1FBF"/>
    <w:rsid w:val="00BD2B70"/>
    <w:rsid w:val="00BD2CBF"/>
    <w:rsid w:val="00BD2FF0"/>
    <w:rsid w:val="00BD39FB"/>
    <w:rsid w:val="00BD3A73"/>
    <w:rsid w:val="00BD407F"/>
    <w:rsid w:val="00BD447D"/>
    <w:rsid w:val="00BD4AC6"/>
    <w:rsid w:val="00BD4F6C"/>
    <w:rsid w:val="00BD50A6"/>
    <w:rsid w:val="00BD5409"/>
    <w:rsid w:val="00BD5801"/>
    <w:rsid w:val="00BD5815"/>
    <w:rsid w:val="00BD5AA4"/>
    <w:rsid w:val="00BD5D0D"/>
    <w:rsid w:val="00BD5E82"/>
    <w:rsid w:val="00BD5F65"/>
    <w:rsid w:val="00BD67D2"/>
    <w:rsid w:val="00BD6A96"/>
    <w:rsid w:val="00BD6BAB"/>
    <w:rsid w:val="00BD72ED"/>
    <w:rsid w:val="00BD7D8E"/>
    <w:rsid w:val="00BE015E"/>
    <w:rsid w:val="00BE0798"/>
    <w:rsid w:val="00BE089B"/>
    <w:rsid w:val="00BE0CCB"/>
    <w:rsid w:val="00BE16E8"/>
    <w:rsid w:val="00BE1BE9"/>
    <w:rsid w:val="00BE1C9D"/>
    <w:rsid w:val="00BE20D4"/>
    <w:rsid w:val="00BE2332"/>
    <w:rsid w:val="00BE2E50"/>
    <w:rsid w:val="00BE33B9"/>
    <w:rsid w:val="00BE3756"/>
    <w:rsid w:val="00BE3DE4"/>
    <w:rsid w:val="00BE3F1B"/>
    <w:rsid w:val="00BE403D"/>
    <w:rsid w:val="00BE406C"/>
    <w:rsid w:val="00BE4151"/>
    <w:rsid w:val="00BE4A4A"/>
    <w:rsid w:val="00BE4C04"/>
    <w:rsid w:val="00BE4CB1"/>
    <w:rsid w:val="00BE4DEE"/>
    <w:rsid w:val="00BE4F60"/>
    <w:rsid w:val="00BE5D35"/>
    <w:rsid w:val="00BE5E8D"/>
    <w:rsid w:val="00BE60FE"/>
    <w:rsid w:val="00BE6518"/>
    <w:rsid w:val="00BE6937"/>
    <w:rsid w:val="00BE6F7C"/>
    <w:rsid w:val="00BE700C"/>
    <w:rsid w:val="00BE739B"/>
    <w:rsid w:val="00BE7916"/>
    <w:rsid w:val="00BE7A2D"/>
    <w:rsid w:val="00BE7FDE"/>
    <w:rsid w:val="00BF0570"/>
    <w:rsid w:val="00BF08CF"/>
    <w:rsid w:val="00BF0963"/>
    <w:rsid w:val="00BF0B2F"/>
    <w:rsid w:val="00BF0BDF"/>
    <w:rsid w:val="00BF1742"/>
    <w:rsid w:val="00BF188C"/>
    <w:rsid w:val="00BF1AF6"/>
    <w:rsid w:val="00BF1EC0"/>
    <w:rsid w:val="00BF210A"/>
    <w:rsid w:val="00BF21A9"/>
    <w:rsid w:val="00BF2925"/>
    <w:rsid w:val="00BF2E95"/>
    <w:rsid w:val="00BF3075"/>
    <w:rsid w:val="00BF39F3"/>
    <w:rsid w:val="00BF3F55"/>
    <w:rsid w:val="00BF4944"/>
    <w:rsid w:val="00BF4D00"/>
    <w:rsid w:val="00BF4E29"/>
    <w:rsid w:val="00BF4EAD"/>
    <w:rsid w:val="00BF4EB3"/>
    <w:rsid w:val="00BF51BD"/>
    <w:rsid w:val="00BF53D1"/>
    <w:rsid w:val="00BF56F0"/>
    <w:rsid w:val="00BF5897"/>
    <w:rsid w:val="00BF5C35"/>
    <w:rsid w:val="00BF5FD7"/>
    <w:rsid w:val="00BF609D"/>
    <w:rsid w:val="00BF63D1"/>
    <w:rsid w:val="00BF670E"/>
    <w:rsid w:val="00BF6ADD"/>
    <w:rsid w:val="00BF6BAD"/>
    <w:rsid w:val="00BF6C04"/>
    <w:rsid w:val="00BF6C13"/>
    <w:rsid w:val="00BF6DC6"/>
    <w:rsid w:val="00BF741E"/>
    <w:rsid w:val="00BF7650"/>
    <w:rsid w:val="00BF77AA"/>
    <w:rsid w:val="00BF793F"/>
    <w:rsid w:val="00BF79DE"/>
    <w:rsid w:val="00BF7AE2"/>
    <w:rsid w:val="00BF7D6B"/>
    <w:rsid w:val="00C000C5"/>
    <w:rsid w:val="00C00F85"/>
    <w:rsid w:val="00C01112"/>
    <w:rsid w:val="00C01375"/>
    <w:rsid w:val="00C0141A"/>
    <w:rsid w:val="00C014D4"/>
    <w:rsid w:val="00C01A64"/>
    <w:rsid w:val="00C0247E"/>
    <w:rsid w:val="00C03555"/>
    <w:rsid w:val="00C037A9"/>
    <w:rsid w:val="00C0381D"/>
    <w:rsid w:val="00C0382C"/>
    <w:rsid w:val="00C0395E"/>
    <w:rsid w:val="00C03A0B"/>
    <w:rsid w:val="00C03B78"/>
    <w:rsid w:val="00C0436F"/>
    <w:rsid w:val="00C04819"/>
    <w:rsid w:val="00C049ED"/>
    <w:rsid w:val="00C04D56"/>
    <w:rsid w:val="00C0598A"/>
    <w:rsid w:val="00C06A9F"/>
    <w:rsid w:val="00C06C14"/>
    <w:rsid w:val="00C06F90"/>
    <w:rsid w:val="00C072D7"/>
    <w:rsid w:val="00C073EC"/>
    <w:rsid w:val="00C077D1"/>
    <w:rsid w:val="00C077E1"/>
    <w:rsid w:val="00C07B40"/>
    <w:rsid w:val="00C10042"/>
    <w:rsid w:val="00C101D2"/>
    <w:rsid w:val="00C10270"/>
    <w:rsid w:val="00C10791"/>
    <w:rsid w:val="00C10C64"/>
    <w:rsid w:val="00C10F3E"/>
    <w:rsid w:val="00C10FEB"/>
    <w:rsid w:val="00C11405"/>
    <w:rsid w:val="00C11518"/>
    <w:rsid w:val="00C11667"/>
    <w:rsid w:val="00C11BEB"/>
    <w:rsid w:val="00C11CF3"/>
    <w:rsid w:val="00C11E29"/>
    <w:rsid w:val="00C11E2E"/>
    <w:rsid w:val="00C12259"/>
    <w:rsid w:val="00C1228E"/>
    <w:rsid w:val="00C124E1"/>
    <w:rsid w:val="00C126D4"/>
    <w:rsid w:val="00C12E65"/>
    <w:rsid w:val="00C130DE"/>
    <w:rsid w:val="00C13B77"/>
    <w:rsid w:val="00C13E38"/>
    <w:rsid w:val="00C13E56"/>
    <w:rsid w:val="00C14485"/>
    <w:rsid w:val="00C144D5"/>
    <w:rsid w:val="00C144E5"/>
    <w:rsid w:val="00C1455B"/>
    <w:rsid w:val="00C145D2"/>
    <w:rsid w:val="00C14869"/>
    <w:rsid w:val="00C149B8"/>
    <w:rsid w:val="00C14AD2"/>
    <w:rsid w:val="00C14C6D"/>
    <w:rsid w:val="00C14E84"/>
    <w:rsid w:val="00C15117"/>
    <w:rsid w:val="00C15123"/>
    <w:rsid w:val="00C15464"/>
    <w:rsid w:val="00C1566F"/>
    <w:rsid w:val="00C1584F"/>
    <w:rsid w:val="00C15872"/>
    <w:rsid w:val="00C15F8E"/>
    <w:rsid w:val="00C16146"/>
    <w:rsid w:val="00C1627C"/>
    <w:rsid w:val="00C16291"/>
    <w:rsid w:val="00C16371"/>
    <w:rsid w:val="00C16EC9"/>
    <w:rsid w:val="00C1782C"/>
    <w:rsid w:val="00C17962"/>
    <w:rsid w:val="00C17C87"/>
    <w:rsid w:val="00C2016B"/>
    <w:rsid w:val="00C20B72"/>
    <w:rsid w:val="00C21135"/>
    <w:rsid w:val="00C21699"/>
    <w:rsid w:val="00C2190A"/>
    <w:rsid w:val="00C21FB2"/>
    <w:rsid w:val="00C22112"/>
    <w:rsid w:val="00C22720"/>
    <w:rsid w:val="00C22AF6"/>
    <w:rsid w:val="00C22B53"/>
    <w:rsid w:val="00C2375A"/>
    <w:rsid w:val="00C23A90"/>
    <w:rsid w:val="00C240E4"/>
    <w:rsid w:val="00C2454F"/>
    <w:rsid w:val="00C24660"/>
    <w:rsid w:val="00C2478A"/>
    <w:rsid w:val="00C24A02"/>
    <w:rsid w:val="00C24A5D"/>
    <w:rsid w:val="00C24B3C"/>
    <w:rsid w:val="00C2510F"/>
    <w:rsid w:val="00C25F4A"/>
    <w:rsid w:val="00C26240"/>
    <w:rsid w:val="00C26310"/>
    <w:rsid w:val="00C264F5"/>
    <w:rsid w:val="00C2656D"/>
    <w:rsid w:val="00C27481"/>
    <w:rsid w:val="00C274DA"/>
    <w:rsid w:val="00C2767D"/>
    <w:rsid w:val="00C278F8"/>
    <w:rsid w:val="00C27C9D"/>
    <w:rsid w:val="00C3009B"/>
    <w:rsid w:val="00C30360"/>
    <w:rsid w:val="00C304AF"/>
    <w:rsid w:val="00C3050F"/>
    <w:rsid w:val="00C305BD"/>
    <w:rsid w:val="00C30D39"/>
    <w:rsid w:val="00C31087"/>
    <w:rsid w:val="00C31225"/>
    <w:rsid w:val="00C3134B"/>
    <w:rsid w:val="00C31AF8"/>
    <w:rsid w:val="00C324EF"/>
    <w:rsid w:val="00C32615"/>
    <w:rsid w:val="00C32BE8"/>
    <w:rsid w:val="00C3304B"/>
    <w:rsid w:val="00C3308C"/>
    <w:rsid w:val="00C331FA"/>
    <w:rsid w:val="00C3353C"/>
    <w:rsid w:val="00C33981"/>
    <w:rsid w:val="00C3461A"/>
    <w:rsid w:val="00C34D93"/>
    <w:rsid w:val="00C3507D"/>
    <w:rsid w:val="00C35150"/>
    <w:rsid w:val="00C35B63"/>
    <w:rsid w:val="00C35E3F"/>
    <w:rsid w:val="00C35FD9"/>
    <w:rsid w:val="00C360D4"/>
    <w:rsid w:val="00C36E53"/>
    <w:rsid w:val="00C36E55"/>
    <w:rsid w:val="00C36FEB"/>
    <w:rsid w:val="00C372D2"/>
    <w:rsid w:val="00C373CC"/>
    <w:rsid w:val="00C378CC"/>
    <w:rsid w:val="00C37F8B"/>
    <w:rsid w:val="00C40046"/>
    <w:rsid w:val="00C4056A"/>
    <w:rsid w:val="00C405D6"/>
    <w:rsid w:val="00C410FF"/>
    <w:rsid w:val="00C4115F"/>
    <w:rsid w:val="00C412F5"/>
    <w:rsid w:val="00C413D7"/>
    <w:rsid w:val="00C41420"/>
    <w:rsid w:val="00C415D8"/>
    <w:rsid w:val="00C416E8"/>
    <w:rsid w:val="00C41833"/>
    <w:rsid w:val="00C41A9C"/>
    <w:rsid w:val="00C41B40"/>
    <w:rsid w:val="00C41CBD"/>
    <w:rsid w:val="00C41D54"/>
    <w:rsid w:val="00C4216C"/>
    <w:rsid w:val="00C4224A"/>
    <w:rsid w:val="00C42275"/>
    <w:rsid w:val="00C428E0"/>
    <w:rsid w:val="00C43090"/>
    <w:rsid w:val="00C430BD"/>
    <w:rsid w:val="00C43416"/>
    <w:rsid w:val="00C43571"/>
    <w:rsid w:val="00C436E2"/>
    <w:rsid w:val="00C43A9B"/>
    <w:rsid w:val="00C43C9E"/>
    <w:rsid w:val="00C43DBC"/>
    <w:rsid w:val="00C43ED5"/>
    <w:rsid w:val="00C440B8"/>
    <w:rsid w:val="00C4459C"/>
    <w:rsid w:val="00C44665"/>
    <w:rsid w:val="00C4476F"/>
    <w:rsid w:val="00C447C5"/>
    <w:rsid w:val="00C44E9D"/>
    <w:rsid w:val="00C454C0"/>
    <w:rsid w:val="00C455E9"/>
    <w:rsid w:val="00C4569E"/>
    <w:rsid w:val="00C45898"/>
    <w:rsid w:val="00C45C49"/>
    <w:rsid w:val="00C4635F"/>
    <w:rsid w:val="00C46398"/>
    <w:rsid w:val="00C46614"/>
    <w:rsid w:val="00C46933"/>
    <w:rsid w:val="00C46A81"/>
    <w:rsid w:val="00C46C56"/>
    <w:rsid w:val="00C47E3B"/>
    <w:rsid w:val="00C50EBF"/>
    <w:rsid w:val="00C523C4"/>
    <w:rsid w:val="00C52418"/>
    <w:rsid w:val="00C52724"/>
    <w:rsid w:val="00C52955"/>
    <w:rsid w:val="00C52CEC"/>
    <w:rsid w:val="00C52D9B"/>
    <w:rsid w:val="00C52E93"/>
    <w:rsid w:val="00C52F39"/>
    <w:rsid w:val="00C52FF0"/>
    <w:rsid w:val="00C5354D"/>
    <w:rsid w:val="00C53EE7"/>
    <w:rsid w:val="00C5400F"/>
    <w:rsid w:val="00C540D7"/>
    <w:rsid w:val="00C543A8"/>
    <w:rsid w:val="00C54914"/>
    <w:rsid w:val="00C54A2D"/>
    <w:rsid w:val="00C556F1"/>
    <w:rsid w:val="00C557E8"/>
    <w:rsid w:val="00C55923"/>
    <w:rsid w:val="00C55A32"/>
    <w:rsid w:val="00C55C67"/>
    <w:rsid w:val="00C560F0"/>
    <w:rsid w:val="00C57156"/>
    <w:rsid w:val="00C57599"/>
    <w:rsid w:val="00C57BD5"/>
    <w:rsid w:val="00C57D7E"/>
    <w:rsid w:val="00C57E0B"/>
    <w:rsid w:val="00C601D3"/>
    <w:rsid w:val="00C60395"/>
    <w:rsid w:val="00C60D8C"/>
    <w:rsid w:val="00C60EB7"/>
    <w:rsid w:val="00C6120B"/>
    <w:rsid w:val="00C614F2"/>
    <w:rsid w:val="00C61C12"/>
    <w:rsid w:val="00C61CB7"/>
    <w:rsid w:val="00C61FD8"/>
    <w:rsid w:val="00C62537"/>
    <w:rsid w:val="00C628D8"/>
    <w:rsid w:val="00C62B56"/>
    <w:rsid w:val="00C62C4D"/>
    <w:rsid w:val="00C62E42"/>
    <w:rsid w:val="00C631C6"/>
    <w:rsid w:val="00C632E6"/>
    <w:rsid w:val="00C6369B"/>
    <w:rsid w:val="00C63AC4"/>
    <w:rsid w:val="00C63B5D"/>
    <w:rsid w:val="00C643FE"/>
    <w:rsid w:val="00C64578"/>
    <w:rsid w:val="00C64DAC"/>
    <w:rsid w:val="00C64DEE"/>
    <w:rsid w:val="00C6533A"/>
    <w:rsid w:val="00C65707"/>
    <w:rsid w:val="00C65920"/>
    <w:rsid w:val="00C65C71"/>
    <w:rsid w:val="00C65D7D"/>
    <w:rsid w:val="00C665A6"/>
    <w:rsid w:val="00C665B3"/>
    <w:rsid w:val="00C667AE"/>
    <w:rsid w:val="00C66828"/>
    <w:rsid w:val="00C66C44"/>
    <w:rsid w:val="00C67BBE"/>
    <w:rsid w:val="00C70214"/>
    <w:rsid w:val="00C702E3"/>
    <w:rsid w:val="00C7046E"/>
    <w:rsid w:val="00C705B0"/>
    <w:rsid w:val="00C7127B"/>
    <w:rsid w:val="00C7129B"/>
    <w:rsid w:val="00C7175E"/>
    <w:rsid w:val="00C71B2F"/>
    <w:rsid w:val="00C71DD2"/>
    <w:rsid w:val="00C71FD5"/>
    <w:rsid w:val="00C7301B"/>
    <w:rsid w:val="00C735B7"/>
    <w:rsid w:val="00C74472"/>
    <w:rsid w:val="00C745F4"/>
    <w:rsid w:val="00C74684"/>
    <w:rsid w:val="00C74B37"/>
    <w:rsid w:val="00C74BB8"/>
    <w:rsid w:val="00C7527E"/>
    <w:rsid w:val="00C752F3"/>
    <w:rsid w:val="00C75D33"/>
    <w:rsid w:val="00C760D2"/>
    <w:rsid w:val="00C76DFC"/>
    <w:rsid w:val="00C77437"/>
    <w:rsid w:val="00C775CE"/>
    <w:rsid w:val="00C7776C"/>
    <w:rsid w:val="00C7799D"/>
    <w:rsid w:val="00C77A66"/>
    <w:rsid w:val="00C77A67"/>
    <w:rsid w:val="00C77D0C"/>
    <w:rsid w:val="00C8030D"/>
    <w:rsid w:val="00C80569"/>
    <w:rsid w:val="00C818CA"/>
    <w:rsid w:val="00C81BC9"/>
    <w:rsid w:val="00C820E5"/>
    <w:rsid w:val="00C8244E"/>
    <w:rsid w:val="00C82CF2"/>
    <w:rsid w:val="00C835C6"/>
    <w:rsid w:val="00C8362B"/>
    <w:rsid w:val="00C8367D"/>
    <w:rsid w:val="00C83D80"/>
    <w:rsid w:val="00C8426A"/>
    <w:rsid w:val="00C84384"/>
    <w:rsid w:val="00C84494"/>
    <w:rsid w:val="00C84A88"/>
    <w:rsid w:val="00C84AB6"/>
    <w:rsid w:val="00C84B1F"/>
    <w:rsid w:val="00C84D5C"/>
    <w:rsid w:val="00C85549"/>
    <w:rsid w:val="00C856CB"/>
    <w:rsid w:val="00C859F3"/>
    <w:rsid w:val="00C85E27"/>
    <w:rsid w:val="00C8614F"/>
    <w:rsid w:val="00C8615E"/>
    <w:rsid w:val="00C865DE"/>
    <w:rsid w:val="00C86798"/>
    <w:rsid w:val="00C869CF"/>
    <w:rsid w:val="00C86F20"/>
    <w:rsid w:val="00C87DF4"/>
    <w:rsid w:val="00C87E46"/>
    <w:rsid w:val="00C87E93"/>
    <w:rsid w:val="00C9012B"/>
    <w:rsid w:val="00C90857"/>
    <w:rsid w:val="00C91050"/>
    <w:rsid w:val="00C910EC"/>
    <w:rsid w:val="00C91A87"/>
    <w:rsid w:val="00C91A8B"/>
    <w:rsid w:val="00C91BFF"/>
    <w:rsid w:val="00C91C68"/>
    <w:rsid w:val="00C9217B"/>
    <w:rsid w:val="00C926DC"/>
    <w:rsid w:val="00C926EE"/>
    <w:rsid w:val="00C929AF"/>
    <w:rsid w:val="00C92C30"/>
    <w:rsid w:val="00C93072"/>
    <w:rsid w:val="00C93335"/>
    <w:rsid w:val="00C934C2"/>
    <w:rsid w:val="00C93861"/>
    <w:rsid w:val="00C93CC2"/>
    <w:rsid w:val="00C94140"/>
    <w:rsid w:val="00C94432"/>
    <w:rsid w:val="00C94835"/>
    <w:rsid w:val="00C951DD"/>
    <w:rsid w:val="00C951E5"/>
    <w:rsid w:val="00C95257"/>
    <w:rsid w:val="00C9599F"/>
    <w:rsid w:val="00C95D56"/>
    <w:rsid w:val="00C95D57"/>
    <w:rsid w:val="00C96210"/>
    <w:rsid w:val="00C964D6"/>
    <w:rsid w:val="00C9697E"/>
    <w:rsid w:val="00C96A65"/>
    <w:rsid w:val="00C97DD0"/>
    <w:rsid w:val="00CA004F"/>
    <w:rsid w:val="00CA038A"/>
    <w:rsid w:val="00CA1045"/>
    <w:rsid w:val="00CA1115"/>
    <w:rsid w:val="00CA150F"/>
    <w:rsid w:val="00CA164F"/>
    <w:rsid w:val="00CA166E"/>
    <w:rsid w:val="00CA1FD8"/>
    <w:rsid w:val="00CA20A3"/>
    <w:rsid w:val="00CA284D"/>
    <w:rsid w:val="00CA34F8"/>
    <w:rsid w:val="00CA353A"/>
    <w:rsid w:val="00CA36B6"/>
    <w:rsid w:val="00CA3733"/>
    <w:rsid w:val="00CA3881"/>
    <w:rsid w:val="00CA38FA"/>
    <w:rsid w:val="00CA3D95"/>
    <w:rsid w:val="00CA40B2"/>
    <w:rsid w:val="00CA41AE"/>
    <w:rsid w:val="00CA44CB"/>
    <w:rsid w:val="00CA4915"/>
    <w:rsid w:val="00CA4A6A"/>
    <w:rsid w:val="00CA4E36"/>
    <w:rsid w:val="00CA4EB8"/>
    <w:rsid w:val="00CA4F1B"/>
    <w:rsid w:val="00CA539A"/>
    <w:rsid w:val="00CA55D4"/>
    <w:rsid w:val="00CA564C"/>
    <w:rsid w:val="00CA5978"/>
    <w:rsid w:val="00CA5A44"/>
    <w:rsid w:val="00CA5CF5"/>
    <w:rsid w:val="00CA638D"/>
    <w:rsid w:val="00CA6B3E"/>
    <w:rsid w:val="00CA711C"/>
    <w:rsid w:val="00CA76CC"/>
    <w:rsid w:val="00CA770E"/>
    <w:rsid w:val="00CA7D51"/>
    <w:rsid w:val="00CB01B1"/>
    <w:rsid w:val="00CB02FC"/>
    <w:rsid w:val="00CB16F1"/>
    <w:rsid w:val="00CB1748"/>
    <w:rsid w:val="00CB183C"/>
    <w:rsid w:val="00CB2378"/>
    <w:rsid w:val="00CB2456"/>
    <w:rsid w:val="00CB263E"/>
    <w:rsid w:val="00CB2A5A"/>
    <w:rsid w:val="00CB3024"/>
    <w:rsid w:val="00CB3495"/>
    <w:rsid w:val="00CB37AC"/>
    <w:rsid w:val="00CB3D9A"/>
    <w:rsid w:val="00CB469A"/>
    <w:rsid w:val="00CB49B8"/>
    <w:rsid w:val="00CB4A9C"/>
    <w:rsid w:val="00CB4F92"/>
    <w:rsid w:val="00CB5032"/>
    <w:rsid w:val="00CB522E"/>
    <w:rsid w:val="00CB5452"/>
    <w:rsid w:val="00CB5679"/>
    <w:rsid w:val="00CB5E6E"/>
    <w:rsid w:val="00CB5E8A"/>
    <w:rsid w:val="00CB5EA1"/>
    <w:rsid w:val="00CB61EE"/>
    <w:rsid w:val="00CB6914"/>
    <w:rsid w:val="00CB6B12"/>
    <w:rsid w:val="00CB6B39"/>
    <w:rsid w:val="00CB6B8A"/>
    <w:rsid w:val="00CB6C47"/>
    <w:rsid w:val="00CB6D14"/>
    <w:rsid w:val="00CB749A"/>
    <w:rsid w:val="00CB7B15"/>
    <w:rsid w:val="00CB7E8F"/>
    <w:rsid w:val="00CC00F3"/>
    <w:rsid w:val="00CC014B"/>
    <w:rsid w:val="00CC015E"/>
    <w:rsid w:val="00CC0226"/>
    <w:rsid w:val="00CC0A45"/>
    <w:rsid w:val="00CC0E6B"/>
    <w:rsid w:val="00CC0EC7"/>
    <w:rsid w:val="00CC10D1"/>
    <w:rsid w:val="00CC1262"/>
    <w:rsid w:val="00CC13F1"/>
    <w:rsid w:val="00CC1463"/>
    <w:rsid w:val="00CC17FA"/>
    <w:rsid w:val="00CC1A15"/>
    <w:rsid w:val="00CC1D47"/>
    <w:rsid w:val="00CC23FA"/>
    <w:rsid w:val="00CC27E0"/>
    <w:rsid w:val="00CC2811"/>
    <w:rsid w:val="00CC31CB"/>
    <w:rsid w:val="00CC3439"/>
    <w:rsid w:val="00CC36A3"/>
    <w:rsid w:val="00CC38B2"/>
    <w:rsid w:val="00CC38D9"/>
    <w:rsid w:val="00CC437D"/>
    <w:rsid w:val="00CC45E5"/>
    <w:rsid w:val="00CC47BB"/>
    <w:rsid w:val="00CC4C72"/>
    <w:rsid w:val="00CC4EA7"/>
    <w:rsid w:val="00CC522C"/>
    <w:rsid w:val="00CC5280"/>
    <w:rsid w:val="00CC5459"/>
    <w:rsid w:val="00CC5EC6"/>
    <w:rsid w:val="00CC6978"/>
    <w:rsid w:val="00CC6A54"/>
    <w:rsid w:val="00CC6FFE"/>
    <w:rsid w:val="00CC76B4"/>
    <w:rsid w:val="00CC7910"/>
    <w:rsid w:val="00CC7A75"/>
    <w:rsid w:val="00CC7C94"/>
    <w:rsid w:val="00CC7ED0"/>
    <w:rsid w:val="00CD0225"/>
    <w:rsid w:val="00CD0500"/>
    <w:rsid w:val="00CD058F"/>
    <w:rsid w:val="00CD05D9"/>
    <w:rsid w:val="00CD0765"/>
    <w:rsid w:val="00CD078D"/>
    <w:rsid w:val="00CD11BF"/>
    <w:rsid w:val="00CD1901"/>
    <w:rsid w:val="00CD1AE3"/>
    <w:rsid w:val="00CD1B93"/>
    <w:rsid w:val="00CD1BF9"/>
    <w:rsid w:val="00CD1D31"/>
    <w:rsid w:val="00CD1D95"/>
    <w:rsid w:val="00CD204B"/>
    <w:rsid w:val="00CD20C4"/>
    <w:rsid w:val="00CD22E2"/>
    <w:rsid w:val="00CD24D1"/>
    <w:rsid w:val="00CD299B"/>
    <w:rsid w:val="00CD2E41"/>
    <w:rsid w:val="00CD30EA"/>
    <w:rsid w:val="00CD331A"/>
    <w:rsid w:val="00CD364F"/>
    <w:rsid w:val="00CD373C"/>
    <w:rsid w:val="00CD3889"/>
    <w:rsid w:val="00CD38B7"/>
    <w:rsid w:val="00CD3BBD"/>
    <w:rsid w:val="00CD41B5"/>
    <w:rsid w:val="00CD427E"/>
    <w:rsid w:val="00CD4788"/>
    <w:rsid w:val="00CD4B6F"/>
    <w:rsid w:val="00CD4FC7"/>
    <w:rsid w:val="00CD55B9"/>
    <w:rsid w:val="00CD56C7"/>
    <w:rsid w:val="00CD5B79"/>
    <w:rsid w:val="00CD5C97"/>
    <w:rsid w:val="00CD6211"/>
    <w:rsid w:val="00CD630B"/>
    <w:rsid w:val="00CD65F4"/>
    <w:rsid w:val="00CD6857"/>
    <w:rsid w:val="00CD698D"/>
    <w:rsid w:val="00CD69D6"/>
    <w:rsid w:val="00CD6B86"/>
    <w:rsid w:val="00CD6BFD"/>
    <w:rsid w:val="00CD6BFF"/>
    <w:rsid w:val="00CD6FD7"/>
    <w:rsid w:val="00CD71DA"/>
    <w:rsid w:val="00CD747B"/>
    <w:rsid w:val="00CD7990"/>
    <w:rsid w:val="00CE0081"/>
    <w:rsid w:val="00CE04D5"/>
    <w:rsid w:val="00CE072D"/>
    <w:rsid w:val="00CE0A31"/>
    <w:rsid w:val="00CE0AA2"/>
    <w:rsid w:val="00CE0AD5"/>
    <w:rsid w:val="00CE0F76"/>
    <w:rsid w:val="00CE11E4"/>
    <w:rsid w:val="00CE148B"/>
    <w:rsid w:val="00CE1522"/>
    <w:rsid w:val="00CE174B"/>
    <w:rsid w:val="00CE17EE"/>
    <w:rsid w:val="00CE17F0"/>
    <w:rsid w:val="00CE2342"/>
    <w:rsid w:val="00CE2693"/>
    <w:rsid w:val="00CE2B85"/>
    <w:rsid w:val="00CE2C41"/>
    <w:rsid w:val="00CE2FBA"/>
    <w:rsid w:val="00CE3996"/>
    <w:rsid w:val="00CE3BB7"/>
    <w:rsid w:val="00CE49EE"/>
    <w:rsid w:val="00CE4C9D"/>
    <w:rsid w:val="00CE531E"/>
    <w:rsid w:val="00CE541F"/>
    <w:rsid w:val="00CE555F"/>
    <w:rsid w:val="00CE6068"/>
    <w:rsid w:val="00CE63A9"/>
    <w:rsid w:val="00CE641E"/>
    <w:rsid w:val="00CE6855"/>
    <w:rsid w:val="00CE69A5"/>
    <w:rsid w:val="00CE6B2F"/>
    <w:rsid w:val="00CE6F55"/>
    <w:rsid w:val="00CE7500"/>
    <w:rsid w:val="00CE7F62"/>
    <w:rsid w:val="00CF0167"/>
    <w:rsid w:val="00CF07B0"/>
    <w:rsid w:val="00CF0B63"/>
    <w:rsid w:val="00CF0BF7"/>
    <w:rsid w:val="00CF0C05"/>
    <w:rsid w:val="00CF0F8C"/>
    <w:rsid w:val="00CF14A1"/>
    <w:rsid w:val="00CF1C29"/>
    <w:rsid w:val="00CF2183"/>
    <w:rsid w:val="00CF224C"/>
    <w:rsid w:val="00CF2619"/>
    <w:rsid w:val="00CF2A7A"/>
    <w:rsid w:val="00CF2DF1"/>
    <w:rsid w:val="00CF321F"/>
    <w:rsid w:val="00CF35AF"/>
    <w:rsid w:val="00CF3EEA"/>
    <w:rsid w:val="00CF401D"/>
    <w:rsid w:val="00CF4734"/>
    <w:rsid w:val="00CF49E4"/>
    <w:rsid w:val="00CF4A47"/>
    <w:rsid w:val="00CF59F6"/>
    <w:rsid w:val="00CF5DB3"/>
    <w:rsid w:val="00CF6289"/>
    <w:rsid w:val="00CF698A"/>
    <w:rsid w:val="00CF6D63"/>
    <w:rsid w:val="00CF6D81"/>
    <w:rsid w:val="00CF6E2A"/>
    <w:rsid w:val="00CF73E4"/>
    <w:rsid w:val="00CF7591"/>
    <w:rsid w:val="00CF7AA0"/>
    <w:rsid w:val="00CF7C65"/>
    <w:rsid w:val="00CF7E5C"/>
    <w:rsid w:val="00CF7FBD"/>
    <w:rsid w:val="00D007DE"/>
    <w:rsid w:val="00D00EF1"/>
    <w:rsid w:val="00D00F7C"/>
    <w:rsid w:val="00D01089"/>
    <w:rsid w:val="00D011BF"/>
    <w:rsid w:val="00D0148D"/>
    <w:rsid w:val="00D01621"/>
    <w:rsid w:val="00D0197E"/>
    <w:rsid w:val="00D02393"/>
    <w:rsid w:val="00D02759"/>
    <w:rsid w:val="00D0397F"/>
    <w:rsid w:val="00D03A4A"/>
    <w:rsid w:val="00D03A5B"/>
    <w:rsid w:val="00D03D59"/>
    <w:rsid w:val="00D03E13"/>
    <w:rsid w:val="00D03E63"/>
    <w:rsid w:val="00D04002"/>
    <w:rsid w:val="00D04113"/>
    <w:rsid w:val="00D04B21"/>
    <w:rsid w:val="00D04F34"/>
    <w:rsid w:val="00D054B4"/>
    <w:rsid w:val="00D054D2"/>
    <w:rsid w:val="00D05778"/>
    <w:rsid w:val="00D058F1"/>
    <w:rsid w:val="00D06008"/>
    <w:rsid w:val="00D067E9"/>
    <w:rsid w:val="00D07123"/>
    <w:rsid w:val="00D074F5"/>
    <w:rsid w:val="00D07BE7"/>
    <w:rsid w:val="00D07D31"/>
    <w:rsid w:val="00D07F46"/>
    <w:rsid w:val="00D10A2B"/>
    <w:rsid w:val="00D10AFC"/>
    <w:rsid w:val="00D10C4E"/>
    <w:rsid w:val="00D10F2F"/>
    <w:rsid w:val="00D10F37"/>
    <w:rsid w:val="00D1168A"/>
    <w:rsid w:val="00D11886"/>
    <w:rsid w:val="00D12487"/>
    <w:rsid w:val="00D12AEE"/>
    <w:rsid w:val="00D12E57"/>
    <w:rsid w:val="00D1319C"/>
    <w:rsid w:val="00D1377F"/>
    <w:rsid w:val="00D137D1"/>
    <w:rsid w:val="00D13A86"/>
    <w:rsid w:val="00D13B8F"/>
    <w:rsid w:val="00D13D7D"/>
    <w:rsid w:val="00D13DE9"/>
    <w:rsid w:val="00D1475F"/>
    <w:rsid w:val="00D14E67"/>
    <w:rsid w:val="00D15291"/>
    <w:rsid w:val="00D15750"/>
    <w:rsid w:val="00D15821"/>
    <w:rsid w:val="00D15891"/>
    <w:rsid w:val="00D15E8A"/>
    <w:rsid w:val="00D16747"/>
    <w:rsid w:val="00D16F5E"/>
    <w:rsid w:val="00D177DA"/>
    <w:rsid w:val="00D1786F"/>
    <w:rsid w:val="00D2010C"/>
    <w:rsid w:val="00D208B5"/>
    <w:rsid w:val="00D208D4"/>
    <w:rsid w:val="00D20913"/>
    <w:rsid w:val="00D2103C"/>
    <w:rsid w:val="00D2142D"/>
    <w:rsid w:val="00D218EA"/>
    <w:rsid w:val="00D21B43"/>
    <w:rsid w:val="00D22E38"/>
    <w:rsid w:val="00D235E4"/>
    <w:rsid w:val="00D2361E"/>
    <w:rsid w:val="00D2379D"/>
    <w:rsid w:val="00D239E5"/>
    <w:rsid w:val="00D23A18"/>
    <w:rsid w:val="00D23C0D"/>
    <w:rsid w:val="00D24024"/>
    <w:rsid w:val="00D2428D"/>
    <w:rsid w:val="00D2468B"/>
    <w:rsid w:val="00D2477A"/>
    <w:rsid w:val="00D24DEE"/>
    <w:rsid w:val="00D25BDB"/>
    <w:rsid w:val="00D265F3"/>
    <w:rsid w:val="00D266F5"/>
    <w:rsid w:val="00D268C9"/>
    <w:rsid w:val="00D269AA"/>
    <w:rsid w:val="00D2703C"/>
    <w:rsid w:val="00D2704D"/>
    <w:rsid w:val="00D273C4"/>
    <w:rsid w:val="00D2774F"/>
    <w:rsid w:val="00D27B49"/>
    <w:rsid w:val="00D27B4B"/>
    <w:rsid w:val="00D27D16"/>
    <w:rsid w:val="00D27D57"/>
    <w:rsid w:val="00D30109"/>
    <w:rsid w:val="00D3017E"/>
    <w:rsid w:val="00D3021B"/>
    <w:rsid w:val="00D3027B"/>
    <w:rsid w:val="00D3045A"/>
    <w:rsid w:val="00D305E0"/>
    <w:rsid w:val="00D3069F"/>
    <w:rsid w:val="00D30AE1"/>
    <w:rsid w:val="00D313D2"/>
    <w:rsid w:val="00D314BB"/>
    <w:rsid w:val="00D31602"/>
    <w:rsid w:val="00D31F8A"/>
    <w:rsid w:val="00D328FC"/>
    <w:rsid w:val="00D32F22"/>
    <w:rsid w:val="00D33F0C"/>
    <w:rsid w:val="00D3411B"/>
    <w:rsid w:val="00D35152"/>
    <w:rsid w:val="00D35800"/>
    <w:rsid w:val="00D360F7"/>
    <w:rsid w:val="00D361ED"/>
    <w:rsid w:val="00D36527"/>
    <w:rsid w:val="00D3687B"/>
    <w:rsid w:val="00D36C8A"/>
    <w:rsid w:val="00D36D60"/>
    <w:rsid w:val="00D36FAC"/>
    <w:rsid w:val="00D3726F"/>
    <w:rsid w:val="00D37470"/>
    <w:rsid w:val="00D379C2"/>
    <w:rsid w:val="00D37D24"/>
    <w:rsid w:val="00D4023E"/>
    <w:rsid w:val="00D403D9"/>
    <w:rsid w:val="00D40F17"/>
    <w:rsid w:val="00D410B2"/>
    <w:rsid w:val="00D41158"/>
    <w:rsid w:val="00D41F28"/>
    <w:rsid w:val="00D423D2"/>
    <w:rsid w:val="00D42A50"/>
    <w:rsid w:val="00D42C89"/>
    <w:rsid w:val="00D42D90"/>
    <w:rsid w:val="00D434D0"/>
    <w:rsid w:val="00D436E9"/>
    <w:rsid w:val="00D43997"/>
    <w:rsid w:val="00D4422D"/>
    <w:rsid w:val="00D44310"/>
    <w:rsid w:val="00D44451"/>
    <w:rsid w:val="00D4445B"/>
    <w:rsid w:val="00D447F7"/>
    <w:rsid w:val="00D4516C"/>
    <w:rsid w:val="00D456C9"/>
    <w:rsid w:val="00D458EB"/>
    <w:rsid w:val="00D45A6E"/>
    <w:rsid w:val="00D45DD8"/>
    <w:rsid w:val="00D466F3"/>
    <w:rsid w:val="00D47B9D"/>
    <w:rsid w:val="00D47C1E"/>
    <w:rsid w:val="00D50590"/>
    <w:rsid w:val="00D5084B"/>
    <w:rsid w:val="00D508CF"/>
    <w:rsid w:val="00D50A9B"/>
    <w:rsid w:val="00D50D17"/>
    <w:rsid w:val="00D50E7F"/>
    <w:rsid w:val="00D514FA"/>
    <w:rsid w:val="00D51969"/>
    <w:rsid w:val="00D51C45"/>
    <w:rsid w:val="00D51ED0"/>
    <w:rsid w:val="00D525E4"/>
    <w:rsid w:val="00D52CC5"/>
    <w:rsid w:val="00D52D79"/>
    <w:rsid w:val="00D535BA"/>
    <w:rsid w:val="00D53600"/>
    <w:rsid w:val="00D5373A"/>
    <w:rsid w:val="00D53F73"/>
    <w:rsid w:val="00D54211"/>
    <w:rsid w:val="00D54446"/>
    <w:rsid w:val="00D54AC0"/>
    <w:rsid w:val="00D553D3"/>
    <w:rsid w:val="00D558E5"/>
    <w:rsid w:val="00D5594F"/>
    <w:rsid w:val="00D55AD1"/>
    <w:rsid w:val="00D55B1F"/>
    <w:rsid w:val="00D55D2C"/>
    <w:rsid w:val="00D55D6E"/>
    <w:rsid w:val="00D5616C"/>
    <w:rsid w:val="00D5619F"/>
    <w:rsid w:val="00D56398"/>
    <w:rsid w:val="00D5684D"/>
    <w:rsid w:val="00D56CF8"/>
    <w:rsid w:val="00D56E6D"/>
    <w:rsid w:val="00D56F41"/>
    <w:rsid w:val="00D5702D"/>
    <w:rsid w:val="00D572EF"/>
    <w:rsid w:val="00D57DCD"/>
    <w:rsid w:val="00D57F86"/>
    <w:rsid w:val="00D600E6"/>
    <w:rsid w:val="00D60C97"/>
    <w:rsid w:val="00D60EF5"/>
    <w:rsid w:val="00D61340"/>
    <w:rsid w:val="00D61AEF"/>
    <w:rsid w:val="00D626BE"/>
    <w:rsid w:val="00D62738"/>
    <w:rsid w:val="00D6290B"/>
    <w:rsid w:val="00D62BA9"/>
    <w:rsid w:val="00D62E44"/>
    <w:rsid w:val="00D630CE"/>
    <w:rsid w:val="00D63246"/>
    <w:rsid w:val="00D632D9"/>
    <w:rsid w:val="00D639F7"/>
    <w:rsid w:val="00D63E0F"/>
    <w:rsid w:val="00D64089"/>
    <w:rsid w:val="00D643EB"/>
    <w:rsid w:val="00D648F5"/>
    <w:rsid w:val="00D6492A"/>
    <w:rsid w:val="00D64A52"/>
    <w:rsid w:val="00D64A61"/>
    <w:rsid w:val="00D650EB"/>
    <w:rsid w:val="00D65193"/>
    <w:rsid w:val="00D65929"/>
    <w:rsid w:val="00D667DD"/>
    <w:rsid w:val="00D66C5B"/>
    <w:rsid w:val="00D66F3C"/>
    <w:rsid w:val="00D66FB7"/>
    <w:rsid w:val="00D67181"/>
    <w:rsid w:val="00D6731D"/>
    <w:rsid w:val="00D67BC3"/>
    <w:rsid w:val="00D67C66"/>
    <w:rsid w:val="00D701B2"/>
    <w:rsid w:val="00D70322"/>
    <w:rsid w:val="00D7042C"/>
    <w:rsid w:val="00D7156A"/>
    <w:rsid w:val="00D71790"/>
    <w:rsid w:val="00D71BCD"/>
    <w:rsid w:val="00D71CBE"/>
    <w:rsid w:val="00D72195"/>
    <w:rsid w:val="00D722AB"/>
    <w:rsid w:val="00D723D1"/>
    <w:rsid w:val="00D72902"/>
    <w:rsid w:val="00D729EB"/>
    <w:rsid w:val="00D72B91"/>
    <w:rsid w:val="00D72DC1"/>
    <w:rsid w:val="00D73201"/>
    <w:rsid w:val="00D735ED"/>
    <w:rsid w:val="00D740D8"/>
    <w:rsid w:val="00D742D7"/>
    <w:rsid w:val="00D74AAC"/>
    <w:rsid w:val="00D74BCF"/>
    <w:rsid w:val="00D74CA2"/>
    <w:rsid w:val="00D7549D"/>
    <w:rsid w:val="00D755F0"/>
    <w:rsid w:val="00D75920"/>
    <w:rsid w:val="00D75929"/>
    <w:rsid w:val="00D75BC1"/>
    <w:rsid w:val="00D7608E"/>
    <w:rsid w:val="00D761BA"/>
    <w:rsid w:val="00D772C9"/>
    <w:rsid w:val="00D7733C"/>
    <w:rsid w:val="00D77548"/>
    <w:rsid w:val="00D77807"/>
    <w:rsid w:val="00D77C31"/>
    <w:rsid w:val="00D77CA9"/>
    <w:rsid w:val="00D80606"/>
    <w:rsid w:val="00D80679"/>
    <w:rsid w:val="00D8095A"/>
    <w:rsid w:val="00D80989"/>
    <w:rsid w:val="00D80C30"/>
    <w:rsid w:val="00D80C33"/>
    <w:rsid w:val="00D80DC3"/>
    <w:rsid w:val="00D8174D"/>
    <w:rsid w:val="00D81966"/>
    <w:rsid w:val="00D81C20"/>
    <w:rsid w:val="00D82214"/>
    <w:rsid w:val="00D82303"/>
    <w:rsid w:val="00D8247C"/>
    <w:rsid w:val="00D827F7"/>
    <w:rsid w:val="00D829BD"/>
    <w:rsid w:val="00D82D44"/>
    <w:rsid w:val="00D830AD"/>
    <w:rsid w:val="00D8316E"/>
    <w:rsid w:val="00D83690"/>
    <w:rsid w:val="00D83E2B"/>
    <w:rsid w:val="00D84185"/>
    <w:rsid w:val="00D84918"/>
    <w:rsid w:val="00D85020"/>
    <w:rsid w:val="00D85686"/>
    <w:rsid w:val="00D8570A"/>
    <w:rsid w:val="00D85A4E"/>
    <w:rsid w:val="00D85B9A"/>
    <w:rsid w:val="00D864FF"/>
    <w:rsid w:val="00D86755"/>
    <w:rsid w:val="00D86772"/>
    <w:rsid w:val="00D868B3"/>
    <w:rsid w:val="00D870A6"/>
    <w:rsid w:val="00D87123"/>
    <w:rsid w:val="00D8776F"/>
    <w:rsid w:val="00D87881"/>
    <w:rsid w:val="00D8788B"/>
    <w:rsid w:val="00D87DCE"/>
    <w:rsid w:val="00D90067"/>
    <w:rsid w:val="00D9016F"/>
    <w:rsid w:val="00D9033E"/>
    <w:rsid w:val="00D903C9"/>
    <w:rsid w:val="00D9044E"/>
    <w:rsid w:val="00D90BC1"/>
    <w:rsid w:val="00D912DF"/>
    <w:rsid w:val="00D9171F"/>
    <w:rsid w:val="00D91AAC"/>
    <w:rsid w:val="00D91C81"/>
    <w:rsid w:val="00D91F2F"/>
    <w:rsid w:val="00D921DA"/>
    <w:rsid w:val="00D92266"/>
    <w:rsid w:val="00D92E1F"/>
    <w:rsid w:val="00D92F25"/>
    <w:rsid w:val="00D932CF"/>
    <w:rsid w:val="00D936E3"/>
    <w:rsid w:val="00D93881"/>
    <w:rsid w:val="00D93DE2"/>
    <w:rsid w:val="00D94055"/>
    <w:rsid w:val="00D942D0"/>
    <w:rsid w:val="00D94A2B"/>
    <w:rsid w:val="00D94B2C"/>
    <w:rsid w:val="00D94C8A"/>
    <w:rsid w:val="00D95823"/>
    <w:rsid w:val="00D958BD"/>
    <w:rsid w:val="00D959D7"/>
    <w:rsid w:val="00D95E20"/>
    <w:rsid w:val="00D96972"/>
    <w:rsid w:val="00D969FA"/>
    <w:rsid w:val="00D96AC0"/>
    <w:rsid w:val="00D96E75"/>
    <w:rsid w:val="00D975B2"/>
    <w:rsid w:val="00D97A88"/>
    <w:rsid w:val="00D97D8C"/>
    <w:rsid w:val="00D97DD7"/>
    <w:rsid w:val="00D97F9C"/>
    <w:rsid w:val="00DA1190"/>
    <w:rsid w:val="00DA188E"/>
    <w:rsid w:val="00DA19C7"/>
    <w:rsid w:val="00DA1A2E"/>
    <w:rsid w:val="00DA1A5C"/>
    <w:rsid w:val="00DA21AD"/>
    <w:rsid w:val="00DA2C1B"/>
    <w:rsid w:val="00DA3687"/>
    <w:rsid w:val="00DA41D2"/>
    <w:rsid w:val="00DA4428"/>
    <w:rsid w:val="00DA44FF"/>
    <w:rsid w:val="00DA4635"/>
    <w:rsid w:val="00DA5038"/>
    <w:rsid w:val="00DA51FA"/>
    <w:rsid w:val="00DA5745"/>
    <w:rsid w:val="00DA5861"/>
    <w:rsid w:val="00DA5A63"/>
    <w:rsid w:val="00DA6608"/>
    <w:rsid w:val="00DA664F"/>
    <w:rsid w:val="00DA669A"/>
    <w:rsid w:val="00DA6B94"/>
    <w:rsid w:val="00DA73A5"/>
    <w:rsid w:val="00DA7B93"/>
    <w:rsid w:val="00DA7C0A"/>
    <w:rsid w:val="00DA7DB6"/>
    <w:rsid w:val="00DB0324"/>
    <w:rsid w:val="00DB0491"/>
    <w:rsid w:val="00DB078F"/>
    <w:rsid w:val="00DB0C10"/>
    <w:rsid w:val="00DB0CC1"/>
    <w:rsid w:val="00DB133A"/>
    <w:rsid w:val="00DB1B68"/>
    <w:rsid w:val="00DB1E93"/>
    <w:rsid w:val="00DB238F"/>
    <w:rsid w:val="00DB27FC"/>
    <w:rsid w:val="00DB2B77"/>
    <w:rsid w:val="00DB2EDA"/>
    <w:rsid w:val="00DB3AA0"/>
    <w:rsid w:val="00DB40AF"/>
    <w:rsid w:val="00DB41A1"/>
    <w:rsid w:val="00DB44E4"/>
    <w:rsid w:val="00DB4CB2"/>
    <w:rsid w:val="00DB4FF7"/>
    <w:rsid w:val="00DB501F"/>
    <w:rsid w:val="00DB5105"/>
    <w:rsid w:val="00DB56B4"/>
    <w:rsid w:val="00DB5976"/>
    <w:rsid w:val="00DB5A7D"/>
    <w:rsid w:val="00DB6560"/>
    <w:rsid w:val="00DB6AF9"/>
    <w:rsid w:val="00DB7D68"/>
    <w:rsid w:val="00DC01F2"/>
    <w:rsid w:val="00DC02D2"/>
    <w:rsid w:val="00DC084B"/>
    <w:rsid w:val="00DC0E60"/>
    <w:rsid w:val="00DC22ED"/>
    <w:rsid w:val="00DC2540"/>
    <w:rsid w:val="00DC45F8"/>
    <w:rsid w:val="00DC460D"/>
    <w:rsid w:val="00DC47EA"/>
    <w:rsid w:val="00DC4929"/>
    <w:rsid w:val="00DC4C24"/>
    <w:rsid w:val="00DC4FEA"/>
    <w:rsid w:val="00DC5029"/>
    <w:rsid w:val="00DC5165"/>
    <w:rsid w:val="00DC5298"/>
    <w:rsid w:val="00DC52D9"/>
    <w:rsid w:val="00DC55E2"/>
    <w:rsid w:val="00DC670F"/>
    <w:rsid w:val="00DC6D96"/>
    <w:rsid w:val="00DC71FA"/>
    <w:rsid w:val="00DC74C5"/>
    <w:rsid w:val="00DC75E8"/>
    <w:rsid w:val="00DC7853"/>
    <w:rsid w:val="00DC7C9E"/>
    <w:rsid w:val="00DC7E55"/>
    <w:rsid w:val="00DC7ED3"/>
    <w:rsid w:val="00DD0D68"/>
    <w:rsid w:val="00DD0D7C"/>
    <w:rsid w:val="00DD1891"/>
    <w:rsid w:val="00DD1B47"/>
    <w:rsid w:val="00DD2442"/>
    <w:rsid w:val="00DD25E2"/>
    <w:rsid w:val="00DD3016"/>
    <w:rsid w:val="00DD30B6"/>
    <w:rsid w:val="00DD312B"/>
    <w:rsid w:val="00DD3D33"/>
    <w:rsid w:val="00DD44D5"/>
    <w:rsid w:val="00DD4AB5"/>
    <w:rsid w:val="00DD4B5E"/>
    <w:rsid w:val="00DD5159"/>
    <w:rsid w:val="00DD51FE"/>
    <w:rsid w:val="00DD5424"/>
    <w:rsid w:val="00DD5B7D"/>
    <w:rsid w:val="00DD5EF5"/>
    <w:rsid w:val="00DD62CB"/>
    <w:rsid w:val="00DD655B"/>
    <w:rsid w:val="00DD68F1"/>
    <w:rsid w:val="00DD6AB6"/>
    <w:rsid w:val="00DD6D4A"/>
    <w:rsid w:val="00DD6EA8"/>
    <w:rsid w:val="00DD72BB"/>
    <w:rsid w:val="00DD747D"/>
    <w:rsid w:val="00DD74DA"/>
    <w:rsid w:val="00DD7668"/>
    <w:rsid w:val="00DD77CC"/>
    <w:rsid w:val="00DD7EB8"/>
    <w:rsid w:val="00DE0399"/>
    <w:rsid w:val="00DE0408"/>
    <w:rsid w:val="00DE080F"/>
    <w:rsid w:val="00DE0C41"/>
    <w:rsid w:val="00DE0CE4"/>
    <w:rsid w:val="00DE11E6"/>
    <w:rsid w:val="00DE1298"/>
    <w:rsid w:val="00DE14D4"/>
    <w:rsid w:val="00DE19C4"/>
    <w:rsid w:val="00DE20B4"/>
    <w:rsid w:val="00DE2156"/>
    <w:rsid w:val="00DE258D"/>
    <w:rsid w:val="00DE2789"/>
    <w:rsid w:val="00DE2EC8"/>
    <w:rsid w:val="00DE311B"/>
    <w:rsid w:val="00DE3473"/>
    <w:rsid w:val="00DE35C1"/>
    <w:rsid w:val="00DE3BB3"/>
    <w:rsid w:val="00DE3E3F"/>
    <w:rsid w:val="00DE42E0"/>
    <w:rsid w:val="00DE43DE"/>
    <w:rsid w:val="00DE4B51"/>
    <w:rsid w:val="00DE4D46"/>
    <w:rsid w:val="00DE52DA"/>
    <w:rsid w:val="00DE53FB"/>
    <w:rsid w:val="00DE57D5"/>
    <w:rsid w:val="00DE5D26"/>
    <w:rsid w:val="00DE5EDF"/>
    <w:rsid w:val="00DE60D3"/>
    <w:rsid w:val="00DE6156"/>
    <w:rsid w:val="00DE623F"/>
    <w:rsid w:val="00DE6359"/>
    <w:rsid w:val="00DE6408"/>
    <w:rsid w:val="00DE6428"/>
    <w:rsid w:val="00DE6716"/>
    <w:rsid w:val="00DE67B5"/>
    <w:rsid w:val="00DE69AF"/>
    <w:rsid w:val="00DE6ADB"/>
    <w:rsid w:val="00DE745F"/>
    <w:rsid w:val="00DE75F0"/>
    <w:rsid w:val="00DE78CB"/>
    <w:rsid w:val="00DE791E"/>
    <w:rsid w:val="00DE7D6A"/>
    <w:rsid w:val="00DF0314"/>
    <w:rsid w:val="00DF0945"/>
    <w:rsid w:val="00DF1758"/>
    <w:rsid w:val="00DF1F2E"/>
    <w:rsid w:val="00DF1FBA"/>
    <w:rsid w:val="00DF24B5"/>
    <w:rsid w:val="00DF2517"/>
    <w:rsid w:val="00DF2586"/>
    <w:rsid w:val="00DF2C4E"/>
    <w:rsid w:val="00DF2D52"/>
    <w:rsid w:val="00DF2FF9"/>
    <w:rsid w:val="00DF3406"/>
    <w:rsid w:val="00DF3ACE"/>
    <w:rsid w:val="00DF3AFD"/>
    <w:rsid w:val="00DF424A"/>
    <w:rsid w:val="00DF45A6"/>
    <w:rsid w:val="00DF49B0"/>
    <w:rsid w:val="00DF546C"/>
    <w:rsid w:val="00DF5590"/>
    <w:rsid w:val="00DF5994"/>
    <w:rsid w:val="00DF5B59"/>
    <w:rsid w:val="00DF5CED"/>
    <w:rsid w:val="00DF5E66"/>
    <w:rsid w:val="00DF5F99"/>
    <w:rsid w:val="00DF6112"/>
    <w:rsid w:val="00DF652E"/>
    <w:rsid w:val="00DF6B0E"/>
    <w:rsid w:val="00DF7AF3"/>
    <w:rsid w:val="00DF7F68"/>
    <w:rsid w:val="00E00245"/>
    <w:rsid w:val="00E002DB"/>
    <w:rsid w:val="00E009F4"/>
    <w:rsid w:val="00E00DD5"/>
    <w:rsid w:val="00E00FD9"/>
    <w:rsid w:val="00E013C6"/>
    <w:rsid w:val="00E01438"/>
    <w:rsid w:val="00E018D5"/>
    <w:rsid w:val="00E01CD8"/>
    <w:rsid w:val="00E02517"/>
    <w:rsid w:val="00E02606"/>
    <w:rsid w:val="00E0270A"/>
    <w:rsid w:val="00E02A9B"/>
    <w:rsid w:val="00E02C83"/>
    <w:rsid w:val="00E02CB3"/>
    <w:rsid w:val="00E02D43"/>
    <w:rsid w:val="00E03251"/>
    <w:rsid w:val="00E03275"/>
    <w:rsid w:val="00E0354F"/>
    <w:rsid w:val="00E03551"/>
    <w:rsid w:val="00E037F3"/>
    <w:rsid w:val="00E037FD"/>
    <w:rsid w:val="00E0380F"/>
    <w:rsid w:val="00E03AE5"/>
    <w:rsid w:val="00E04665"/>
    <w:rsid w:val="00E047B3"/>
    <w:rsid w:val="00E051DA"/>
    <w:rsid w:val="00E051F7"/>
    <w:rsid w:val="00E053FE"/>
    <w:rsid w:val="00E05BB2"/>
    <w:rsid w:val="00E05C21"/>
    <w:rsid w:val="00E061A5"/>
    <w:rsid w:val="00E061AB"/>
    <w:rsid w:val="00E06981"/>
    <w:rsid w:val="00E06D3B"/>
    <w:rsid w:val="00E06D8B"/>
    <w:rsid w:val="00E06E22"/>
    <w:rsid w:val="00E06E71"/>
    <w:rsid w:val="00E07001"/>
    <w:rsid w:val="00E07229"/>
    <w:rsid w:val="00E07320"/>
    <w:rsid w:val="00E07425"/>
    <w:rsid w:val="00E114FF"/>
    <w:rsid w:val="00E1166A"/>
    <w:rsid w:val="00E11ADD"/>
    <w:rsid w:val="00E11C57"/>
    <w:rsid w:val="00E12222"/>
    <w:rsid w:val="00E12B1E"/>
    <w:rsid w:val="00E13263"/>
    <w:rsid w:val="00E13325"/>
    <w:rsid w:val="00E13931"/>
    <w:rsid w:val="00E139A6"/>
    <w:rsid w:val="00E139FC"/>
    <w:rsid w:val="00E13AFF"/>
    <w:rsid w:val="00E13C4F"/>
    <w:rsid w:val="00E1448B"/>
    <w:rsid w:val="00E14B41"/>
    <w:rsid w:val="00E14C53"/>
    <w:rsid w:val="00E15AF9"/>
    <w:rsid w:val="00E15B02"/>
    <w:rsid w:val="00E15CB5"/>
    <w:rsid w:val="00E15E71"/>
    <w:rsid w:val="00E16371"/>
    <w:rsid w:val="00E1671A"/>
    <w:rsid w:val="00E169DE"/>
    <w:rsid w:val="00E16AC5"/>
    <w:rsid w:val="00E16DC1"/>
    <w:rsid w:val="00E17455"/>
    <w:rsid w:val="00E176ED"/>
    <w:rsid w:val="00E177A7"/>
    <w:rsid w:val="00E17BE4"/>
    <w:rsid w:val="00E2068F"/>
    <w:rsid w:val="00E20A40"/>
    <w:rsid w:val="00E20C54"/>
    <w:rsid w:val="00E20CCF"/>
    <w:rsid w:val="00E20E82"/>
    <w:rsid w:val="00E20F0F"/>
    <w:rsid w:val="00E2129C"/>
    <w:rsid w:val="00E2162D"/>
    <w:rsid w:val="00E21965"/>
    <w:rsid w:val="00E21C7A"/>
    <w:rsid w:val="00E21CF9"/>
    <w:rsid w:val="00E21DBF"/>
    <w:rsid w:val="00E21DD1"/>
    <w:rsid w:val="00E22B5E"/>
    <w:rsid w:val="00E22CF5"/>
    <w:rsid w:val="00E23317"/>
    <w:rsid w:val="00E23A09"/>
    <w:rsid w:val="00E23D4D"/>
    <w:rsid w:val="00E24D7B"/>
    <w:rsid w:val="00E24EFB"/>
    <w:rsid w:val="00E2542F"/>
    <w:rsid w:val="00E25CD5"/>
    <w:rsid w:val="00E25FF0"/>
    <w:rsid w:val="00E26317"/>
    <w:rsid w:val="00E26A61"/>
    <w:rsid w:val="00E26C87"/>
    <w:rsid w:val="00E26C9C"/>
    <w:rsid w:val="00E26E5F"/>
    <w:rsid w:val="00E26FF6"/>
    <w:rsid w:val="00E27437"/>
    <w:rsid w:val="00E27455"/>
    <w:rsid w:val="00E278FF"/>
    <w:rsid w:val="00E30487"/>
    <w:rsid w:val="00E30D75"/>
    <w:rsid w:val="00E30ED0"/>
    <w:rsid w:val="00E320A6"/>
    <w:rsid w:val="00E3233F"/>
    <w:rsid w:val="00E324A8"/>
    <w:rsid w:val="00E32626"/>
    <w:rsid w:val="00E32784"/>
    <w:rsid w:val="00E32A04"/>
    <w:rsid w:val="00E32AB4"/>
    <w:rsid w:val="00E32BC8"/>
    <w:rsid w:val="00E32C25"/>
    <w:rsid w:val="00E33033"/>
    <w:rsid w:val="00E33431"/>
    <w:rsid w:val="00E336A2"/>
    <w:rsid w:val="00E337FA"/>
    <w:rsid w:val="00E33995"/>
    <w:rsid w:val="00E33CC5"/>
    <w:rsid w:val="00E33E7E"/>
    <w:rsid w:val="00E34BA9"/>
    <w:rsid w:val="00E35281"/>
    <w:rsid w:val="00E359D2"/>
    <w:rsid w:val="00E35B32"/>
    <w:rsid w:val="00E35CDE"/>
    <w:rsid w:val="00E35E33"/>
    <w:rsid w:val="00E36707"/>
    <w:rsid w:val="00E36D5A"/>
    <w:rsid w:val="00E36E09"/>
    <w:rsid w:val="00E36E4C"/>
    <w:rsid w:val="00E36FBC"/>
    <w:rsid w:val="00E37096"/>
    <w:rsid w:val="00E37207"/>
    <w:rsid w:val="00E3733B"/>
    <w:rsid w:val="00E37573"/>
    <w:rsid w:val="00E37908"/>
    <w:rsid w:val="00E37BC5"/>
    <w:rsid w:val="00E37E28"/>
    <w:rsid w:val="00E403EA"/>
    <w:rsid w:val="00E415D5"/>
    <w:rsid w:val="00E41985"/>
    <w:rsid w:val="00E41E2D"/>
    <w:rsid w:val="00E41E3E"/>
    <w:rsid w:val="00E4217A"/>
    <w:rsid w:val="00E421F3"/>
    <w:rsid w:val="00E422EA"/>
    <w:rsid w:val="00E426AB"/>
    <w:rsid w:val="00E4274E"/>
    <w:rsid w:val="00E43737"/>
    <w:rsid w:val="00E43A04"/>
    <w:rsid w:val="00E43CDF"/>
    <w:rsid w:val="00E43D0D"/>
    <w:rsid w:val="00E43F13"/>
    <w:rsid w:val="00E44291"/>
    <w:rsid w:val="00E44ADF"/>
    <w:rsid w:val="00E44B06"/>
    <w:rsid w:val="00E44B64"/>
    <w:rsid w:val="00E450D7"/>
    <w:rsid w:val="00E45227"/>
    <w:rsid w:val="00E453EE"/>
    <w:rsid w:val="00E45801"/>
    <w:rsid w:val="00E45BF9"/>
    <w:rsid w:val="00E4694B"/>
    <w:rsid w:val="00E469EE"/>
    <w:rsid w:val="00E46DE6"/>
    <w:rsid w:val="00E46FF8"/>
    <w:rsid w:val="00E47806"/>
    <w:rsid w:val="00E504A3"/>
    <w:rsid w:val="00E50891"/>
    <w:rsid w:val="00E50E29"/>
    <w:rsid w:val="00E511DD"/>
    <w:rsid w:val="00E51A2F"/>
    <w:rsid w:val="00E51B0E"/>
    <w:rsid w:val="00E51CC9"/>
    <w:rsid w:val="00E51D8C"/>
    <w:rsid w:val="00E51F7E"/>
    <w:rsid w:val="00E528BF"/>
    <w:rsid w:val="00E52A1C"/>
    <w:rsid w:val="00E534B5"/>
    <w:rsid w:val="00E53825"/>
    <w:rsid w:val="00E539D5"/>
    <w:rsid w:val="00E53C56"/>
    <w:rsid w:val="00E55A4A"/>
    <w:rsid w:val="00E55CA7"/>
    <w:rsid w:val="00E55EFC"/>
    <w:rsid w:val="00E562A1"/>
    <w:rsid w:val="00E56C4F"/>
    <w:rsid w:val="00E56FF4"/>
    <w:rsid w:val="00E600FB"/>
    <w:rsid w:val="00E6015D"/>
    <w:rsid w:val="00E6029E"/>
    <w:rsid w:val="00E6038B"/>
    <w:rsid w:val="00E60712"/>
    <w:rsid w:val="00E607AE"/>
    <w:rsid w:val="00E607ED"/>
    <w:rsid w:val="00E60B20"/>
    <w:rsid w:val="00E61805"/>
    <w:rsid w:val="00E61814"/>
    <w:rsid w:val="00E61A78"/>
    <w:rsid w:val="00E61DED"/>
    <w:rsid w:val="00E62488"/>
    <w:rsid w:val="00E62C5B"/>
    <w:rsid w:val="00E63DB8"/>
    <w:rsid w:val="00E64267"/>
    <w:rsid w:val="00E643CF"/>
    <w:rsid w:val="00E64454"/>
    <w:rsid w:val="00E645B6"/>
    <w:rsid w:val="00E6461D"/>
    <w:rsid w:val="00E648E7"/>
    <w:rsid w:val="00E65168"/>
    <w:rsid w:val="00E656E1"/>
    <w:rsid w:val="00E65B86"/>
    <w:rsid w:val="00E65F4C"/>
    <w:rsid w:val="00E67023"/>
    <w:rsid w:val="00E67C64"/>
    <w:rsid w:val="00E67DE1"/>
    <w:rsid w:val="00E7007F"/>
    <w:rsid w:val="00E70212"/>
    <w:rsid w:val="00E7028C"/>
    <w:rsid w:val="00E702A5"/>
    <w:rsid w:val="00E70AFD"/>
    <w:rsid w:val="00E710D8"/>
    <w:rsid w:val="00E71B64"/>
    <w:rsid w:val="00E71CDE"/>
    <w:rsid w:val="00E71F81"/>
    <w:rsid w:val="00E71F8C"/>
    <w:rsid w:val="00E720AE"/>
    <w:rsid w:val="00E72414"/>
    <w:rsid w:val="00E72A06"/>
    <w:rsid w:val="00E72B48"/>
    <w:rsid w:val="00E72F80"/>
    <w:rsid w:val="00E7320E"/>
    <w:rsid w:val="00E734E2"/>
    <w:rsid w:val="00E7353C"/>
    <w:rsid w:val="00E74145"/>
    <w:rsid w:val="00E7420E"/>
    <w:rsid w:val="00E74263"/>
    <w:rsid w:val="00E74862"/>
    <w:rsid w:val="00E74AF7"/>
    <w:rsid w:val="00E74BB2"/>
    <w:rsid w:val="00E74CC8"/>
    <w:rsid w:val="00E74E84"/>
    <w:rsid w:val="00E75148"/>
    <w:rsid w:val="00E7622E"/>
    <w:rsid w:val="00E7625C"/>
    <w:rsid w:val="00E762A7"/>
    <w:rsid w:val="00E76550"/>
    <w:rsid w:val="00E76D7E"/>
    <w:rsid w:val="00E76EC6"/>
    <w:rsid w:val="00E76EC8"/>
    <w:rsid w:val="00E773A6"/>
    <w:rsid w:val="00E77951"/>
    <w:rsid w:val="00E77CFE"/>
    <w:rsid w:val="00E80144"/>
    <w:rsid w:val="00E8046E"/>
    <w:rsid w:val="00E805F3"/>
    <w:rsid w:val="00E80B68"/>
    <w:rsid w:val="00E80DFD"/>
    <w:rsid w:val="00E81324"/>
    <w:rsid w:val="00E816FD"/>
    <w:rsid w:val="00E8175B"/>
    <w:rsid w:val="00E818AE"/>
    <w:rsid w:val="00E81DDA"/>
    <w:rsid w:val="00E81E01"/>
    <w:rsid w:val="00E82399"/>
    <w:rsid w:val="00E823E0"/>
    <w:rsid w:val="00E8253A"/>
    <w:rsid w:val="00E8272D"/>
    <w:rsid w:val="00E82792"/>
    <w:rsid w:val="00E827A2"/>
    <w:rsid w:val="00E82F7D"/>
    <w:rsid w:val="00E8307C"/>
    <w:rsid w:val="00E83542"/>
    <w:rsid w:val="00E83556"/>
    <w:rsid w:val="00E83AC0"/>
    <w:rsid w:val="00E83AF3"/>
    <w:rsid w:val="00E84095"/>
    <w:rsid w:val="00E841FC"/>
    <w:rsid w:val="00E84CBC"/>
    <w:rsid w:val="00E84DA9"/>
    <w:rsid w:val="00E8518F"/>
    <w:rsid w:val="00E8557F"/>
    <w:rsid w:val="00E859C2"/>
    <w:rsid w:val="00E85C85"/>
    <w:rsid w:val="00E85D3B"/>
    <w:rsid w:val="00E85EAD"/>
    <w:rsid w:val="00E85F91"/>
    <w:rsid w:val="00E8615D"/>
    <w:rsid w:val="00E86F5D"/>
    <w:rsid w:val="00E86F6F"/>
    <w:rsid w:val="00E87576"/>
    <w:rsid w:val="00E87871"/>
    <w:rsid w:val="00E9007B"/>
    <w:rsid w:val="00E90984"/>
    <w:rsid w:val="00E90A6A"/>
    <w:rsid w:val="00E90AB2"/>
    <w:rsid w:val="00E91D9B"/>
    <w:rsid w:val="00E91E93"/>
    <w:rsid w:val="00E93B3C"/>
    <w:rsid w:val="00E9406C"/>
    <w:rsid w:val="00E94531"/>
    <w:rsid w:val="00E9454A"/>
    <w:rsid w:val="00E94A5B"/>
    <w:rsid w:val="00E94FAB"/>
    <w:rsid w:val="00E95464"/>
    <w:rsid w:val="00E958B0"/>
    <w:rsid w:val="00E95F47"/>
    <w:rsid w:val="00E96B7C"/>
    <w:rsid w:val="00E97152"/>
    <w:rsid w:val="00E97261"/>
    <w:rsid w:val="00E9782E"/>
    <w:rsid w:val="00EA038D"/>
    <w:rsid w:val="00EA0B20"/>
    <w:rsid w:val="00EA0C3F"/>
    <w:rsid w:val="00EA0DD9"/>
    <w:rsid w:val="00EA0DE5"/>
    <w:rsid w:val="00EA10C1"/>
    <w:rsid w:val="00EA1A1E"/>
    <w:rsid w:val="00EA1D59"/>
    <w:rsid w:val="00EA1F5F"/>
    <w:rsid w:val="00EA2B6C"/>
    <w:rsid w:val="00EA2E54"/>
    <w:rsid w:val="00EA37D5"/>
    <w:rsid w:val="00EA37ED"/>
    <w:rsid w:val="00EA3848"/>
    <w:rsid w:val="00EA3C0C"/>
    <w:rsid w:val="00EA440E"/>
    <w:rsid w:val="00EA4517"/>
    <w:rsid w:val="00EA4790"/>
    <w:rsid w:val="00EA48AF"/>
    <w:rsid w:val="00EA4C9C"/>
    <w:rsid w:val="00EA50DA"/>
    <w:rsid w:val="00EA5713"/>
    <w:rsid w:val="00EA58C3"/>
    <w:rsid w:val="00EA59E4"/>
    <w:rsid w:val="00EA5D4F"/>
    <w:rsid w:val="00EA5D72"/>
    <w:rsid w:val="00EA60E5"/>
    <w:rsid w:val="00EA638D"/>
    <w:rsid w:val="00EA6750"/>
    <w:rsid w:val="00EA6AC9"/>
    <w:rsid w:val="00EA6C77"/>
    <w:rsid w:val="00EA6ECE"/>
    <w:rsid w:val="00EA718B"/>
    <w:rsid w:val="00EA71DB"/>
    <w:rsid w:val="00EA747C"/>
    <w:rsid w:val="00EA7F3E"/>
    <w:rsid w:val="00EB0042"/>
    <w:rsid w:val="00EB0068"/>
    <w:rsid w:val="00EB00F6"/>
    <w:rsid w:val="00EB07D5"/>
    <w:rsid w:val="00EB157C"/>
    <w:rsid w:val="00EB19EB"/>
    <w:rsid w:val="00EB1A3A"/>
    <w:rsid w:val="00EB2661"/>
    <w:rsid w:val="00EB268D"/>
    <w:rsid w:val="00EB290E"/>
    <w:rsid w:val="00EB305A"/>
    <w:rsid w:val="00EB30FD"/>
    <w:rsid w:val="00EB34A6"/>
    <w:rsid w:val="00EB35B8"/>
    <w:rsid w:val="00EB3A38"/>
    <w:rsid w:val="00EB3CA6"/>
    <w:rsid w:val="00EB42F5"/>
    <w:rsid w:val="00EB4314"/>
    <w:rsid w:val="00EB45A8"/>
    <w:rsid w:val="00EB49D2"/>
    <w:rsid w:val="00EB4AB6"/>
    <w:rsid w:val="00EB5323"/>
    <w:rsid w:val="00EB5372"/>
    <w:rsid w:val="00EB549A"/>
    <w:rsid w:val="00EB55C2"/>
    <w:rsid w:val="00EB5693"/>
    <w:rsid w:val="00EB5A95"/>
    <w:rsid w:val="00EB6235"/>
    <w:rsid w:val="00EB6259"/>
    <w:rsid w:val="00EB6ECE"/>
    <w:rsid w:val="00EB763F"/>
    <w:rsid w:val="00EB78AF"/>
    <w:rsid w:val="00EB797B"/>
    <w:rsid w:val="00EC008A"/>
    <w:rsid w:val="00EC0910"/>
    <w:rsid w:val="00EC0B30"/>
    <w:rsid w:val="00EC0C68"/>
    <w:rsid w:val="00EC0D82"/>
    <w:rsid w:val="00EC0E51"/>
    <w:rsid w:val="00EC13FA"/>
    <w:rsid w:val="00EC1531"/>
    <w:rsid w:val="00EC17D8"/>
    <w:rsid w:val="00EC1EC0"/>
    <w:rsid w:val="00EC1EEB"/>
    <w:rsid w:val="00EC20C5"/>
    <w:rsid w:val="00EC2272"/>
    <w:rsid w:val="00EC24DB"/>
    <w:rsid w:val="00EC27C9"/>
    <w:rsid w:val="00EC2AF7"/>
    <w:rsid w:val="00EC2BF6"/>
    <w:rsid w:val="00EC2E48"/>
    <w:rsid w:val="00EC347C"/>
    <w:rsid w:val="00EC3495"/>
    <w:rsid w:val="00EC3C73"/>
    <w:rsid w:val="00EC3DE0"/>
    <w:rsid w:val="00EC4744"/>
    <w:rsid w:val="00EC47A3"/>
    <w:rsid w:val="00EC48B7"/>
    <w:rsid w:val="00EC49B0"/>
    <w:rsid w:val="00EC49F7"/>
    <w:rsid w:val="00EC4A30"/>
    <w:rsid w:val="00EC4A73"/>
    <w:rsid w:val="00EC4BF6"/>
    <w:rsid w:val="00EC51BE"/>
    <w:rsid w:val="00EC538C"/>
    <w:rsid w:val="00EC548F"/>
    <w:rsid w:val="00EC5A7A"/>
    <w:rsid w:val="00EC5E1D"/>
    <w:rsid w:val="00EC5F19"/>
    <w:rsid w:val="00EC60DF"/>
    <w:rsid w:val="00EC6219"/>
    <w:rsid w:val="00EC65C1"/>
    <w:rsid w:val="00EC673B"/>
    <w:rsid w:val="00EC675D"/>
    <w:rsid w:val="00EC696C"/>
    <w:rsid w:val="00EC6BB5"/>
    <w:rsid w:val="00EC6DBA"/>
    <w:rsid w:val="00EC6FE2"/>
    <w:rsid w:val="00EC7522"/>
    <w:rsid w:val="00EC7774"/>
    <w:rsid w:val="00ED089A"/>
    <w:rsid w:val="00ED0A7C"/>
    <w:rsid w:val="00ED0E27"/>
    <w:rsid w:val="00ED0EDF"/>
    <w:rsid w:val="00ED0FC5"/>
    <w:rsid w:val="00ED10B4"/>
    <w:rsid w:val="00ED1264"/>
    <w:rsid w:val="00ED1C6D"/>
    <w:rsid w:val="00ED20E5"/>
    <w:rsid w:val="00ED235D"/>
    <w:rsid w:val="00ED2823"/>
    <w:rsid w:val="00ED2EA1"/>
    <w:rsid w:val="00ED2EBB"/>
    <w:rsid w:val="00ED30D8"/>
    <w:rsid w:val="00ED34CE"/>
    <w:rsid w:val="00ED36AE"/>
    <w:rsid w:val="00ED39C5"/>
    <w:rsid w:val="00ED3BDC"/>
    <w:rsid w:val="00ED3C23"/>
    <w:rsid w:val="00ED3CDC"/>
    <w:rsid w:val="00ED438E"/>
    <w:rsid w:val="00ED4516"/>
    <w:rsid w:val="00ED5288"/>
    <w:rsid w:val="00ED6200"/>
    <w:rsid w:val="00ED648B"/>
    <w:rsid w:val="00ED651F"/>
    <w:rsid w:val="00ED693B"/>
    <w:rsid w:val="00ED6BEF"/>
    <w:rsid w:val="00ED727A"/>
    <w:rsid w:val="00ED7547"/>
    <w:rsid w:val="00ED7C2D"/>
    <w:rsid w:val="00ED7C71"/>
    <w:rsid w:val="00EE0246"/>
    <w:rsid w:val="00EE0264"/>
    <w:rsid w:val="00EE07BE"/>
    <w:rsid w:val="00EE0987"/>
    <w:rsid w:val="00EE0F06"/>
    <w:rsid w:val="00EE14DC"/>
    <w:rsid w:val="00EE1A19"/>
    <w:rsid w:val="00EE1BB1"/>
    <w:rsid w:val="00EE1CF3"/>
    <w:rsid w:val="00EE1DCE"/>
    <w:rsid w:val="00EE1EB0"/>
    <w:rsid w:val="00EE204C"/>
    <w:rsid w:val="00EE2210"/>
    <w:rsid w:val="00EE2235"/>
    <w:rsid w:val="00EE23AA"/>
    <w:rsid w:val="00EE24E1"/>
    <w:rsid w:val="00EE2B1F"/>
    <w:rsid w:val="00EE2B47"/>
    <w:rsid w:val="00EE2FCA"/>
    <w:rsid w:val="00EE353B"/>
    <w:rsid w:val="00EE377F"/>
    <w:rsid w:val="00EE3A93"/>
    <w:rsid w:val="00EE4433"/>
    <w:rsid w:val="00EE4879"/>
    <w:rsid w:val="00EE534F"/>
    <w:rsid w:val="00EE56FB"/>
    <w:rsid w:val="00EE5774"/>
    <w:rsid w:val="00EE5F28"/>
    <w:rsid w:val="00EE5FFD"/>
    <w:rsid w:val="00EE61D4"/>
    <w:rsid w:val="00EE7460"/>
    <w:rsid w:val="00EE748B"/>
    <w:rsid w:val="00EF026D"/>
    <w:rsid w:val="00EF0456"/>
    <w:rsid w:val="00EF0A88"/>
    <w:rsid w:val="00EF0CEE"/>
    <w:rsid w:val="00EF0DD2"/>
    <w:rsid w:val="00EF0E27"/>
    <w:rsid w:val="00EF12F5"/>
    <w:rsid w:val="00EF1524"/>
    <w:rsid w:val="00EF1D1D"/>
    <w:rsid w:val="00EF1DBF"/>
    <w:rsid w:val="00EF1F93"/>
    <w:rsid w:val="00EF221A"/>
    <w:rsid w:val="00EF2918"/>
    <w:rsid w:val="00EF2C27"/>
    <w:rsid w:val="00EF2DC1"/>
    <w:rsid w:val="00EF3478"/>
    <w:rsid w:val="00EF40AD"/>
    <w:rsid w:val="00EF434F"/>
    <w:rsid w:val="00EF464E"/>
    <w:rsid w:val="00EF46FB"/>
    <w:rsid w:val="00EF485E"/>
    <w:rsid w:val="00EF48B5"/>
    <w:rsid w:val="00EF49DB"/>
    <w:rsid w:val="00EF4BE4"/>
    <w:rsid w:val="00EF509B"/>
    <w:rsid w:val="00EF50B8"/>
    <w:rsid w:val="00EF6BE6"/>
    <w:rsid w:val="00EF6F7D"/>
    <w:rsid w:val="00EF720B"/>
    <w:rsid w:val="00EF7C5E"/>
    <w:rsid w:val="00F00379"/>
    <w:rsid w:val="00F00A35"/>
    <w:rsid w:val="00F013A7"/>
    <w:rsid w:val="00F013EC"/>
    <w:rsid w:val="00F01632"/>
    <w:rsid w:val="00F01B8B"/>
    <w:rsid w:val="00F02260"/>
    <w:rsid w:val="00F022D2"/>
    <w:rsid w:val="00F02691"/>
    <w:rsid w:val="00F0291E"/>
    <w:rsid w:val="00F03652"/>
    <w:rsid w:val="00F0373E"/>
    <w:rsid w:val="00F0393C"/>
    <w:rsid w:val="00F03994"/>
    <w:rsid w:val="00F04083"/>
    <w:rsid w:val="00F04175"/>
    <w:rsid w:val="00F042E9"/>
    <w:rsid w:val="00F043EB"/>
    <w:rsid w:val="00F04500"/>
    <w:rsid w:val="00F04961"/>
    <w:rsid w:val="00F04E39"/>
    <w:rsid w:val="00F04E6B"/>
    <w:rsid w:val="00F04EBF"/>
    <w:rsid w:val="00F05189"/>
    <w:rsid w:val="00F054E2"/>
    <w:rsid w:val="00F05981"/>
    <w:rsid w:val="00F05B34"/>
    <w:rsid w:val="00F05C5C"/>
    <w:rsid w:val="00F05FE6"/>
    <w:rsid w:val="00F05FFF"/>
    <w:rsid w:val="00F060E3"/>
    <w:rsid w:val="00F0665F"/>
    <w:rsid w:val="00F06710"/>
    <w:rsid w:val="00F070EC"/>
    <w:rsid w:val="00F072C6"/>
    <w:rsid w:val="00F07769"/>
    <w:rsid w:val="00F07B9E"/>
    <w:rsid w:val="00F1014F"/>
    <w:rsid w:val="00F103E5"/>
    <w:rsid w:val="00F10569"/>
    <w:rsid w:val="00F105F8"/>
    <w:rsid w:val="00F1064A"/>
    <w:rsid w:val="00F107DC"/>
    <w:rsid w:val="00F10985"/>
    <w:rsid w:val="00F10B58"/>
    <w:rsid w:val="00F111AF"/>
    <w:rsid w:val="00F11EC1"/>
    <w:rsid w:val="00F11FEB"/>
    <w:rsid w:val="00F12068"/>
    <w:rsid w:val="00F126FD"/>
    <w:rsid w:val="00F12D53"/>
    <w:rsid w:val="00F12F17"/>
    <w:rsid w:val="00F1351D"/>
    <w:rsid w:val="00F137F4"/>
    <w:rsid w:val="00F1433C"/>
    <w:rsid w:val="00F14A1F"/>
    <w:rsid w:val="00F152A8"/>
    <w:rsid w:val="00F1568B"/>
    <w:rsid w:val="00F164E7"/>
    <w:rsid w:val="00F16798"/>
    <w:rsid w:val="00F168B5"/>
    <w:rsid w:val="00F16A88"/>
    <w:rsid w:val="00F16DFE"/>
    <w:rsid w:val="00F16E9F"/>
    <w:rsid w:val="00F16EFF"/>
    <w:rsid w:val="00F17002"/>
    <w:rsid w:val="00F170C4"/>
    <w:rsid w:val="00F17242"/>
    <w:rsid w:val="00F20000"/>
    <w:rsid w:val="00F201BE"/>
    <w:rsid w:val="00F204B2"/>
    <w:rsid w:val="00F204C9"/>
    <w:rsid w:val="00F2054A"/>
    <w:rsid w:val="00F20F62"/>
    <w:rsid w:val="00F2112A"/>
    <w:rsid w:val="00F21605"/>
    <w:rsid w:val="00F216D4"/>
    <w:rsid w:val="00F2192F"/>
    <w:rsid w:val="00F21FDE"/>
    <w:rsid w:val="00F22184"/>
    <w:rsid w:val="00F221F0"/>
    <w:rsid w:val="00F22528"/>
    <w:rsid w:val="00F22553"/>
    <w:rsid w:val="00F2275D"/>
    <w:rsid w:val="00F22ADE"/>
    <w:rsid w:val="00F22E9A"/>
    <w:rsid w:val="00F230A8"/>
    <w:rsid w:val="00F231C7"/>
    <w:rsid w:val="00F23698"/>
    <w:rsid w:val="00F2370A"/>
    <w:rsid w:val="00F23978"/>
    <w:rsid w:val="00F23C7A"/>
    <w:rsid w:val="00F23F57"/>
    <w:rsid w:val="00F24A1C"/>
    <w:rsid w:val="00F2530F"/>
    <w:rsid w:val="00F253C3"/>
    <w:rsid w:val="00F25973"/>
    <w:rsid w:val="00F25A1B"/>
    <w:rsid w:val="00F25A5B"/>
    <w:rsid w:val="00F26554"/>
    <w:rsid w:val="00F26647"/>
    <w:rsid w:val="00F268B7"/>
    <w:rsid w:val="00F269B4"/>
    <w:rsid w:val="00F26A84"/>
    <w:rsid w:val="00F26BC3"/>
    <w:rsid w:val="00F274DE"/>
    <w:rsid w:val="00F275CD"/>
    <w:rsid w:val="00F27EB2"/>
    <w:rsid w:val="00F30083"/>
    <w:rsid w:val="00F305F1"/>
    <w:rsid w:val="00F31162"/>
    <w:rsid w:val="00F31295"/>
    <w:rsid w:val="00F31498"/>
    <w:rsid w:val="00F319CD"/>
    <w:rsid w:val="00F31A76"/>
    <w:rsid w:val="00F31EB6"/>
    <w:rsid w:val="00F320D9"/>
    <w:rsid w:val="00F32564"/>
    <w:rsid w:val="00F330CC"/>
    <w:rsid w:val="00F33C61"/>
    <w:rsid w:val="00F33F38"/>
    <w:rsid w:val="00F3469B"/>
    <w:rsid w:val="00F346A7"/>
    <w:rsid w:val="00F346E7"/>
    <w:rsid w:val="00F34730"/>
    <w:rsid w:val="00F347C4"/>
    <w:rsid w:val="00F348A0"/>
    <w:rsid w:val="00F35195"/>
    <w:rsid w:val="00F35324"/>
    <w:rsid w:val="00F35F57"/>
    <w:rsid w:val="00F3645A"/>
    <w:rsid w:val="00F36648"/>
    <w:rsid w:val="00F36CB7"/>
    <w:rsid w:val="00F36FDA"/>
    <w:rsid w:val="00F37A30"/>
    <w:rsid w:val="00F37D36"/>
    <w:rsid w:val="00F4036F"/>
    <w:rsid w:val="00F404DC"/>
    <w:rsid w:val="00F4050A"/>
    <w:rsid w:val="00F40944"/>
    <w:rsid w:val="00F40C92"/>
    <w:rsid w:val="00F40E0D"/>
    <w:rsid w:val="00F41086"/>
    <w:rsid w:val="00F416B9"/>
    <w:rsid w:val="00F4199C"/>
    <w:rsid w:val="00F41F7B"/>
    <w:rsid w:val="00F4200F"/>
    <w:rsid w:val="00F421E8"/>
    <w:rsid w:val="00F422FF"/>
    <w:rsid w:val="00F424CA"/>
    <w:rsid w:val="00F42D9D"/>
    <w:rsid w:val="00F430C7"/>
    <w:rsid w:val="00F4375A"/>
    <w:rsid w:val="00F43787"/>
    <w:rsid w:val="00F43FE4"/>
    <w:rsid w:val="00F4403E"/>
    <w:rsid w:val="00F44274"/>
    <w:rsid w:val="00F44388"/>
    <w:rsid w:val="00F44851"/>
    <w:rsid w:val="00F44AAE"/>
    <w:rsid w:val="00F44D51"/>
    <w:rsid w:val="00F44F9A"/>
    <w:rsid w:val="00F451D4"/>
    <w:rsid w:val="00F4553F"/>
    <w:rsid w:val="00F45600"/>
    <w:rsid w:val="00F45B0C"/>
    <w:rsid w:val="00F45B3E"/>
    <w:rsid w:val="00F45C21"/>
    <w:rsid w:val="00F45D72"/>
    <w:rsid w:val="00F461EA"/>
    <w:rsid w:val="00F461EE"/>
    <w:rsid w:val="00F46593"/>
    <w:rsid w:val="00F46692"/>
    <w:rsid w:val="00F46A6B"/>
    <w:rsid w:val="00F473F9"/>
    <w:rsid w:val="00F47988"/>
    <w:rsid w:val="00F47EE5"/>
    <w:rsid w:val="00F500F3"/>
    <w:rsid w:val="00F5045E"/>
    <w:rsid w:val="00F50673"/>
    <w:rsid w:val="00F50800"/>
    <w:rsid w:val="00F510AA"/>
    <w:rsid w:val="00F51814"/>
    <w:rsid w:val="00F51A08"/>
    <w:rsid w:val="00F523C1"/>
    <w:rsid w:val="00F523E9"/>
    <w:rsid w:val="00F52B16"/>
    <w:rsid w:val="00F52FDD"/>
    <w:rsid w:val="00F530E7"/>
    <w:rsid w:val="00F5346F"/>
    <w:rsid w:val="00F534E8"/>
    <w:rsid w:val="00F5394D"/>
    <w:rsid w:val="00F53C80"/>
    <w:rsid w:val="00F53EB2"/>
    <w:rsid w:val="00F5402D"/>
    <w:rsid w:val="00F5462A"/>
    <w:rsid w:val="00F546A5"/>
    <w:rsid w:val="00F549BA"/>
    <w:rsid w:val="00F549C6"/>
    <w:rsid w:val="00F54F00"/>
    <w:rsid w:val="00F55101"/>
    <w:rsid w:val="00F55330"/>
    <w:rsid w:val="00F55456"/>
    <w:rsid w:val="00F55A9E"/>
    <w:rsid w:val="00F55ADC"/>
    <w:rsid w:val="00F55F06"/>
    <w:rsid w:val="00F55F31"/>
    <w:rsid w:val="00F56265"/>
    <w:rsid w:val="00F563F9"/>
    <w:rsid w:val="00F56535"/>
    <w:rsid w:val="00F56A67"/>
    <w:rsid w:val="00F56D47"/>
    <w:rsid w:val="00F56DE2"/>
    <w:rsid w:val="00F57716"/>
    <w:rsid w:val="00F57E80"/>
    <w:rsid w:val="00F60709"/>
    <w:rsid w:val="00F60786"/>
    <w:rsid w:val="00F608E1"/>
    <w:rsid w:val="00F60AC3"/>
    <w:rsid w:val="00F6140C"/>
    <w:rsid w:val="00F614A1"/>
    <w:rsid w:val="00F61FEC"/>
    <w:rsid w:val="00F6204A"/>
    <w:rsid w:val="00F62578"/>
    <w:rsid w:val="00F625C8"/>
    <w:rsid w:val="00F62626"/>
    <w:rsid w:val="00F62813"/>
    <w:rsid w:val="00F633D3"/>
    <w:rsid w:val="00F63733"/>
    <w:rsid w:val="00F6376A"/>
    <w:rsid w:val="00F63965"/>
    <w:rsid w:val="00F63B9E"/>
    <w:rsid w:val="00F63F53"/>
    <w:rsid w:val="00F641AE"/>
    <w:rsid w:val="00F646E8"/>
    <w:rsid w:val="00F64A30"/>
    <w:rsid w:val="00F64BD5"/>
    <w:rsid w:val="00F64D97"/>
    <w:rsid w:val="00F64E93"/>
    <w:rsid w:val="00F64F30"/>
    <w:rsid w:val="00F6534E"/>
    <w:rsid w:val="00F6563D"/>
    <w:rsid w:val="00F659C9"/>
    <w:rsid w:val="00F65B2B"/>
    <w:rsid w:val="00F65F21"/>
    <w:rsid w:val="00F65F4E"/>
    <w:rsid w:val="00F66186"/>
    <w:rsid w:val="00F66ACA"/>
    <w:rsid w:val="00F66B5F"/>
    <w:rsid w:val="00F66C8C"/>
    <w:rsid w:val="00F66EF4"/>
    <w:rsid w:val="00F67E6B"/>
    <w:rsid w:val="00F7047F"/>
    <w:rsid w:val="00F7050C"/>
    <w:rsid w:val="00F70541"/>
    <w:rsid w:val="00F707F4"/>
    <w:rsid w:val="00F709FB"/>
    <w:rsid w:val="00F70A4B"/>
    <w:rsid w:val="00F70AB8"/>
    <w:rsid w:val="00F70FAF"/>
    <w:rsid w:val="00F71B20"/>
    <w:rsid w:val="00F71B96"/>
    <w:rsid w:val="00F71BFA"/>
    <w:rsid w:val="00F71C47"/>
    <w:rsid w:val="00F71CCA"/>
    <w:rsid w:val="00F7214D"/>
    <w:rsid w:val="00F725E5"/>
    <w:rsid w:val="00F726B7"/>
    <w:rsid w:val="00F726DE"/>
    <w:rsid w:val="00F72930"/>
    <w:rsid w:val="00F72A06"/>
    <w:rsid w:val="00F72F73"/>
    <w:rsid w:val="00F72FA9"/>
    <w:rsid w:val="00F73071"/>
    <w:rsid w:val="00F73503"/>
    <w:rsid w:val="00F73A7B"/>
    <w:rsid w:val="00F742D1"/>
    <w:rsid w:val="00F7455D"/>
    <w:rsid w:val="00F7457F"/>
    <w:rsid w:val="00F7496C"/>
    <w:rsid w:val="00F74B94"/>
    <w:rsid w:val="00F75235"/>
    <w:rsid w:val="00F754D1"/>
    <w:rsid w:val="00F75635"/>
    <w:rsid w:val="00F75992"/>
    <w:rsid w:val="00F75B37"/>
    <w:rsid w:val="00F75B38"/>
    <w:rsid w:val="00F75B75"/>
    <w:rsid w:val="00F76E94"/>
    <w:rsid w:val="00F76EFC"/>
    <w:rsid w:val="00F7726B"/>
    <w:rsid w:val="00F7754E"/>
    <w:rsid w:val="00F77926"/>
    <w:rsid w:val="00F77BCF"/>
    <w:rsid w:val="00F77CA0"/>
    <w:rsid w:val="00F80315"/>
    <w:rsid w:val="00F81685"/>
    <w:rsid w:val="00F818C1"/>
    <w:rsid w:val="00F81A88"/>
    <w:rsid w:val="00F81B4C"/>
    <w:rsid w:val="00F822A7"/>
    <w:rsid w:val="00F829F0"/>
    <w:rsid w:val="00F82E26"/>
    <w:rsid w:val="00F83543"/>
    <w:rsid w:val="00F83552"/>
    <w:rsid w:val="00F83BB4"/>
    <w:rsid w:val="00F843C1"/>
    <w:rsid w:val="00F84C31"/>
    <w:rsid w:val="00F84D0E"/>
    <w:rsid w:val="00F84E6E"/>
    <w:rsid w:val="00F853B4"/>
    <w:rsid w:val="00F8579F"/>
    <w:rsid w:val="00F8612C"/>
    <w:rsid w:val="00F8644E"/>
    <w:rsid w:val="00F86C29"/>
    <w:rsid w:val="00F86C7A"/>
    <w:rsid w:val="00F86F4A"/>
    <w:rsid w:val="00F87280"/>
    <w:rsid w:val="00F87698"/>
    <w:rsid w:val="00F876DB"/>
    <w:rsid w:val="00F87733"/>
    <w:rsid w:val="00F879C8"/>
    <w:rsid w:val="00F87C07"/>
    <w:rsid w:val="00F9017C"/>
    <w:rsid w:val="00F90780"/>
    <w:rsid w:val="00F90B61"/>
    <w:rsid w:val="00F9128A"/>
    <w:rsid w:val="00F9137C"/>
    <w:rsid w:val="00F917E0"/>
    <w:rsid w:val="00F91C1E"/>
    <w:rsid w:val="00F92DC9"/>
    <w:rsid w:val="00F92EB2"/>
    <w:rsid w:val="00F933D7"/>
    <w:rsid w:val="00F9394C"/>
    <w:rsid w:val="00F93E0A"/>
    <w:rsid w:val="00F93E18"/>
    <w:rsid w:val="00F93F77"/>
    <w:rsid w:val="00F9418A"/>
    <w:rsid w:val="00F948CE"/>
    <w:rsid w:val="00F94CF7"/>
    <w:rsid w:val="00F9532B"/>
    <w:rsid w:val="00F9572D"/>
    <w:rsid w:val="00F95ABA"/>
    <w:rsid w:val="00F95E7C"/>
    <w:rsid w:val="00F95F39"/>
    <w:rsid w:val="00F960C8"/>
    <w:rsid w:val="00F960EA"/>
    <w:rsid w:val="00F96189"/>
    <w:rsid w:val="00F962A2"/>
    <w:rsid w:val="00F963B6"/>
    <w:rsid w:val="00F96518"/>
    <w:rsid w:val="00F9674B"/>
    <w:rsid w:val="00F96D1C"/>
    <w:rsid w:val="00F97086"/>
    <w:rsid w:val="00F97333"/>
    <w:rsid w:val="00F973E0"/>
    <w:rsid w:val="00F97407"/>
    <w:rsid w:val="00F97624"/>
    <w:rsid w:val="00F978F3"/>
    <w:rsid w:val="00F97BA5"/>
    <w:rsid w:val="00FA0113"/>
    <w:rsid w:val="00FA0B73"/>
    <w:rsid w:val="00FA0DEC"/>
    <w:rsid w:val="00FA0E6B"/>
    <w:rsid w:val="00FA1046"/>
    <w:rsid w:val="00FA1245"/>
    <w:rsid w:val="00FA1413"/>
    <w:rsid w:val="00FA1455"/>
    <w:rsid w:val="00FA1575"/>
    <w:rsid w:val="00FA1598"/>
    <w:rsid w:val="00FA1641"/>
    <w:rsid w:val="00FA16EF"/>
    <w:rsid w:val="00FA1A78"/>
    <w:rsid w:val="00FA1B8E"/>
    <w:rsid w:val="00FA1C62"/>
    <w:rsid w:val="00FA1DA9"/>
    <w:rsid w:val="00FA1E3E"/>
    <w:rsid w:val="00FA24EC"/>
    <w:rsid w:val="00FA2B57"/>
    <w:rsid w:val="00FA2D88"/>
    <w:rsid w:val="00FA2EF2"/>
    <w:rsid w:val="00FA3163"/>
    <w:rsid w:val="00FA3E39"/>
    <w:rsid w:val="00FA3E9E"/>
    <w:rsid w:val="00FA4313"/>
    <w:rsid w:val="00FA4CB9"/>
    <w:rsid w:val="00FA4D49"/>
    <w:rsid w:val="00FA51E6"/>
    <w:rsid w:val="00FA5564"/>
    <w:rsid w:val="00FA55DF"/>
    <w:rsid w:val="00FA58A0"/>
    <w:rsid w:val="00FA58F0"/>
    <w:rsid w:val="00FA5945"/>
    <w:rsid w:val="00FA5954"/>
    <w:rsid w:val="00FA6854"/>
    <w:rsid w:val="00FA7071"/>
    <w:rsid w:val="00FA7499"/>
    <w:rsid w:val="00FA7744"/>
    <w:rsid w:val="00FA79D9"/>
    <w:rsid w:val="00FA7E55"/>
    <w:rsid w:val="00FA7F35"/>
    <w:rsid w:val="00FA7FC1"/>
    <w:rsid w:val="00FB00AD"/>
    <w:rsid w:val="00FB020E"/>
    <w:rsid w:val="00FB051D"/>
    <w:rsid w:val="00FB102F"/>
    <w:rsid w:val="00FB11AD"/>
    <w:rsid w:val="00FB1D4C"/>
    <w:rsid w:val="00FB1F34"/>
    <w:rsid w:val="00FB2160"/>
    <w:rsid w:val="00FB2274"/>
    <w:rsid w:val="00FB236B"/>
    <w:rsid w:val="00FB2434"/>
    <w:rsid w:val="00FB2471"/>
    <w:rsid w:val="00FB277B"/>
    <w:rsid w:val="00FB2D2C"/>
    <w:rsid w:val="00FB3336"/>
    <w:rsid w:val="00FB3A93"/>
    <w:rsid w:val="00FB3AD1"/>
    <w:rsid w:val="00FB3D71"/>
    <w:rsid w:val="00FB48EF"/>
    <w:rsid w:val="00FB5256"/>
    <w:rsid w:val="00FB54A2"/>
    <w:rsid w:val="00FB54E9"/>
    <w:rsid w:val="00FB5C62"/>
    <w:rsid w:val="00FB5ED4"/>
    <w:rsid w:val="00FB62FE"/>
    <w:rsid w:val="00FB665E"/>
    <w:rsid w:val="00FB667F"/>
    <w:rsid w:val="00FB6CFF"/>
    <w:rsid w:val="00FB737D"/>
    <w:rsid w:val="00FB748B"/>
    <w:rsid w:val="00FB7543"/>
    <w:rsid w:val="00FB7754"/>
    <w:rsid w:val="00FB7D40"/>
    <w:rsid w:val="00FC0422"/>
    <w:rsid w:val="00FC06E6"/>
    <w:rsid w:val="00FC09DB"/>
    <w:rsid w:val="00FC0A19"/>
    <w:rsid w:val="00FC0B11"/>
    <w:rsid w:val="00FC0B6E"/>
    <w:rsid w:val="00FC0C9E"/>
    <w:rsid w:val="00FC0DF7"/>
    <w:rsid w:val="00FC0FA3"/>
    <w:rsid w:val="00FC1298"/>
    <w:rsid w:val="00FC1675"/>
    <w:rsid w:val="00FC1C66"/>
    <w:rsid w:val="00FC2336"/>
    <w:rsid w:val="00FC2802"/>
    <w:rsid w:val="00FC3066"/>
    <w:rsid w:val="00FC3090"/>
    <w:rsid w:val="00FC3228"/>
    <w:rsid w:val="00FC3430"/>
    <w:rsid w:val="00FC3537"/>
    <w:rsid w:val="00FC35E1"/>
    <w:rsid w:val="00FC37A7"/>
    <w:rsid w:val="00FC396A"/>
    <w:rsid w:val="00FC3A1F"/>
    <w:rsid w:val="00FC3CCE"/>
    <w:rsid w:val="00FC3CEE"/>
    <w:rsid w:val="00FC4181"/>
    <w:rsid w:val="00FC4184"/>
    <w:rsid w:val="00FC45DD"/>
    <w:rsid w:val="00FC4BDB"/>
    <w:rsid w:val="00FC4C67"/>
    <w:rsid w:val="00FC5214"/>
    <w:rsid w:val="00FC5504"/>
    <w:rsid w:val="00FC5527"/>
    <w:rsid w:val="00FC586F"/>
    <w:rsid w:val="00FC5B07"/>
    <w:rsid w:val="00FC5D2C"/>
    <w:rsid w:val="00FC5FFB"/>
    <w:rsid w:val="00FC631F"/>
    <w:rsid w:val="00FC6548"/>
    <w:rsid w:val="00FC7D55"/>
    <w:rsid w:val="00FD0000"/>
    <w:rsid w:val="00FD0421"/>
    <w:rsid w:val="00FD0CC4"/>
    <w:rsid w:val="00FD144D"/>
    <w:rsid w:val="00FD1631"/>
    <w:rsid w:val="00FD1808"/>
    <w:rsid w:val="00FD1A1A"/>
    <w:rsid w:val="00FD1C98"/>
    <w:rsid w:val="00FD1E1B"/>
    <w:rsid w:val="00FD1E89"/>
    <w:rsid w:val="00FD22EB"/>
    <w:rsid w:val="00FD2567"/>
    <w:rsid w:val="00FD265A"/>
    <w:rsid w:val="00FD298F"/>
    <w:rsid w:val="00FD2FE9"/>
    <w:rsid w:val="00FD340C"/>
    <w:rsid w:val="00FD3483"/>
    <w:rsid w:val="00FD3676"/>
    <w:rsid w:val="00FD375C"/>
    <w:rsid w:val="00FD3857"/>
    <w:rsid w:val="00FD3E5E"/>
    <w:rsid w:val="00FD439A"/>
    <w:rsid w:val="00FD4875"/>
    <w:rsid w:val="00FD51E5"/>
    <w:rsid w:val="00FD54FB"/>
    <w:rsid w:val="00FD5960"/>
    <w:rsid w:val="00FD5B59"/>
    <w:rsid w:val="00FD5B5E"/>
    <w:rsid w:val="00FD5F04"/>
    <w:rsid w:val="00FD62B6"/>
    <w:rsid w:val="00FD664C"/>
    <w:rsid w:val="00FD66CE"/>
    <w:rsid w:val="00FD6AF9"/>
    <w:rsid w:val="00FD6B02"/>
    <w:rsid w:val="00FD6BE2"/>
    <w:rsid w:val="00FD729A"/>
    <w:rsid w:val="00FD73A0"/>
    <w:rsid w:val="00FD75FC"/>
    <w:rsid w:val="00FD767E"/>
    <w:rsid w:val="00FD7981"/>
    <w:rsid w:val="00FE0098"/>
    <w:rsid w:val="00FE055A"/>
    <w:rsid w:val="00FE0C6D"/>
    <w:rsid w:val="00FE179D"/>
    <w:rsid w:val="00FE1A24"/>
    <w:rsid w:val="00FE1B55"/>
    <w:rsid w:val="00FE1BDF"/>
    <w:rsid w:val="00FE1C8E"/>
    <w:rsid w:val="00FE1CFB"/>
    <w:rsid w:val="00FE23E9"/>
    <w:rsid w:val="00FE24A0"/>
    <w:rsid w:val="00FE2903"/>
    <w:rsid w:val="00FE2EA0"/>
    <w:rsid w:val="00FE36BE"/>
    <w:rsid w:val="00FE36CE"/>
    <w:rsid w:val="00FE398E"/>
    <w:rsid w:val="00FE39E6"/>
    <w:rsid w:val="00FE3F09"/>
    <w:rsid w:val="00FE3F59"/>
    <w:rsid w:val="00FE407E"/>
    <w:rsid w:val="00FE421E"/>
    <w:rsid w:val="00FE45B1"/>
    <w:rsid w:val="00FE4907"/>
    <w:rsid w:val="00FE4F08"/>
    <w:rsid w:val="00FE4F78"/>
    <w:rsid w:val="00FE55E8"/>
    <w:rsid w:val="00FE5E25"/>
    <w:rsid w:val="00FE6092"/>
    <w:rsid w:val="00FE60BD"/>
    <w:rsid w:val="00FE6256"/>
    <w:rsid w:val="00FE67D7"/>
    <w:rsid w:val="00FE6F4B"/>
    <w:rsid w:val="00FE6FB1"/>
    <w:rsid w:val="00FE718F"/>
    <w:rsid w:val="00FE71CF"/>
    <w:rsid w:val="00FE750D"/>
    <w:rsid w:val="00FF048B"/>
    <w:rsid w:val="00FF058E"/>
    <w:rsid w:val="00FF0788"/>
    <w:rsid w:val="00FF19FA"/>
    <w:rsid w:val="00FF2287"/>
    <w:rsid w:val="00FF28DB"/>
    <w:rsid w:val="00FF36FE"/>
    <w:rsid w:val="00FF3CF0"/>
    <w:rsid w:val="00FF3F4D"/>
    <w:rsid w:val="00FF44DB"/>
    <w:rsid w:val="00FF4B99"/>
    <w:rsid w:val="00FF4D93"/>
    <w:rsid w:val="00FF5BBB"/>
    <w:rsid w:val="00FF5D1C"/>
    <w:rsid w:val="00FF6EF5"/>
    <w:rsid w:val="00FF71DB"/>
    <w:rsid w:val="00FF7382"/>
    <w:rsid w:val="00FF754E"/>
    <w:rsid w:val="00FF77BD"/>
    <w:rsid w:val="00FF78B8"/>
    <w:rsid w:val="00FF7DE2"/>
    <w:rsid w:val="01ED0337"/>
    <w:rsid w:val="020B6420"/>
    <w:rsid w:val="025373E6"/>
    <w:rsid w:val="0256CB03"/>
    <w:rsid w:val="027C4D34"/>
    <w:rsid w:val="029A2AE5"/>
    <w:rsid w:val="037AF0E0"/>
    <w:rsid w:val="04E54286"/>
    <w:rsid w:val="05220CFD"/>
    <w:rsid w:val="069C6F7F"/>
    <w:rsid w:val="0894ED56"/>
    <w:rsid w:val="09035C17"/>
    <w:rsid w:val="0961FD6E"/>
    <w:rsid w:val="0A533B83"/>
    <w:rsid w:val="0C8BB2C8"/>
    <w:rsid w:val="0D0793D3"/>
    <w:rsid w:val="0E281545"/>
    <w:rsid w:val="0E994D37"/>
    <w:rsid w:val="0EAD142A"/>
    <w:rsid w:val="1009281E"/>
    <w:rsid w:val="1054BFAB"/>
    <w:rsid w:val="11AE2D79"/>
    <w:rsid w:val="12539166"/>
    <w:rsid w:val="133FF477"/>
    <w:rsid w:val="1535BCB6"/>
    <w:rsid w:val="15CACBAC"/>
    <w:rsid w:val="161C0B7D"/>
    <w:rsid w:val="17248200"/>
    <w:rsid w:val="17879804"/>
    <w:rsid w:val="19E5716E"/>
    <w:rsid w:val="1A46139E"/>
    <w:rsid w:val="1A58A3D4"/>
    <w:rsid w:val="1B6A5A6C"/>
    <w:rsid w:val="1ECE27C3"/>
    <w:rsid w:val="1F1747BD"/>
    <w:rsid w:val="1F271C89"/>
    <w:rsid w:val="202304C0"/>
    <w:rsid w:val="21E784E4"/>
    <w:rsid w:val="22EA04FE"/>
    <w:rsid w:val="2374EFEF"/>
    <w:rsid w:val="2409CEDB"/>
    <w:rsid w:val="259188F3"/>
    <w:rsid w:val="25D4C09C"/>
    <w:rsid w:val="2610E037"/>
    <w:rsid w:val="261815D7"/>
    <w:rsid w:val="26399396"/>
    <w:rsid w:val="277F71A6"/>
    <w:rsid w:val="2791E1F4"/>
    <w:rsid w:val="27F60D34"/>
    <w:rsid w:val="28319E53"/>
    <w:rsid w:val="29C5053A"/>
    <w:rsid w:val="2A16369C"/>
    <w:rsid w:val="2A3A3119"/>
    <w:rsid w:val="2A6E4BE3"/>
    <w:rsid w:val="2ACBC938"/>
    <w:rsid w:val="2B305E6C"/>
    <w:rsid w:val="2C00A2FF"/>
    <w:rsid w:val="2CACC580"/>
    <w:rsid w:val="2DD0EB5D"/>
    <w:rsid w:val="2E253793"/>
    <w:rsid w:val="2E86FCDC"/>
    <w:rsid w:val="2EC2B931"/>
    <w:rsid w:val="2F039083"/>
    <w:rsid w:val="32001B72"/>
    <w:rsid w:val="350266A4"/>
    <w:rsid w:val="36192BED"/>
    <w:rsid w:val="36213DF5"/>
    <w:rsid w:val="36E16040"/>
    <w:rsid w:val="37B08BDF"/>
    <w:rsid w:val="37C8E9B0"/>
    <w:rsid w:val="381FC1B4"/>
    <w:rsid w:val="38C70104"/>
    <w:rsid w:val="39CD57C9"/>
    <w:rsid w:val="3AB4043B"/>
    <w:rsid w:val="3B3601AB"/>
    <w:rsid w:val="3B9166DF"/>
    <w:rsid w:val="3B941546"/>
    <w:rsid w:val="3BA9D61F"/>
    <w:rsid w:val="3BD31E30"/>
    <w:rsid w:val="3C7D0100"/>
    <w:rsid w:val="3DAC438A"/>
    <w:rsid w:val="3DFC15FB"/>
    <w:rsid w:val="3E477C5F"/>
    <w:rsid w:val="3EA9161B"/>
    <w:rsid w:val="3ED074E6"/>
    <w:rsid w:val="3F289FAB"/>
    <w:rsid w:val="4014C079"/>
    <w:rsid w:val="41AB2D20"/>
    <w:rsid w:val="4242EB70"/>
    <w:rsid w:val="42B9453E"/>
    <w:rsid w:val="43143AC7"/>
    <w:rsid w:val="44395DC2"/>
    <w:rsid w:val="4497FF19"/>
    <w:rsid w:val="44D1E0C1"/>
    <w:rsid w:val="460195CD"/>
    <w:rsid w:val="464C54A1"/>
    <w:rsid w:val="4651E1A6"/>
    <w:rsid w:val="4849ECAD"/>
    <w:rsid w:val="49F21819"/>
    <w:rsid w:val="4B17EABC"/>
    <w:rsid w:val="4B4CC9B7"/>
    <w:rsid w:val="4D026EAD"/>
    <w:rsid w:val="4D59252C"/>
    <w:rsid w:val="4D6EDA43"/>
    <w:rsid w:val="4E968323"/>
    <w:rsid w:val="4FFE9D5B"/>
    <w:rsid w:val="519B84C0"/>
    <w:rsid w:val="51EDBD89"/>
    <w:rsid w:val="520D1222"/>
    <w:rsid w:val="531BAD4A"/>
    <w:rsid w:val="53D776DD"/>
    <w:rsid w:val="540B03B4"/>
    <w:rsid w:val="545A2775"/>
    <w:rsid w:val="546FA0B8"/>
    <w:rsid w:val="54F012AB"/>
    <w:rsid w:val="55B063AD"/>
    <w:rsid w:val="56800E3A"/>
    <w:rsid w:val="56CE348F"/>
    <w:rsid w:val="5720FCF8"/>
    <w:rsid w:val="57A52958"/>
    <w:rsid w:val="58BF52CE"/>
    <w:rsid w:val="5940C8A3"/>
    <w:rsid w:val="5A1BDA17"/>
    <w:rsid w:val="5ABB31CF"/>
    <w:rsid w:val="5B61A4C5"/>
    <w:rsid w:val="5BD7998D"/>
    <w:rsid w:val="5D15A422"/>
    <w:rsid w:val="5D3404F7"/>
    <w:rsid w:val="5D6C1A9C"/>
    <w:rsid w:val="5D9AA14A"/>
    <w:rsid w:val="5E5ABC3C"/>
    <w:rsid w:val="5FC2E59F"/>
    <w:rsid w:val="612AEFC6"/>
    <w:rsid w:val="616BF039"/>
    <w:rsid w:val="62562A1C"/>
    <w:rsid w:val="6269513A"/>
    <w:rsid w:val="63078585"/>
    <w:rsid w:val="6368EECA"/>
    <w:rsid w:val="6473184D"/>
    <w:rsid w:val="647DA72C"/>
    <w:rsid w:val="65B1A9A0"/>
    <w:rsid w:val="673A3566"/>
    <w:rsid w:val="67A6D990"/>
    <w:rsid w:val="67A6DCEA"/>
    <w:rsid w:val="680D6047"/>
    <w:rsid w:val="693CBD3F"/>
    <w:rsid w:val="6A1546D0"/>
    <w:rsid w:val="6EBDF717"/>
    <w:rsid w:val="716E25A2"/>
    <w:rsid w:val="71FDCD2C"/>
    <w:rsid w:val="737216E8"/>
    <w:rsid w:val="73C9ECC5"/>
    <w:rsid w:val="742FA009"/>
    <w:rsid w:val="74AB82BB"/>
    <w:rsid w:val="75BB159A"/>
    <w:rsid w:val="76A500E3"/>
    <w:rsid w:val="7867931E"/>
    <w:rsid w:val="786ECC7E"/>
    <w:rsid w:val="787C3E4E"/>
    <w:rsid w:val="78EB9330"/>
    <w:rsid w:val="78F874C9"/>
    <w:rsid w:val="7B08F763"/>
    <w:rsid w:val="7B24B183"/>
    <w:rsid w:val="7B4BB0E5"/>
    <w:rsid w:val="7BA62758"/>
    <w:rsid w:val="7BE74F06"/>
    <w:rsid w:val="7BF9A9FF"/>
    <w:rsid w:val="7D7346EA"/>
    <w:rsid w:val="7EC19E8B"/>
    <w:rsid w:val="7EDA2D5C"/>
    <w:rsid w:val="7EDBDA22"/>
    <w:rsid w:val="7EF9A9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D3CA46"/>
  <w15:docId w15:val="{8567F863-884F-4993-AD59-F9D3B0B7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A6C"/>
    <w:pPr>
      <w:spacing w:after="200" w:line="276" w:lineRule="auto"/>
    </w:pPr>
    <w:rPr>
      <w:rFonts w:ascii="Open Sans" w:eastAsia="MS Mincho" w:hAnsi="Open Sans" w:cs="Arial"/>
      <w:sz w:val="20"/>
      <w:lang w:eastAsia="en-GB"/>
    </w:rPr>
  </w:style>
  <w:style w:type="paragraph" w:styleId="Heading1">
    <w:name w:val="heading 1"/>
    <w:basedOn w:val="Normal"/>
    <w:next w:val="Normal"/>
    <w:link w:val="Heading1Char"/>
    <w:uiPriority w:val="9"/>
    <w:qFormat/>
    <w:rsid w:val="00F978F3"/>
    <w:pPr>
      <w:keepNext/>
      <w:keepLines/>
      <w:spacing w:before="120" w:after="120"/>
      <w:outlineLvl w:val="0"/>
    </w:pPr>
    <w:rPr>
      <w:rFonts w:eastAsiaTheme="majorEastAsia" w:cstheme="majorBidi"/>
      <w:color w:val="808080"/>
      <w:sz w:val="28"/>
      <w:szCs w:val="28"/>
    </w:rPr>
  </w:style>
  <w:style w:type="paragraph" w:styleId="Heading2">
    <w:name w:val="heading 2"/>
    <w:basedOn w:val="Normal"/>
    <w:next w:val="Normal"/>
    <w:link w:val="Heading2Char"/>
    <w:uiPriority w:val="9"/>
    <w:unhideWhenUsed/>
    <w:qFormat/>
    <w:rsid w:val="005C3A14"/>
    <w:pPr>
      <w:keepNext/>
      <w:keepLines/>
      <w:spacing w:before="120" w:after="120" w:line="240" w:lineRule="auto"/>
      <w:outlineLvl w:val="1"/>
    </w:pPr>
    <w:rPr>
      <w:rFonts w:ascii="Open Sans ExtraBold" w:eastAsiaTheme="majorEastAsia" w:hAnsi="Open Sans ExtraBold" w:cs="Open Sans ExtraBold"/>
      <w:b/>
      <w:color w:val="007DBC" w:themeColor="text1"/>
      <w:sz w:val="22"/>
      <w:szCs w:val="24"/>
    </w:rPr>
  </w:style>
  <w:style w:type="paragraph" w:styleId="Heading3">
    <w:name w:val="heading 3"/>
    <w:basedOn w:val="Normal"/>
    <w:next w:val="Normal"/>
    <w:link w:val="Heading3Char"/>
    <w:uiPriority w:val="9"/>
    <w:unhideWhenUsed/>
    <w:qFormat/>
    <w:rsid w:val="006B6E50"/>
    <w:pPr>
      <w:keepNext/>
      <w:keepLines/>
      <w:spacing w:before="40" w:after="180"/>
      <w:outlineLvl w:val="2"/>
    </w:pPr>
    <w:rPr>
      <w:rFonts w:ascii="Open Sans ExtraBold" w:eastAsiaTheme="majorEastAsia" w:hAnsi="Open Sans ExtraBold" w:cs="Open Sans ExtraBold"/>
      <w:b/>
      <w:sz w:val="22"/>
      <w:szCs w:val="24"/>
    </w:rPr>
  </w:style>
  <w:style w:type="paragraph" w:styleId="Heading4">
    <w:name w:val="heading 4"/>
    <w:basedOn w:val="Normal"/>
    <w:next w:val="Normal"/>
    <w:link w:val="Heading4Char"/>
    <w:uiPriority w:val="9"/>
    <w:unhideWhenUsed/>
    <w:qFormat/>
    <w:rsid w:val="00D32F22"/>
    <w:pPr>
      <w:keepNext/>
      <w:keepLines/>
      <w:spacing w:after="0"/>
      <w:outlineLvl w:val="3"/>
    </w:pPr>
    <w:rPr>
      <w:rFonts w:eastAsiaTheme="majorEastAsia" w:cs="Open Sans"/>
      <w:color w:val="133048" w:themeColor="accent1" w:themeShade="BF"/>
    </w:rPr>
  </w:style>
  <w:style w:type="paragraph" w:styleId="Heading5">
    <w:name w:val="heading 5"/>
    <w:basedOn w:val="Normal"/>
    <w:next w:val="Normal"/>
    <w:link w:val="Heading5Char"/>
    <w:uiPriority w:val="9"/>
    <w:unhideWhenUsed/>
    <w:qFormat/>
    <w:rsid w:val="006524AA"/>
    <w:pPr>
      <w:framePr w:hSpace="180" w:wrap="around" w:vAnchor="text" w:hAnchor="margin" w:xAlign="center" w:y="226"/>
      <w:tabs>
        <w:tab w:val="left" w:pos="5244"/>
      </w:tabs>
      <w:outlineLvl w:val="4"/>
    </w:pPr>
    <w:rPr>
      <w:rFonts w:ascii="Open Sans ExtraBold" w:eastAsia="Times New Roman" w:hAnsi="Open Sans ExtraBold" w:cs="Open Sans ExtraBold"/>
      <w:color w:val="FFFFFF"/>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6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167"/>
    <w:rPr>
      <w:rFonts w:ascii="Calibri" w:eastAsia="MS Mincho" w:hAnsi="Calibri" w:cs="Arial"/>
      <w:lang w:eastAsia="en-GB"/>
    </w:rPr>
  </w:style>
  <w:style w:type="paragraph" w:styleId="Header">
    <w:name w:val="header"/>
    <w:basedOn w:val="Normal"/>
    <w:link w:val="HeaderChar"/>
    <w:uiPriority w:val="99"/>
    <w:unhideWhenUsed/>
    <w:rsid w:val="00966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167"/>
    <w:rPr>
      <w:rFonts w:ascii="Calibri" w:eastAsia="MS Mincho" w:hAnsi="Calibri" w:cs="Arial"/>
      <w:lang w:eastAsia="en-GB"/>
    </w:rPr>
  </w:style>
  <w:style w:type="character" w:styleId="Hyperlink">
    <w:name w:val="Hyperlink"/>
    <w:basedOn w:val="DefaultParagraphFont"/>
    <w:uiPriority w:val="99"/>
    <w:unhideWhenUsed/>
    <w:rsid w:val="00141FC4"/>
    <w:rPr>
      <w:color w:val="FFFFFF" w:themeColor="hyperlink"/>
      <w:u w:val="single"/>
    </w:rPr>
  </w:style>
  <w:style w:type="paragraph" w:styleId="TOC1">
    <w:name w:val="toc 1"/>
    <w:basedOn w:val="Normal"/>
    <w:next w:val="Normal"/>
    <w:autoRedefine/>
    <w:uiPriority w:val="39"/>
    <w:unhideWhenUsed/>
    <w:rsid w:val="00261469"/>
    <w:pPr>
      <w:tabs>
        <w:tab w:val="left" w:pos="567"/>
        <w:tab w:val="right" w:pos="8924"/>
      </w:tabs>
      <w:spacing w:before="240" w:after="120"/>
      <w:ind w:left="567" w:hanging="567"/>
      <w:jc w:val="both"/>
    </w:pPr>
    <w:rPr>
      <w:rFonts w:cs="Open Sans"/>
      <w:b/>
      <w:bCs/>
      <w:noProof/>
      <w:szCs w:val="20"/>
    </w:rPr>
  </w:style>
  <w:style w:type="paragraph" w:styleId="BalloonText">
    <w:name w:val="Balloon Text"/>
    <w:basedOn w:val="Normal"/>
    <w:link w:val="BalloonTextChar"/>
    <w:uiPriority w:val="99"/>
    <w:semiHidden/>
    <w:unhideWhenUsed/>
    <w:rsid w:val="003E1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C4C"/>
    <w:rPr>
      <w:rFonts w:ascii="Segoe UI" w:eastAsia="MS Mincho" w:hAnsi="Segoe UI" w:cs="Segoe UI"/>
      <w:sz w:val="18"/>
      <w:szCs w:val="18"/>
      <w:lang w:eastAsia="en-GB"/>
    </w:rPr>
  </w:style>
  <w:style w:type="paragraph" w:customStyle="1" w:styleId="Paragraph">
    <w:name w:val="Paragraph"/>
    <w:basedOn w:val="Normal"/>
    <w:link w:val="ParagraphChar"/>
    <w:qFormat/>
    <w:rsid w:val="00C52E93"/>
    <w:pPr>
      <w:numPr>
        <w:numId w:val="1"/>
      </w:numPr>
      <w:spacing w:before="120"/>
      <w:jc w:val="both"/>
    </w:pPr>
    <w:rPr>
      <w:sz w:val="18"/>
    </w:rPr>
  </w:style>
  <w:style w:type="character" w:customStyle="1" w:styleId="Heading1Char">
    <w:name w:val="Heading 1 Char"/>
    <w:basedOn w:val="DefaultParagraphFont"/>
    <w:link w:val="Heading1"/>
    <w:uiPriority w:val="9"/>
    <w:rsid w:val="00F978F3"/>
    <w:rPr>
      <w:rFonts w:ascii="Open Sans" w:eastAsiaTheme="majorEastAsia" w:hAnsi="Open Sans" w:cstheme="majorBidi"/>
      <w:color w:val="808080"/>
      <w:sz w:val="28"/>
      <w:szCs w:val="28"/>
      <w:lang w:eastAsia="en-GB"/>
    </w:rPr>
  </w:style>
  <w:style w:type="character" w:customStyle="1" w:styleId="ParagraphChar">
    <w:name w:val="Paragraph Char"/>
    <w:basedOn w:val="DefaultParagraphFont"/>
    <w:link w:val="Paragraph"/>
    <w:rsid w:val="00C52E93"/>
    <w:rPr>
      <w:rFonts w:ascii="Open Sans" w:eastAsia="MS Mincho" w:hAnsi="Open Sans" w:cs="Arial"/>
      <w:sz w:val="18"/>
      <w:lang w:eastAsia="en-GB"/>
    </w:rPr>
  </w:style>
  <w:style w:type="paragraph" w:customStyle="1" w:styleId="OIGATitle">
    <w:name w:val="OIGA Title"/>
    <w:basedOn w:val="Normal"/>
    <w:link w:val="OIGATitleChar"/>
    <w:qFormat/>
    <w:rsid w:val="00C62C4D"/>
    <w:pPr>
      <w:spacing w:after="320" w:line="240" w:lineRule="auto"/>
    </w:pPr>
    <w:rPr>
      <w:b/>
      <w:color w:val="808080"/>
      <w:sz w:val="36"/>
    </w:rPr>
  </w:style>
  <w:style w:type="character" w:customStyle="1" w:styleId="Heading2Char">
    <w:name w:val="Heading 2 Char"/>
    <w:basedOn w:val="DefaultParagraphFont"/>
    <w:link w:val="Heading2"/>
    <w:uiPriority w:val="9"/>
    <w:rsid w:val="005C3A14"/>
    <w:rPr>
      <w:rFonts w:ascii="Open Sans ExtraBold" w:eastAsiaTheme="majorEastAsia" w:hAnsi="Open Sans ExtraBold" w:cs="Open Sans ExtraBold"/>
      <w:b/>
      <w:color w:val="007DBC" w:themeColor="text1"/>
      <w:szCs w:val="24"/>
      <w:lang w:eastAsia="en-GB"/>
    </w:rPr>
  </w:style>
  <w:style w:type="character" w:customStyle="1" w:styleId="OIGATitleChar">
    <w:name w:val="OIGA Title Char"/>
    <w:basedOn w:val="DefaultParagraphFont"/>
    <w:link w:val="OIGATitle"/>
    <w:rsid w:val="00C62C4D"/>
    <w:rPr>
      <w:rFonts w:ascii="Open Sans" w:eastAsia="MS Mincho" w:hAnsi="Open Sans" w:cs="Arial"/>
      <w:b/>
      <w:color w:val="808080"/>
      <w:sz w:val="36"/>
      <w:lang w:eastAsia="en-GB"/>
    </w:rPr>
  </w:style>
  <w:style w:type="paragraph" w:styleId="ListParagraph">
    <w:name w:val="List Paragraph"/>
    <w:aliases w:val="Premier,Bullets,References,Liste 1,Numbered List Paragraph,ReferencesCxSpLast,Paragraphe de liste1,Paragraphe de liste,Paragrap,List Paragraph1,normal,Normal2,Normal3,Normal4,Normal5,Normal6,Normal7,Bullet List,FooterText,NEW INDENT,L"/>
    <w:basedOn w:val="Normal"/>
    <w:link w:val="ListParagraphChar"/>
    <w:uiPriority w:val="34"/>
    <w:qFormat/>
    <w:rsid w:val="0078559E"/>
    <w:pPr>
      <w:ind w:left="720"/>
      <w:contextualSpacing/>
    </w:pPr>
  </w:style>
  <w:style w:type="character" w:customStyle="1" w:styleId="ListParagraphChar">
    <w:name w:val="List Paragraph Char"/>
    <w:aliases w:val="Premier Char,Bullets Char,References Char,Liste 1 Char,Numbered List Paragraph Char,ReferencesCxSpLast Char,Paragraphe de liste1 Char,Paragraphe de liste Char,Paragrap Char,List Paragraph1 Char,normal Char,Normal2 Char,Normal3 Char"/>
    <w:basedOn w:val="DefaultParagraphFont"/>
    <w:link w:val="ListParagraph"/>
    <w:uiPriority w:val="34"/>
    <w:qFormat/>
    <w:locked/>
    <w:rsid w:val="0078559E"/>
    <w:rPr>
      <w:rFonts w:ascii="Calibri" w:eastAsia="MS Mincho" w:hAnsi="Calibri" w:cs="Arial"/>
      <w:lang w:eastAsia="en-GB"/>
    </w:rPr>
  </w:style>
  <w:style w:type="table" w:styleId="TableGrid">
    <w:name w:val="Table Grid"/>
    <w:basedOn w:val="TableNormal"/>
    <w:uiPriority w:val="39"/>
    <w:rsid w:val="0078559E"/>
    <w:pPr>
      <w:spacing w:after="0" w:line="240" w:lineRule="auto"/>
    </w:pPr>
    <w:rPr>
      <w:rFonts w:eastAsiaTheme="minorEastAsia"/>
      <w:lang w:eastAsia="en-GB"/>
    </w:rPr>
    <w:tblPr>
      <w:tblBorders>
        <w:top w:val="single" w:sz="4" w:space="0" w:color="007DBC" w:themeColor="text1"/>
        <w:left w:val="single" w:sz="4" w:space="0" w:color="007DBC" w:themeColor="text1"/>
        <w:bottom w:val="single" w:sz="4" w:space="0" w:color="007DBC" w:themeColor="text1"/>
        <w:right w:val="single" w:sz="4" w:space="0" w:color="007DBC" w:themeColor="text1"/>
        <w:insideH w:val="single" w:sz="4" w:space="0" w:color="007DBC" w:themeColor="text1"/>
        <w:insideV w:val="single" w:sz="4" w:space="0" w:color="007DBC" w:themeColor="text1"/>
      </w:tblBorders>
    </w:tblPr>
  </w:style>
  <w:style w:type="character" w:customStyle="1" w:styleId="Heading3Char">
    <w:name w:val="Heading 3 Char"/>
    <w:basedOn w:val="DefaultParagraphFont"/>
    <w:link w:val="Heading3"/>
    <w:uiPriority w:val="9"/>
    <w:rsid w:val="006B6E50"/>
    <w:rPr>
      <w:rFonts w:ascii="Open Sans ExtraBold" w:eastAsiaTheme="majorEastAsia" w:hAnsi="Open Sans ExtraBold" w:cs="Open Sans ExtraBold"/>
      <w:b/>
      <w:szCs w:val="24"/>
      <w:lang w:eastAsia="en-GB"/>
    </w:rPr>
  </w:style>
  <w:style w:type="paragraph" w:styleId="CommentText">
    <w:name w:val="annotation text"/>
    <w:basedOn w:val="Normal"/>
    <w:link w:val="CommentTextChar"/>
    <w:uiPriority w:val="99"/>
    <w:unhideWhenUsed/>
    <w:rsid w:val="00FC5D2C"/>
    <w:pPr>
      <w:spacing w:line="240" w:lineRule="auto"/>
    </w:pPr>
    <w:rPr>
      <w:rFonts w:asciiTheme="minorHAnsi" w:eastAsiaTheme="minorEastAsia" w:hAnsiTheme="minorHAnsi" w:cstheme="minorBidi"/>
      <w:szCs w:val="20"/>
    </w:rPr>
  </w:style>
  <w:style w:type="character" w:customStyle="1" w:styleId="CommentTextChar">
    <w:name w:val="Comment Text Char"/>
    <w:basedOn w:val="DefaultParagraphFont"/>
    <w:link w:val="CommentText"/>
    <w:uiPriority w:val="99"/>
    <w:rsid w:val="00FC5D2C"/>
    <w:rPr>
      <w:rFonts w:eastAsiaTheme="minorEastAsia"/>
      <w:sz w:val="20"/>
      <w:szCs w:val="20"/>
      <w:lang w:eastAsia="en-GB"/>
    </w:rPr>
  </w:style>
  <w:style w:type="character" w:customStyle="1" w:styleId="Style2">
    <w:name w:val="Style2"/>
    <w:basedOn w:val="DefaultParagraphFont"/>
    <w:uiPriority w:val="1"/>
    <w:rsid w:val="00FC5D2C"/>
    <w:rPr>
      <w:b/>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uiPriority w:val="99"/>
    <w:unhideWhenUsed/>
    <w:rsid w:val="00FC5D2C"/>
    <w:pPr>
      <w:spacing w:after="0" w:line="240" w:lineRule="auto"/>
    </w:pPr>
    <w:rPr>
      <w:rFonts w:asciiTheme="minorHAnsi" w:eastAsiaTheme="minorEastAsia" w:hAnsiTheme="minorHAnsi" w:cstheme="minorBidi"/>
      <w:szCs w:val="20"/>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FC5D2C"/>
    <w:rPr>
      <w:rFonts w:eastAsiaTheme="minorEastAsia"/>
      <w:sz w:val="20"/>
      <w:szCs w:val="20"/>
      <w:lang w:eastAsia="en-GB"/>
    </w:rPr>
  </w:style>
  <w:style w:type="character" w:styleId="FootnoteReference">
    <w:name w:val="footnote reference"/>
    <w:aliases w:val="ftref,16 Point,Superscript 6 Point"/>
    <w:basedOn w:val="DefaultParagraphFont"/>
    <w:uiPriority w:val="99"/>
    <w:unhideWhenUsed/>
    <w:rsid w:val="00FC5D2C"/>
    <w:rPr>
      <w:vertAlign w:val="superscript"/>
    </w:rPr>
  </w:style>
  <w:style w:type="paragraph" w:styleId="NormalWeb">
    <w:name w:val="Normal (Web)"/>
    <w:basedOn w:val="Normal"/>
    <w:link w:val="NormalWebChar"/>
    <w:uiPriority w:val="99"/>
    <w:unhideWhenUsed/>
    <w:rsid w:val="00B347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B34771"/>
    <w:rPr>
      <w:rFonts w:ascii="Times New Roman" w:eastAsia="Times New Roman" w:hAnsi="Times New Roman" w:cs="Times New Roman"/>
      <w:sz w:val="24"/>
      <w:szCs w:val="24"/>
      <w:lang w:eastAsia="en-GB"/>
    </w:rPr>
  </w:style>
  <w:style w:type="character" w:styleId="EndnoteReference">
    <w:name w:val="endnote reference"/>
    <w:basedOn w:val="DefaultParagraphFont"/>
    <w:uiPriority w:val="99"/>
    <w:unhideWhenUsed/>
    <w:rsid w:val="00CE2693"/>
    <w:rPr>
      <w:rFonts w:eastAsiaTheme="minorEastAsia"/>
      <w:sz w:val="20"/>
      <w:szCs w:val="20"/>
      <w:vertAlign w:val="superscript"/>
      <w:lang w:eastAsia="en-GB"/>
    </w:rPr>
  </w:style>
  <w:style w:type="paragraph" w:styleId="TOC2">
    <w:name w:val="toc 2"/>
    <w:basedOn w:val="Normal"/>
    <w:next w:val="Normal"/>
    <w:autoRedefine/>
    <w:uiPriority w:val="39"/>
    <w:unhideWhenUsed/>
    <w:rsid w:val="00C440B8"/>
    <w:pPr>
      <w:tabs>
        <w:tab w:val="right" w:pos="9549"/>
      </w:tabs>
      <w:spacing w:after="120" w:line="240" w:lineRule="auto"/>
    </w:pPr>
    <w:rPr>
      <w:rFonts w:cs="Open Sans"/>
      <w:bCs/>
      <w:i/>
      <w:noProof/>
      <w:szCs w:val="18"/>
    </w:rPr>
  </w:style>
  <w:style w:type="paragraph" w:styleId="TOC3">
    <w:name w:val="toc 3"/>
    <w:basedOn w:val="Normal"/>
    <w:next w:val="Normal"/>
    <w:autoRedefine/>
    <w:uiPriority w:val="39"/>
    <w:unhideWhenUsed/>
    <w:rsid w:val="00261469"/>
    <w:pPr>
      <w:tabs>
        <w:tab w:val="right" w:leader="dot" w:pos="10456"/>
        <w:tab w:val="right" w:leader="dot" w:pos="15390"/>
      </w:tabs>
      <w:spacing w:after="40"/>
      <w:ind w:left="442"/>
    </w:pPr>
    <w:rPr>
      <w:sz w:val="18"/>
    </w:rPr>
  </w:style>
  <w:style w:type="paragraph" w:styleId="TOCHeading">
    <w:name w:val="TOC Heading"/>
    <w:basedOn w:val="Heading1"/>
    <w:next w:val="Normal"/>
    <w:uiPriority w:val="39"/>
    <w:unhideWhenUsed/>
    <w:qFormat/>
    <w:rsid w:val="0074724E"/>
    <w:pPr>
      <w:spacing w:after="0" w:line="259" w:lineRule="auto"/>
      <w:outlineLvl w:val="9"/>
    </w:pPr>
    <w:rPr>
      <w:rFonts w:asciiTheme="majorHAnsi" w:hAnsiTheme="majorHAnsi"/>
      <w:color w:val="133048" w:themeColor="accent1" w:themeShade="BF"/>
      <w:lang w:val="en-US" w:eastAsia="en-US"/>
    </w:rPr>
  </w:style>
  <w:style w:type="character" w:styleId="PlaceholderText">
    <w:name w:val="Placeholder Text"/>
    <w:basedOn w:val="DefaultParagraphFont"/>
    <w:uiPriority w:val="99"/>
    <w:semiHidden/>
    <w:rsid w:val="00767394"/>
    <w:rPr>
      <w:color w:val="808080"/>
    </w:rPr>
  </w:style>
  <w:style w:type="paragraph" w:customStyle="1" w:styleId="Observations">
    <w:name w:val="Observations"/>
    <w:basedOn w:val="Normal"/>
    <w:link w:val="ObservationsChar"/>
    <w:qFormat/>
    <w:rsid w:val="00050402"/>
    <w:pPr>
      <w:spacing w:after="120" w:line="200" w:lineRule="exact"/>
    </w:pPr>
    <w:rPr>
      <w:sz w:val="16"/>
    </w:rPr>
  </w:style>
  <w:style w:type="character" w:styleId="Strong">
    <w:name w:val="Strong"/>
    <w:basedOn w:val="DefaultParagraphFont"/>
    <w:uiPriority w:val="22"/>
    <w:qFormat/>
    <w:rsid w:val="00973C9B"/>
    <w:rPr>
      <w:rFonts w:ascii="Verdana" w:hAnsi="Verdana"/>
      <w:b/>
      <w:bCs/>
      <w:sz w:val="16"/>
    </w:rPr>
  </w:style>
  <w:style w:type="character" w:customStyle="1" w:styleId="ObservationsChar">
    <w:name w:val="Observations Char"/>
    <w:basedOn w:val="DefaultParagraphFont"/>
    <w:link w:val="Observations"/>
    <w:rsid w:val="00050402"/>
    <w:rPr>
      <w:rFonts w:ascii="Open Sans" w:eastAsia="MS Mincho" w:hAnsi="Open Sans" w:cs="Arial"/>
      <w:sz w:val="16"/>
      <w:lang w:eastAsia="en-GB"/>
    </w:rPr>
  </w:style>
  <w:style w:type="paragraph" w:customStyle="1" w:styleId="tablefix">
    <w:name w:val="tablefix"/>
    <w:basedOn w:val="Normal"/>
    <w:link w:val="tablefixChar"/>
    <w:qFormat/>
    <w:rsid w:val="00B169E1"/>
    <w:pPr>
      <w:spacing w:after="0" w:line="240" w:lineRule="auto"/>
    </w:pPr>
    <w:rPr>
      <w:sz w:val="2"/>
      <w:szCs w:val="2"/>
    </w:rPr>
  </w:style>
  <w:style w:type="character" w:customStyle="1" w:styleId="tablefixChar">
    <w:name w:val="tablefix Char"/>
    <w:basedOn w:val="DefaultParagraphFont"/>
    <w:link w:val="tablefix"/>
    <w:rsid w:val="00B169E1"/>
    <w:rPr>
      <w:rFonts w:ascii="Calibri" w:eastAsia="MS Mincho" w:hAnsi="Calibri" w:cs="Arial"/>
      <w:sz w:val="2"/>
      <w:szCs w:val="2"/>
      <w:lang w:eastAsia="en-GB"/>
    </w:rPr>
  </w:style>
  <w:style w:type="paragraph" w:styleId="CommentSubject">
    <w:name w:val="annotation subject"/>
    <w:basedOn w:val="CommentText"/>
    <w:next w:val="CommentText"/>
    <w:link w:val="CommentSubjectChar"/>
    <w:uiPriority w:val="99"/>
    <w:semiHidden/>
    <w:unhideWhenUsed/>
    <w:rsid w:val="00F77BCF"/>
    <w:rPr>
      <w:rFonts w:ascii="Calibri" w:eastAsia="MS Mincho" w:hAnsi="Calibri" w:cs="Arial"/>
      <w:b/>
      <w:bCs/>
    </w:rPr>
  </w:style>
  <w:style w:type="character" w:customStyle="1" w:styleId="CommentSubjectChar">
    <w:name w:val="Comment Subject Char"/>
    <w:basedOn w:val="CommentTextChar"/>
    <w:link w:val="CommentSubject"/>
    <w:uiPriority w:val="99"/>
    <w:semiHidden/>
    <w:rsid w:val="00F77BCF"/>
    <w:rPr>
      <w:rFonts w:ascii="Calibri" w:eastAsia="MS Mincho" w:hAnsi="Calibri" w:cs="Arial"/>
      <w:b/>
      <w:bCs/>
      <w:sz w:val="20"/>
      <w:szCs w:val="20"/>
      <w:lang w:eastAsia="en-GB"/>
    </w:rPr>
  </w:style>
  <w:style w:type="character" w:customStyle="1" w:styleId="s2cc9b3cb1">
    <w:name w:val="s_2cc9b3cb1"/>
    <w:basedOn w:val="DefaultParagraphFont"/>
    <w:rsid w:val="00886AD7"/>
    <w:rPr>
      <w:rFonts w:ascii="Segoe UI" w:hAnsi="Segoe UI" w:cs="Segoe UI" w:hint="default"/>
      <w:color w:val="000000"/>
      <w:sz w:val="22"/>
      <w:szCs w:val="22"/>
    </w:rPr>
  </w:style>
  <w:style w:type="paragraph" w:customStyle="1" w:styleId="Default">
    <w:name w:val="Default"/>
    <w:rsid w:val="008F5BB3"/>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972B7F"/>
    <w:pPr>
      <w:spacing w:line="240" w:lineRule="auto"/>
    </w:pPr>
    <w:rPr>
      <w:i/>
      <w:iCs/>
      <w:color w:val="00B385" w:themeColor="text2"/>
      <w:sz w:val="18"/>
      <w:szCs w:val="18"/>
    </w:rPr>
  </w:style>
  <w:style w:type="character" w:styleId="CommentReference">
    <w:name w:val="annotation reference"/>
    <w:basedOn w:val="DefaultParagraphFont"/>
    <w:uiPriority w:val="99"/>
    <w:semiHidden/>
    <w:unhideWhenUsed/>
    <w:rsid w:val="0056714F"/>
    <w:rPr>
      <w:sz w:val="16"/>
      <w:szCs w:val="16"/>
    </w:rPr>
  </w:style>
  <w:style w:type="paragraph" w:styleId="Revision">
    <w:name w:val="Revision"/>
    <w:hidden/>
    <w:uiPriority w:val="99"/>
    <w:semiHidden/>
    <w:rsid w:val="00F23F57"/>
    <w:pPr>
      <w:spacing w:after="0" w:line="240" w:lineRule="auto"/>
    </w:pPr>
    <w:rPr>
      <w:rFonts w:ascii="Calibri" w:eastAsia="MS Mincho" w:hAnsi="Calibri" w:cs="Arial"/>
      <w:lang w:eastAsia="en-GB"/>
    </w:rPr>
  </w:style>
  <w:style w:type="paragraph" w:styleId="BodyText">
    <w:name w:val="Body Text"/>
    <w:basedOn w:val="Normal"/>
    <w:link w:val="BodyTextChar"/>
    <w:uiPriority w:val="1"/>
    <w:qFormat/>
    <w:rsid w:val="004447E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4447E3"/>
    <w:rPr>
      <w:rFonts w:ascii="Times New Roman" w:eastAsia="Times New Roman" w:hAnsi="Times New Roman" w:cs="Times New Roman"/>
      <w:sz w:val="24"/>
      <w:szCs w:val="24"/>
      <w:lang w:val="en-US"/>
    </w:rPr>
  </w:style>
  <w:style w:type="paragraph" w:styleId="NoSpacing">
    <w:name w:val="No Spacing"/>
    <w:uiPriority w:val="1"/>
    <w:qFormat/>
    <w:rsid w:val="001E6215"/>
    <w:pPr>
      <w:spacing w:after="0" w:line="240" w:lineRule="auto"/>
    </w:pPr>
    <w:rPr>
      <w:rFonts w:ascii="Verdana" w:eastAsia="Calibri" w:hAnsi="Verdana"/>
      <w:sz w:val="20"/>
    </w:rPr>
  </w:style>
  <w:style w:type="character" w:styleId="UnresolvedMention">
    <w:name w:val="Unresolved Mention"/>
    <w:basedOn w:val="DefaultParagraphFont"/>
    <w:uiPriority w:val="99"/>
    <w:unhideWhenUsed/>
    <w:rsid w:val="00B11AF7"/>
    <w:rPr>
      <w:color w:val="605E5C"/>
      <w:shd w:val="clear" w:color="auto" w:fill="E1DFDD"/>
    </w:rPr>
  </w:style>
  <w:style w:type="character" w:styleId="FollowedHyperlink">
    <w:name w:val="FollowedHyperlink"/>
    <w:basedOn w:val="DefaultParagraphFont"/>
    <w:uiPriority w:val="99"/>
    <w:semiHidden/>
    <w:unhideWhenUsed/>
    <w:rsid w:val="003D3637"/>
    <w:rPr>
      <w:color w:val="000000" w:themeColor="followedHyperlink"/>
      <w:u w:val="single"/>
    </w:rPr>
  </w:style>
  <w:style w:type="character" w:customStyle="1" w:styleId="Heading4Char">
    <w:name w:val="Heading 4 Char"/>
    <w:basedOn w:val="DefaultParagraphFont"/>
    <w:link w:val="Heading4"/>
    <w:uiPriority w:val="9"/>
    <w:rsid w:val="00D32F22"/>
    <w:rPr>
      <w:rFonts w:ascii="Open Sans" w:eastAsiaTheme="majorEastAsia" w:hAnsi="Open Sans" w:cs="Open Sans"/>
      <w:color w:val="133048" w:themeColor="accent1" w:themeShade="BF"/>
      <w:sz w:val="20"/>
      <w:lang w:eastAsia="en-GB"/>
    </w:rPr>
  </w:style>
  <w:style w:type="character" w:customStyle="1" w:styleId="ui-provider">
    <w:name w:val="ui-provider"/>
    <w:basedOn w:val="DefaultParagraphFont"/>
    <w:rsid w:val="00162AD0"/>
  </w:style>
  <w:style w:type="character" w:styleId="Mention">
    <w:name w:val="Mention"/>
    <w:basedOn w:val="DefaultParagraphFont"/>
    <w:uiPriority w:val="99"/>
    <w:unhideWhenUsed/>
    <w:rsid w:val="00B30298"/>
    <w:rPr>
      <w:color w:val="2B579A"/>
      <w:shd w:val="clear" w:color="auto" w:fill="E1DFDD"/>
    </w:rPr>
  </w:style>
  <w:style w:type="paragraph" w:customStyle="1" w:styleId="VarName">
    <w:name w:val="VarName"/>
    <w:basedOn w:val="Heading4"/>
    <w:link w:val="VarNameChar"/>
    <w:qFormat/>
    <w:rsid w:val="004A7B48"/>
    <w:pPr>
      <w:spacing w:before="40" w:line="240" w:lineRule="auto"/>
    </w:pPr>
    <w:rPr>
      <w:b/>
      <w:bCs/>
      <w:kern w:val="12"/>
      <w:szCs w:val="20"/>
    </w:rPr>
  </w:style>
  <w:style w:type="character" w:customStyle="1" w:styleId="VarNameChar">
    <w:name w:val="VarName Char"/>
    <w:basedOn w:val="Heading4Char"/>
    <w:link w:val="VarName"/>
    <w:rsid w:val="004A7B48"/>
    <w:rPr>
      <w:rFonts w:ascii="Open Sans" w:eastAsiaTheme="majorEastAsia" w:hAnsi="Open Sans" w:cs="Open Sans"/>
      <w:b/>
      <w:bCs/>
      <w:color w:val="133048" w:themeColor="accent1" w:themeShade="BF"/>
      <w:kern w:val="12"/>
      <w:sz w:val="20"/>
      <w:szCs w:val="20"/>
      <w:lang w:eastAsia="en-GB"/>
    </w:rPr>
  </w:style>
  <w:style w:type="character" w:customStyle="1" w:styleId="Heading5Char">
    <w:name w:val="Heading 5 Char"/>
    <w:basedOn w:val="DefaultParagraphFont"/>
    <w:link w:val="Heading5"/>
    <w:uiPriority w:val="9"/>
    <w:rsid w:val="006524AA"/>
    <w:rPr>
      <w:rFonts w:ascii="Open Sans ExtraBold" w:eastAsia="Times New Roman" w:hAnsi="Open Sans ExtraBold" w:cs="Open Sans ExtraBold"/>
      <w:color w:val="FFFFFF"/>
      <w:sz w:val="16"/>
      <w:szCs w:val="16"/>
      <w:lang w:eastAsia="en-GB"/>
    </w:rPr>
  </w:style>
  <w:style w:type="character" w:styleId="Emphasis">
    <w:name w:val="Emphasis"/>
    <w:basedOn w:val="DefaultParagraphFont"/>
    <w:uiPriority w:val="20"/>
    <w:qFormat/>
    <w:rsid w:val="00193F0E"/>
    <w:rPr>
      <w:i/>
      <w:iCs/>
    </w:rPr>
  </w:style>
  <w:style w:type="paragraph" w:styleId="TOC4">
    <w:name w:val="toc 4"/>
    <w:basedOn w:val="Normal"/>
    <w:next w:val="Normal"/>
    <w:autoRedefine/>
    <w:uiPriority w:val="39"/>
    <w:unhideWhenUsed/>
    <w:rsid w:val="006703EC"/>
    <w:pPr>
      <w:spacing w:after="100"/>
      <w:ind w:left="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6364">
      <w:bodyDiv w:val="1"/>
      <w:marLeft w:val="0"/>
      <w:marRight w:val="0"/>
      <w:marTop w:val="0"/>
      <w:marBottom w:val="0"/>
      <w:divBdr>
        <w:top w:val="none" w:sz="0" w:space="0" w:color="auto"/>
        <w:left w:val="none" w:sz="0" w:space="0" w:color="auto"/>
        <w:bottom w:val="none" w:sz="0" w:space="0" w:color="auto"/>
        <w:right w:val="none" w:sz="0" w:space="0" w:color="auto"/>
      </w:divBdr>
    </w:div>
    <w:div w:id="454064308">
      <w:bodyDiv w:val="1"/>
      <w:marLeft w:val="0"/>
      <w:marRight w:val="0"/>
      <w:marTop w:val="0"/>
      <w:marBottom w:val="0"/>
      <w:divBdr>
        <w:top w:val="none" w:sz="0" w:space="0" w:color="auto"/>
        <w:left w:val="none" w:sz="0" w:space="0" w:color="auto"/>
        <w:bottom w:val="none" w:sz="0" w:space="0" w:color="auto"/>
        <w:right w:val="none" w:sz="0" w:space="0" w:color="auto"/>
      </w:divBdr>
    </w:div>
    <w:div w:id="505441418">
      <w:bodyDiv w:val="1"/>
      <w:marLeft w:val="0"/>
      <w:marRight w:val="0"/>
      <w:marTop w:val="0"/>
      <w:marBottom w:val="0"/>
      <w:divBdr>
        <w:top w:val="none" w:sz="0" w:space="0" w:color="auto"/>
        <w:left w:val="none" w:sz="0" w:space="0" w:color="auto"/>
        <w:bottom w:val="none" w:sz="0" w:space="0" w:color="auto"/>
        <w:right w:val="none" w:sz="0" w:space="0" w:color="auto"/>
      </w:divBdr>
    </w:div>
    <w:div w:id="1257056171">
      <w:bodyDiv w:val="1"/>
      <w:marLeft w:val="0"/>
      <w:marRight w:val="0"/>
      <w:marTop w:val="0"/>
      <w:marBottom w:val="0"/>
      <w:divBdr>
        <w:top w:val="none" w:sz="0" w:space="0" w:color="auto"/>
        <w:left w:val="none" w:sz="0" w:space="0" w:color="auto"/>
        <w:bottom w:val="none" w:sz="0" w:space="0" w:color="auto"/>
        <w:right w:val="none" w:sz="0" w:space="0" w:color="auto"/>
      </w:divBdr>
    </w:div>
    <w:div w:id="1564945887">
      <w:bodyDiv w:val="1"/>
      <w:marLeft w:val="0"/>
      <w:marRight w:val="0"/>
      <w:marTop w:val="0"/>
      <w:marBottom w:val="0"/>
      <w:divBdr>
        <w:top w:val="none" w:sz="0" w:space="0" w:color="auto"/>
        <w:left w:val="none" w:sz="0" w:space="0" w:color="auto"/>
        <w:bottom w:val="none" w:sz="0" w:space="0" w:color="auto"/>
        <w:right w:val="none" w:sz="0" w:space="0" w:color="auto"/>
      </w:divBdr>
      <w:divsChild>
        <w:div w:id="655718848">
          <w:marLeft w:val="0"/>
          <w:marRight w:val="0"/>
          <w:marTop w:val="0"/>
          <w:marBottom w:val="0"/>
          <w:divBdr>
            <w:top w:val="none" w:sz="0" w:space="0" w:color="auto"/>
            <w:left w:val="none" w:sz="0" w:space="0" w:color="auto"/>
            <w:bottom w:val="none" w:sz="0" w:space="0" w:color="auto"/>
            <w:right w:val="none" w:sz="0" w:space="0" w:color="auto"/>
          </w:divBdr>
          <w:divsChild>
            <w:div w:id="995255971">
              <w:marLeft w:val="0"/>
              <w:marRight w:val="0"/>
              <w:marTop w:val="0"/>
              <w:marBottom w:val="0"/>
              <w:divBdr>
                <w:top w:val="none" w:sz="0" w:space="0" w:color="auto"/>
                <w:left w:val="none" w:sz="0" w:space="0" w:color="auto"/>
                <w:bottom w:val="none" w:sz="0" w:space="0" w:color="auto"/>
                <w:right w:val="none" w:sz="0" w:space="0" w:color="auto"/>
              </w:divBdr>
              <w:divsChild>
                <w:div w:id="344750694">
                  <w:marLeft w:val="0"/>
                  <w:marRight w:val="0"/>
                  <w:marTop w:val="0"/>
                  <w:marBottom w:val="0"/>
                  <w:divBdr>
                    <w:top w:val="none" w:sz="0" w:space="0" w:color="auto"/>
                    <w:left w:val="none" w:sz="0" w:space="0" w:color="auto"/>
                    <w:bottom w:val="none" w:sz="0" w:space="0" w:color="auto"/>
                    <w:right w:val="none" w:sz="0" w:space="0" w:color="auto"/>
                  </w:divBdr>
                  <w:divsChild>
                    <w:div w:id="1738211902">
                      <w:marLeft w:val="0"/>
                      <w:marRight w:val="0"/>
                      <w:marTop w:val="0"/>
                      <w:marBottom w:val="0"/>
                      <w:divBdr>
                        <w:top w:val="none" w:sz="0" w:space="0" w:color="auto"/>
                        <w:left w:val="none" w:sz="0" w:space="0" w:color="auto"/>
                        <w:bottom w:val="none" w:sz="0" w:space="0" w:color="auto"/>
                        <w:right w:val="none" w:sz="0" w:space="0" w:color="auto"/>
                      </w:divBdr>
                      <w:divsChild>
                        <w:div w:id="463541589">
                          <w:marLeft w:val="0"/>
                          <w:marRight w:val="0"/>
                          <w:marTop w:val="0"/>
                          <w:marBottom w:val="0"/>
                          <w:divBdr>
                            <w:top w:val="none" w:sz="0" w:space="0" w:color="auto"/>
                            <w:left w:val="none" w:sz="0" w:space="0" w:color="auto"/>
                            <w:bottom w:val="none" w:sz="0" w:space="0" w:color="auto"/>
                            <w:right w:val="none" w:sz="0" w:space="0" w:color="auto"/>
                          </w:divBdr>
                          <w:divsChild>
                            <w:div w:id="929049737">
                              <w:marLeft w:val="0"/>
                              <w:marRight w:val="0"/>
                              <w:marTop w:val="0"/>
                              <w:marBottom w:val="0"/>
                              <w:divBdr>
                                <w:top w:val="none" w:sz="0" w:space="0" w:color="auto"/>
                                <w:left w:val="none" w:sz="0" w:space="0" w:color="auto"/>
                                <w:bottom w:val="none" w:sz="0" w:space="0" w:color="auto"/>
                                <w:right w:val="none" w:sz="0" w:space="0" w:color="auto"/>
                              </w:divBdr>
                              <w:divsChild>
                                <w:div w:id="1057049937">
                                  <w:marLeft w:val="0"/>
                                  <w:marRight w:val="0"/>
                                  <w:marTop w:val="0"/>
                                  <w:marBottom w:val="0"/>
                                  <w:divBdr>
                                    <w:top w:val="none" w:sz="0" w:space="0" w:color="auto"/>
                                    <w:left w:val="none" w:sz="0" w:space="0" w:color="auto"/>
                                    <w:bottom w:val="none" w:sz="0" w:space="0" w:color="auto"/>
                                    <w:right w:val="none" w:sz="0" w:space="0" w:color="auto"/>
                                  </w:divBdr>
                                  <w:divsChild>
                                    <w:div w:id="1970014807">
                                      <w:marLeft w:val="0"/>
                                      <w:marRight w:val="0"/>
                                      <w:marTop w:val="0"/>
                                      <w:marBottom w:val="0"/>
                                      <w:divBdr>
                                        <w:top w:val="none" w:sz="0" w:space="0" w:color="auto"/>
                                        <w:left w:val="none" w:sz="0" w:space="0" w:color="auto"/>
                                        <w:bottom w:val="none" w:sz="0" w:space="0" w:color="auto"/>
                                        <w:right w:val="none" w:sz="0" w:space="0" w:color="auto"/>
                                      </w:divBdr>
                                      <w:divsChild>
                                        <w:div w:id="1718359248">
                                          <w:marLeft w:val="0"/>
                                          <w:marRight w:val="0"/>
                                          <w:marTop w:val="0"/>
                                          <w:marBottom w:val="0"/>
                                          <w:divBdr>
                                            <w:top w:val="none" w:sz="0" w:space="0" w:color="auto"/>
                                            <w:left w:val="none" w:sz="0" w:space="0" w:color="auto"/>
                                            <w:bottom w:val="none" w:sz="0" w:space="0" w:color="auto"/>
                                            <w:right w:val="none" w:sz="0" w:space="0" w:color="auto"/>
                                          </w:divBdr>
                                          <w:divsChild>
                                            <w:div w:id="1571037109">
                                              <w:marLeft w:val="0"/>
                                              <w:marRight w:val="0"/>
                                              <w:marTop w:val="0"/>
                                              <w:marBottom w:val="0"/>
                                              <w:divBdr>
                                                <w:top w:val="none" w:sz="0" w:space="0" w:color="auto"/>
                                                <w:left w:val="none" w:sz="0" w:space="0" w:color="auto"/>
                                                <w:bottom w:val="single" w:sz="6" w:space="5" w:color="EFEFEF"/>
                                                <w:right w:val="none" w:sz="0" w:space="0" w:color="auto"/>
                                              </w:divBdr>
                                              <w:divsChild>
                                                <w:div w:id="20052060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379682">
      <w:bodyDiv w:val="1"/>
      <w:marLeft w:val="0"/>
      <w:marRight w:val="0"/>
      <w:marTop w:val="0"/>
      <w:marBottom w:val="0"/>
      <w:divBdr>
        <w:top w:val="none" w:sz="0" w:space="0" w:color="auto"/>
        <w:left w:val="none" w:sz="0" w:space="0" w:color="auto"/>
        <w:bottom w:val="none" w:sz="0" w:space="0" w:color="auto"/>
        <w:right w:val="none" w:sz="0" w:space="0" w:color="auto"/>
      </w:divBdr>
    </w:div>
    <w:div w:id="1941058147">
      <w:bodyDiv w:val="1"/>
      <w:marLeft w:val="0"/>
      <w:marRight w:val="0"/>
      <w:marTop w:val="0"/>
      <w:marBottom w:val="0"/>
      <w:divBdr>
        <w:top w:val="none" w:sz="0" w:space="0" w:color="auto"/>
        <w:left w:val="none" w:sz="0" w:space="0" w:color="auto"/>
        <w:bottom w:val="none" w:sz="0" w:space="0" w:color="auto"/>
        <w:right w:val="none" w:sz="0" w:space="0" w:color="auto"/>
      </w:divBdr>
    </w:div>
    <w:div w:id="2049600263">
      <w:bodyDiv w:val="1"/>
      <w:marLeft w:val="0"/>
      <w:marRight w:val="0"/>
      <w:marTop w:val="0"/>
      <w:marBottom w:val="0"/>
      <w:divBdr>
        <w:top w:val="none" w:sz="0" w:space="0" w:color="auto"/>
        <w:left w:val="none" w:sz="0" w:space="0" w:color="auto"/>
        <w:bottom w:val="none" w:sz="0" w:space="0" w:color="auto"/>
        <w:right w:val="none" w:sz="0" w:space="0" w:color="auto"/>
      </w:divBdr>
    </w:div>
    <w:div w:id="210765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resources.vam.wfp.org/data-analysis/quantitative/food-security/livelihood-coping-strategies-food-securit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fp.sharepoint.com/sites/NeedsAssessmentsTeam/Shared%20Documents/General/11.%20Standardization/5.%20LCS/LCS%20FS/Survey%20Designer" TargetMode="External"/><Relationship Id="rId2" Type="http://schemas.openxmlformats.org/officeDocument/2006/relationships/customXml" Target="../customXml/item2.xml"/><Relationship Id="rId16" Type="http://schemas.openxmlformats.org/officeDocument/2006/relationships/hyperlink" Target="https://resources.vam.wfp.org/data-analysis/quantitative/essential-needs/livelihood-coping-strategies-essential-need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fp.sharepoint.com/sites/NeedsAssessmentsTeam/Shared%20Documents/General/11.%20Standardization/5.%20LCS/LCS%20FS/Survey%20Design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WFP COLOUR PALETTE">
      <a:dk1>
        <a:srgbClr val="007DBC"/>
      </a:dk1>
      <a:lt1>
        <a:srgbClr val="36B5C5"/>
      </a:lt1>
      <a:dk2>
        <a:srgbClr val="00B385"/>
      </a:dk2>
      <a:lt2>
        <a:srgbClr val="008868"/>
      </a:lt2>
      <a:accent1>
        <a:srgbClr val="1A4161"/>
      </a:accent1>
      <a:accent2>
        <a:srgbClr val="982B56"/>
      </a:accent2>
      <a:accent3>
        <a:srgbClr val="EF404C"/>
      </a:accent3>
      <a:accent4>
        <a:srgbClr val="B79F8D"/>
      </a:accent4>
      <a:accent5>
        <a:srgbClr val="ECDFBB"/>
      </a:accent5>
      <a:accent6>
        <a:srgbClr val="F37847"/>
      </a:accent6>
      <a:hlink>
        <a:srgbClr val="FFFFFF"/>
      </a:hlink>
      <a:folHlink>
        <a:srgbClr val="00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256dcf-74b5-4e0f-b2ab-e17546be8a80">
      <Terms xmlns="http://schemas.microsoft.com/office/infopath/2007/PartnerControls"/>
    </lcf76f155ced4ddcb4097134ff3c332f>
    <TaxCatchAll xmlns="3940b711-dc1d-4235-b0a5-48d487f0d3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EC5AEA005F3944B5281CE0F7F3B6DF" ma:contentTypeVersion="17" ma:contentTypeDescription="Create a new document." ma:contentTypeScope="" ma:versionID="5104b4098f693acec562e45c0b5b1a24">
  <xsd:schema xmlns:xsd="http://www.w3.org/2001/XMLSchema" xmlns:xs="http://www.w3.org/2001/XMLSchema" xmlns:p="http://schemas.microsoft.com/office/2006/metadata/properties" xmlns:ns2="49256dcf-74b5-4e0f-b2ab-e17546be8a80" xmlns:ns3="3940b711-dc1d-4235-b0a5-48d487f0d3b9" targetNamespace="http://schemas.microsoft.com/office/2006/metadata/properties" ma:root="true" ma:fieldsID="4479ec4828d41ffc74c9628dd955ac38" ns2:_="" ns3:_="">
    <xsd:import namespace="49256dcf-74b5-4e0f-b2ab-e17546be8a80"/>
    <xsd:import namespace="3940b711-dc1d-4235-b0a5-48d487f0d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56dcf-74b5-4e0f-b2ab-e17546be8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cc4dc2-1d7d-4ba2-9bc5-748c4ad50a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0b711-dc1d-4235-b0a5-48d487f0d3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7c2faf-511a-483c-a677-1ab92e51de83}" ma:internalName="TaxCatchAll" ma:showField="CatchAllData" ma:web="3940b711-dc1d-4235-b0a5-48d487f0d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0DE6FB-F57A-8F45-9478-B3487E1114E2}">
  <ds:schemaRefs>
    <ds:schemaRef ds:uri="http://schemas.openxmlformats.org/officeDocument/2006/bibliography"/>
  </ds:schemaRefs>
</ds:datastoreItem>
</file>

<file path=customXml/itemProps2.xml><?xml version="1.0" encoding="utf-8"?>
<ds:datastoreItem xmlns:ds="http://schemas.openxmlformats.org/officeDocument/2006/customXml" ds:itemID="{C667E8C5-B126-4A56-B8CD-E00833DD34B9}">
  <ds:schemaRefs>
    <ds:schemaRef ds:uri="http://schemas.microsoft.com/office/2006/metadata/properties"/>
    <ds:schemaRef ds:uri="http://schemas.microsoft.com/office/infopath/2007/PartnerControls"/>
    <ds:schemaRef ds:uri="49256dcf-74b5-4e0f-b2ab-e17546be8a80"/>
    <ds:schemaRef ds:uri="3940b711-dc1d-4235-b0a5-48d487f0d3b9"/>
  </ds:schemaRefs>
</ds:datastoreItem>
</file>

<file path=customXml/itemProps3.xml><?xml version="1.0" encoding="utf-8"?>
<ds:datastoreItem xmlns:ds="http://schemas.openxmlformats.org/officeDocument/2006/customXml" ds:itemID="{E7F87C25-F7AB-4B13-9C69-2F72CD6F8E78}">
  <ds:schemaRefs>
    <ds:schemaRef ds:uri="http://schemas.microsoft.com/sharepoint/v3/contenttype/forms"/>
  </ds:schemaRefs>
</ds:datastoreItem>
</file>

<file path=customXml/itemProps4.xml><?xml version="1.0" encoding="utf-8"?>
<ds:datastoreItem xmlns:ds="http://schemas.openxmlformats.org/officeDocument/2006/customXml" ds:itemID="{A1662624-8FFC-495C-A90E-1E3AA52FD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56dcf-74b5-4e0f-b2ab-e17546be8a80"/>
    <ds:schemaRef ds:uri="3940b711-dc1d-4235-b0a5-48d487f0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10545</Words>
  <Characters>60112</Characters>
  <Application>Microsoft Office Word</Application>
  <DocSecurity>0</DocSecurity>
  <Lines>500</Lines>
  <Paragraphs>141</Paragraphs>
  <ScaleCrop>false</ScaleCrop>
  <Company/>
  <LinksUpToDate>false</LinksUpToDate>
  <CharactersWithSpaces>70516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Hilke DAVID</dc:creator>
  <cp:keywords/>
  <dc:description/>
  <cp:lastModifiedBy>Lorenzo MONCADA</cp:lastModifiedBy>
  <cp:revision>8</cp:revision>
  <cp:lastPrinted>2023-03-23T07:55:00Z</cp:lastPrinted>
  <dcterms:created xsi:type="dcterms:W3CDTF">2023-08-18T14:49:00Z</dcterms:created>
  <dcterms:modified xsi:type="dcterms:W3CDTF">2023-08-21T10:03:00Z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0x01010007EC5AEA005F3944B5281CE0F7F3B6DF</vt:lpwstr>
  </property>
  <property fmtid="{D5CDD505-2E9C-101B-9397-08002B2CF9AE}" pid="3" name="MediaServiceImageTags">
    <vt:lpwstr/>
  </property>
</Properties>
</file>